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63F9" w14:textId="515B76CF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A0F08">
        <w:rPr>
          <w:rFonts w:ascii="Arial" w:eastAsia="Times New Roman" w:hAnsi="Arial" w:cs="Arial"/>
          <w:sz w:val="24"/>
          <w:szCs w:val="24"/>
          <w:lang w:eastAsia="hr-HR"/>
        </w:rPr>
        <w:pict w14:anchorId="3DA5B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3.25pt">
            <v:imagedata r:id="rId7" r:href="rId8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44331F33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658F389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427B7C7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E4B0DF" w14:textId="1B3B2D3E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363-</w:t>
      </w:r>
      <w:r w:rsidR="002A56B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DE415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5B146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4962548C" w14:textId="21418CC2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13-4-2</w:t>
      </w:r>
      <w:r w:rsidR="00DE415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90511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5C524A50" w14:textId="2EC0662A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Josipdol, </w:t>
      </w:r>
      <w:r w:rsidR="00905113" w:rsidRPr="00905113">
        <w:rPr>
          <w:rFonts w:ascii="Times New Roman" w:eastAsia="Times New Roman" w:hAnsi="Times New Roman" w:cs="Times New Roman"/>
          <w:sz w:val="24"/>
          <w:szCs w:val="24"/>
          <w:lang w:eastAsia="hr-HR"/>
        </w:rPr>
        <w:t>3. listopada 2025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BF9B587" w14:textId="77777777" w:rsidR="00A63CFF" w:rsidRPr="00226562" w:rsidRDefault="00A63CFF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5ED6A" w14:textId="0D2371F6" w:rsidR="004535EA" w:rsidRPr="00226562" w:rsidRDefault="004535EA" w:rsidP="006E7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Na temelju članka 72. Zakon</w:t>
      </w:r>
      <w:r w:rsidR="00D84ED6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09236C" w:rsidRPr="00E73978">
        <w:rPr>
          <w:rFonts w:ascii="Times New Roman" w:eastAsia="Calibri" w:hAnsi="Times New Roman"/>
          <w:sz w:val="24"/>
          <w:szCs w:val="24"/>
        </w:rPr>
        <w:t>(''Narodne novine'', broj 68/18, 110/18 – Odluka Ustavnog suda Republike Hrvatske</w:t>
      </w:r>
      <w:r w:rsidR="0009236C">
        <w:rPr>
          <w:rFonts w:ascii="Times New Roman" w:eastAsia="Calibri" w:hAnsi="Times New Roman"/>
          <w:sz w:val="24"/>
          <w:szCs w:val="24"/>
        </w:rPr>
        <w:t>,</w:t>
      </w:r>
      <w:r w:rsidR="0009236C" w:rsidRPr="00E73978">
        <w:rPr>
          <w:rFonts w:ascii="Times New Roman" w:eastAsia="Calibri" w:hAnsi="Times New Roman"/>
          <w:sz w:val="24"/>
          <w:szCs w:val="24"/>
        </w:rPr>
        <w:t xml:space="preserve"> 32/20</w:t>
      </w:r>
      <w:r w:rsidR="0009236C">
        <w:rPr>
          <w:rFonts w:ascii="Times New Roman" w:eastAsia="Calibri" w:hAnsi="Times New Roman"/>
          <w:sz w:val="24"/>
          <w:szCs w:val="24"/>
        </w:rPr>
        <w:t xml:space="preserve"> i 145/24</w:t>
      </w:r>
      <w:r w:rsidR="0009236C" w:rsidRPr="00E73978">
        <w:rPr>
          <w:rFonts w:ascii="Times New Roman" w:eastAsia="Calibri" w:hAnsi="Times New Roman"/>
          <w:sz w:val="24"/>
          <w:szCs w:val="24"/>
        </w:rPr>
        <w:t>)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D34709">
        <w:rPr>
          <w:rFonts w:ascii="Times New Roman" w:hAnsi="Times New Roman" w:cs="Times New Roman"/>
          <w:sz w:val="24"/>
          <w:szCs w:val="24"/>
        </w:rPr>
        <w:t>i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članka </w:t>
      </w:r>
      <w:r w:rsidR="00D84ED6">
        <w:rPr>
          <w:rFonts w:ascii="Times New Roman" w:hAnsi="Times New Roman" w:cs="Times New Roman"/>
          <w:sz w:val="24"/>
          <w:szCs w:val="24"/>
        </w:rPr>
        <w:t>30</w:t>
      </w:r>
      <w:r w:rsidR="00D84ED6"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D84ED6">
        <w:rPr>
          <w:rFonts w:ascii="Times New Roman" w:hAnsi="Times New Roman" w:cs="Times New Roman"/>
          <w:sz w:val="24"/>
          <w:szCs w:val="24"/>
        </w:rPr>
        <w:t>''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994F2D">
        <w:rPr>
          <w:rFonts w:ascii="Times New Roman" w:hAnsi="Times New Roman" w:cs="Times New Roman"/>
          <w:sz w:val="24"/>
          <w:szCs w:val="24"/>
        </w:rPr>
        <w:t>ž</w:t>
      </w:r>
      <w:r w:rsidR="00D84ED6" w:rsidRPr="008D2817">
        <w:rPr>
          <w:rFonts w:ascii="Times New Roman" w:hAnsi="Times New Roman" w:cs="Times New Roman"/>
          <w:sz w:val="24"/>
          <w:szCs w:val="24"/>
        </w:rPr>
        <w:t>upanije</w:t>
      </w:r>
      <w:r w:rsidR="00D84ED6">
        <w:rPr>
          <w:rFonts w:ascii="Times New Roman" w:hAnsi="Times New Roman" w:cs="Times New Roman"/>
          <w:sz w:val="24"/>
          <w:szCs w:val="24"/>
        </w:rPr>
        <w:t>'',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D84ED6">
        <w:rPr>
          <w:rFonts w:ascii="Times New Roman" w:hAnsi="Times New Roman" w:cs="Times New Roman"/>
          <w:sz w:val="24"/>
          <w:szCs w:val="24"/>
        </w:rPr>
        <w:t>12/21</w:t>
      </w:r>
      <w:r w:rsidR="00751333">
        <w:rPr>
          <w:rFonts w:ascii="Times New Roman" w:hAnsi="Times New Roman" w:cs="Times New Roman"/>
          <w:sz w:val="24"/>
          <w:szCs w:val="24"/>
        </w:rPr>
        <w:t xml:space="preserve"> i 40/21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905113">
        <w:rPr>
          <w:rFonts w:ascii="Times New Roman" w:hAnsi="Times New Roman" w:cs="Times New Roman"/>
          <w:sz w:val="24"/>
          <w:szCs w:val="24"/>
        </w:rPr>
        <w:t>3</w:t>
      </w:r>
      <w:r w:rsidR="00D84ED6">
        <w:rPr>
          <w:rFonts w:ascii="Times New Roman" w:hAnsi="Times New Roman" w:cs="Times New Roman"/>
          <w:sz w:val="24"/>
          <w:szCs w:val="24"/>
        </w:rPr>
        <w:t xml:space="preserve">. 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905113" w:rsidRPr="00905113">
        <w:rPr>
          <w:rFonts w:ascii="Times New Roman" w:eastAsia="Times New Roman" w:hAnsi="Times New Roman" w:cs="Times New Roman"/>
          <w:sz w:val="24"/>
          <w:szCs w:val="24"/>
          <w:lang w:eastAsia="hr-HR"/>
        </w:rPr>
        <w:t>3. listopada 2025</w:t>
      </w:r>
      <w:r w:rsidR="00D84ED6" w:rsidRPr="008D2817">
        <w:rPr>
          <w:rFonts w:ascii="Times New Roman" w:hAnsi="Times New Roman" w:cs="Times New Roman"/>
          <w:sz w:val="24"/>
          <w:szCs w:val="24"/>
        </w:rPr>
        <w:t>. godine donosi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1A829" w14:textId="77777777" w:rsidR="004535EA" w:rsidRPr="00226562" w:rsidRDefault="004535EA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D36FC" w14:textId="77777777" w:rsidR="004535EA" w:rsidRPr="00226562" w:rsidRDefault="004535EA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3EB358C2" w14:textId="02344367" w:rsidR="004535EA" w:rsidRPr="00226562" w:rsidRDefault="00D84ED6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državanj</w:t>
      </w:r>
      <w:r w:rsidR="000D2210">
        <w:rPr>
          <w:rFonts w:ascii="Times New Roman" w:hAnsi="Times New Roman" w:cs="Times New Roman"/>
          <w:b/>
          <w:sz w:val="24"/>
          <w:szCs w:val="24"/>
        </w:rPr>
        <w:t>a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komunalne infrastrukture </w:t>
      </w:r>
      <w:r w:rsidR="00F16995">
        <w:rPr>
          <w:rFonts w:ascii="Times New Roman" w:hAnsi="Times New Roman" w:cs="Times New Roman"/>
          <w:b/>
          <w:sz w:val="24"/>
          <w:szCs w:val="24"/>
        </w:rPr>
        <w:t>u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E415B">
        <w:rPr>
          <w:rFonts w:ascii="Times New Roman" w:hAnsi="Times New Roman" w:cs="Times New Roman"/>
          <w:b/>
          <w:sz w:val="24"/>
          <w:szCs w:val="24"/>
        </w:rPr>
        <w:t>6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. godin</w:t>
      </w:r>
      <w:r w:rsidR="00F16995">
        <w:rPr>
          <w:rFonts w:ascii="Times New Roman" w:hAnsi="Times New Roman" w:cs="Times New Roman"/>
          <w:b/>
          <w:sz w:val="24"/>
          <w:szCs w:val="24"/>
        </w:rPr>
        <w:t>i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0E3F2" w14:textId="77777777" w:rsidR="004535EA" w:rsidRPr="006E7965" w:rsidRDefault="004535EA" w:rsidP="00751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569BE" w14:textId="77777777" w:rsidR="004535EA" w:rsidRDefault="004535EA" w:rsidP="00432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A. OPĆE ODREDBE </w:t>
      </w:r>
    </w:p>
    <w:p w14:paraId="39868C05" w14:textId="77777777" w:rsidR="00432C2F" w:rsidRPr="00226562" w:rsidRDefault="00432C2F" w:rsidP="00432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673B4" w14:textId="77777777" w:rsidR="004535EA" w:rsidRDefault="004535EA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781C310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87FB5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(1) Ovim Programom daje se opis i opseg poslova održavanja komunalne infrastrukture i obavljanja komunalnih djelatnosti koje se financiraju iz komunalne naknade i drugih izvora  s procjenom pojedinih troškova po djelatnostima i iskazom izvora financijskih sredstava potrebnih za realizaciju planiranih aktivnosti.</w:t>
      </w:r>
    </w:p>
    <w:p w14:paraId="4BA82296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(2) Iz sredstava komunalne naknade i drugih izvora financira se održavanje komunalne infrastrukture radi učinkovitog obavljanja komunalnih djelatnosti, a odnosi se na:</w:t>
      </w:r>
    </w:p>
    <w:p w14:paraId="0C43BA8C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1. građevine  javne odvodnje  oborinskih voda</w:t>
      </w:r>
    </w:p>
    <w:p w14:paraId="1D584F79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2. nerazvrstane ceste</w:t>
      </w:r>
    </w:p>
    <w:p w14:paraId="5FED9ACA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3. javne površine na kojima nije dopušten promet motornih vozila</w:t>
      </w:r>
    </w:p>
    <w:p w14:paraId="39581C50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4. javne zelene površine</w:t>
      </w:r>
    </w:p>
    <w:p w14:paraId="0442F63E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5. groblja i mrtvačnica</w:t>
      </w:r>
    </w:p>
    <w:p w14:paraId="17ED5F73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6. javnu rasvjetu</w:t>
      </w:r>
    </w:p>
    <w:p w14:paraId="087377BA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7. održavanje građevina, uređaja i predmeta javne namjene</w:t>
      </w:r>
    </w:p>
    <w:p w14:paraId="2C8B988A" w14:textId="09333896" w:rsidR="001B4666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8. održavanje čistoće javnih površina.</w:t>
      </w:r>
    </w:p>
    <w:p w14:paraId="0D0E85D2" w14:textId="77777777" w:rsidR="00751333" w:rsidRPr="00226562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3492A" w14:textId="77777777" w:rsidR="00B51645" w:rsidRDefault="00B51645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8DA7AE4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1A583" w14:textId="14B582BC" w:rsidR="006B2127" w:rsidRPr="004570C9" w:rsidRDefault="006B2127" w:rsidP="006B21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Josipdol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774BBB" w:rsidRPr="00774BBB">
        <w:rPr>
          <w:rFonts w:ascii="Times New Roman" w:hAnsi="Times New Roman" w:cs="Times New Roman"/>
          <w:bCs/>
          <w:sz w:val="24"/>
          <w:szCs w:val="24"/>
        </w:rPr>
        <w:t>830.</w:t>
      </w:r>
      <w:r w:rsidR="005F7F48">
        <w:rPr>
          <w:rFonts w:ascii="Times New Roman" w:hAnsi="Times New Roman" w:cs="Times New Roman"/>
          <w:bCs/>
          <w:sz w:val="24"/>
          <w:szCs w:val="24"/>
        </w:rPr>
        <w:t>37</w:t>
      </w:r>
      <w:r w:rsidR="00774BBB" w:rsidRPr="00774BBB">
        <w:rPr>
          <w:rFonts w:ascii="Times New Roman" w:hAnsi="Times New Roman" w:cs="Times New Roman"/>
          <w:bCs/>
          <w:sz w:val="24"/>
          <w:szCs w:val="24"/>
        </w:rPr>
        <w:t>1</w:t>
      </w:r>
      <w:r w:rsidR="000D1524" w:rsidRPr="004570C9">
        <w:rPr>
          <w:rFonts w:ascii="Times New Roman" w:hAnsi="Times New Roman" w:cs="Times New Roman"/>
          <w:bCs/>
          <w:sz w:val="24"/>
          <w:szCs w:val="24"/>
        </w:rPr>
        <w:t>,00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vršit će se iz sljedećih izvora:</w:t>
      </w:r>
    </w:p>
    <w:p w14:paraId="6FB74CA8" w14:textId="09648574" w:rsidR="006B2127" w:rsidRPr="004570C9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774BBB">
        <w:rPr>
          <w:rFonts w:ascii="Times New Roman" w:hAnsi="Times New Roman" w:cs="Times New Roman"/>
          <w:sz w:val="24"/>
          <w:szCs w:val="24"/>
        </w:rPr>
        <w:t>125.7</w:t>
      </w:r>
      <w:r w:rsidR="00D90ABE">
        <w:rPr>
          <w:rFonts w:ascii="Times New Roman" w:hAnsi="Times New Roman" w:cs="Times New Roman"/>
          <w:sz w:val="24"/>
          <w:szCs w:val="24"/>
        </w:rPr>
        <w:t>00</w:t>
      </w:r>
      <w:r w:rsidRPr="004570C9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</w:p>
    <w:p w14:paraId="7245840D" w14:textId="6B1E339D" w:rsidR="00E55AA1" w:rsidRPr="004570C9" w:rsidRDefault="00E55AA1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Komunalni doprinos u iznosu od </w:t>
      </w:r>
      <w:r w:rsidR="00774BBB">
        <w:rPr>
          <w:rFonts w:ascii="Times New Roman" w:hAnsi="Times New Roman" w:cs="Times New Roman"/>
          <w:sz w:val="24"/>
          <w:szCs w:val="24"/>
        </w:rPr>
        <w:t>3.5</w:t>
      </w:r>
      <w:r w:rsidRPr="004570C9">
        <w:rPr>
          <w:rFonts w:ascii="Times New Roman" w:hAnsi="Times New Roman" w:cs="Times New Roman"/>
          <w:sz w:val="24"/>
          <w:szCs w:val="24"/>
        </w:rPr>
        <w:t>00,00 EUR</w:t>
      </w:r>
    </w:p>
    <w:p w14:paraId="067314C5" w14:textId="68176BE0" w:rsidR="00E55AA1" w:rsidRPr="004570C9" w:rsidRDefault="008C19D5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>Šumski doprinos</w:t>
      </w:r>
      <w:r w:rsidR="00E55AA1" w:rsidRPr="004570C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74BBB">
        <w:rPr>
          <w:rFonts w:ascii="Times New Roman" w:hAnsi="Times New Roman" w:cs="Times New Roman"/>
          <w:sz w:val="24"/>
          <w:szCs w:val="24"/>
        </w:rPr>
        <w:t>36</w:t>
      </w:r>
      <w:r w:rsidR="00FF0DF1" w:rsidRPr="004570C9">
        <w:rPr>
          <w:rFonts w:ascii="Times New Roman" w:hAnsi="Times New Roman" w:cs="Times New Roman"/>
          <w:sz w:val="24"/>
          <w:szCs w:val="24"/>
        </w:rPr>
        <w:t>.0</w:t>
      </w:r>
      <w:r w:rsidR="00E55AA1" w:rsidRPr="004570C9">
        <w:rPr>
          <w:rFonts w:ascii="Times New Roman" w:hAnsi="Times New Roman" w:cs="Times New Roman"/>
          <w:sz w:val="24"/>
          <w:szCs w:val="24"/>
        </w:rPr>
        <w:t>00,00 EUR</w:t>
      </w:r>
    </w:p>
    <w:p w14:paraId="5906BB1F" w14:textId="04963C4F" w:rsidR="00E55AA1" w:rsidRPr="004570C9" w:rsidRDefault="008C19D5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Državni proračun u iznosu od </w:t>
      </w:r>
      <w:r w:rsidR="00774BBB">
        <w:rPr>
          <w:rFonts w:ascii="Times New Roman" w:hAnsi="Times New Roman" w:cs="Times New Roman"/>
          <w:sz w:val="24"/>
          <w:szCs w:val="24"/>
        </w:rPr>
        <w:t>244.919</w:t>
      </w:r>
      <w:r w:rsidR="000F304F" w:rsidRPr="004570C9">
        <w:rPr>
          <w:rFonts w:ascii="Times New Roman" w:hAnsi="Times New Roman" w:cs="Times New Roman"/>
          <w:sz w:val="24"/>
          <w:szCs w:val="24"/>
        </w:rPr>
        <w:t>,00</w:t>
      </w:r>
      <w:r w:rsidRPr="004570C9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604C077" w14:textId="108566C2" w:rsidR="006B2127" w:rsidRPr="004570C9" w:rsidRDefault="006B2127" w:rsidP="006B212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-     </w:t>
      </w:r>
      <w:r w:rsidR="00D07C9E" w:rsidRPr="004570C9">
        <w:rPr>
          <w:rFonts w:ascii="Times New Roman" w:hAnsi="Times New Roman" w:cs="Times New Roman"/>
          <w:sz w:val="24"/>
          <w:szCs w:val="24"/>
        </w:rPr>
        <w:t>Prihodi</w:t>
      </w:r>
      <w:r w:rsidRPr="004570C9">
        <w:rPr>
          <w:rFonts w:ascii="Times New Roman" w:hAnsi="Times New Roman" w:cs="Times New Roman"/>
          <w:sz w:val="24"/>
          <w:szCs w:val="24"/>
        </w:rPr>
        <w:t xml:space="preserve"> za održavanje groblja u iznosu od </w:t>
      </w:r>
      <w:r w:rsidR="00FF0DF1" w:rsidRPr="004570C9">
        <w:rPr>
          <w:rFonts w:ascii="Times New Roman" w:hAnsi="Times New Roman" w:cs="Times New Roman"/>
          <w:sz w:val="24"/>
          <w:szCs w:val="24"/>
        </w:rPr>
        <w:t>1.</w:t>
      </w:r>
      <w:r w:rsidR="00D90ABE">
        <w:rPr>
          <w:rFonts w:ascii="Times New Roman" w:hAnsi="Times New Roman" w:cs="Times New Roman"/>
          <w:sz w:val="24"/>
          <w:szCs w:val="24"/>
        </w:rPr>
        <w:t>5</w:t>
      </w:r>
      <w:r w:rsidRPr="004570C9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Pr="004570C9">
        <w:rPr>
          <w:rFonts w:ascii="Times New Roman" w:hAnsi="Times New Roman" w:cs="Times New Roman"/>
          <w:sz w:val="24"/>
          <w:szCs w:val="24"/>
        </w:rPr>
        <w:tab/>
      </w:r>
    </w:p>
    <w:p w14:paraId="5F5883C0" w14:textId="107EEB03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lastRenderedPageBreak/>
        <w:t xml:space="preserve">Prihoda od Hrvatskih cesta za čišćenje snijega na nerazvrstanim cestama u iznosu od </w:t>
      </w:r>
      <w:r w:rsidR="00D90ABE">
        <w:rPr>
          <w:rFonts w:ascii="Times New Roman" w:hAnsi="Times New Roman" w:cs="Times New Roman"/>
          <w:sz w:val="24"/>
          <w:szCs w:val="24"/>
        </w:rPr>
        <w:t>72.530</w:t>
      </w:r>
      <w:r w:rsidR="00022489">
        <w:rPr>
          <w:rFonts w:ascii="Times New Roman" w:hAnsi="Times New Roman" w:cs="Times New Roman"/>
          <w:sz w:val="24"/>
          <w:szCs w:val="24"/>
        </w:rPr>
        <w:t>,00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BC9EEEA" w14:textId="32B93969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</w:t>
      </w:r>
      <w:r w:rsidR="00376306">
        <w:rPr>
          <w:rFonts w:ascii="Times New Roman" w:hAnsi="Times New Roman" w:cs="Times New Roman"/>
          <w:sz w:val="24"/>
          <w:szCs w:val="24"/>
        </w:rPr>
        <w:t>skupljanja komunalnog otpada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74BBB">
        <w:rPr>
          <w:rFonts w:ascii="Times New Roman" w:hAnsi="Times New Roman" w:cs="Times New Roman"/>
          <w:sz w:val="24"/>
          <w:szCs w:val="24"/>
        </w:rPr>
        <w:t>1.0</w:t>
      </w:r>
      <w:r w:rsidRPr="00376306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4CDF6C3C" w14:textId="5EDE169B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sredstava EU u iznosu od </w:t>
      </w:r>
      <w:r w:rsidR="00FF0DF1">
        <w:rPr>
          <w:rFonts w:ascii="Times New Roman" w:hAnsi="Times New Roman" w:cs="Times New Roman"/>
          <w:sz w:val="24"/>
          <w:szCs w:val="24"/>
        </w:rPr>
        <w:t>275.0</w:t>
      </w:r>
      <w:r w:rsidR="00304945" w:rsidRPr="00904078">
        <w:rPr>
          <w:rFonts w:ascii="Times New Roman" w:hAnsi="Times New Roman" w:cs="Times New Roman"/>
          <w:sz w:val="24"/>
          <w:szCs w:val="24"/>
        </w:rPr>
        <w:t>00,00</w:t>
      </w:r>
      <w:r w:rsidRPr="00A304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143788C" w14:textId="4C40F6B3" w:rsidR="00EE5029" w:rsidRDefault="00440E40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Donacije FZOEU</w:t>
      </w:r>
      <w:r>
        <w:rPr>
          <w:rFonts w:ascii="Times New Roman" w:hAnsi="Times New Roman" w:cs="Times New Roman"/>
          <w:sz w:val="24"/>
          <w:szCs w:val="24"/>
        </w:rPr>
        <w:t xml:space="preserve"> u iznosu o</w:t>
      </w:r>
      <w:r w:rsidR="00774BB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1.970,00 EUR</w:t>
      </w:r>
    </w:p>
    <w:p w14:paraId="3190B4CB" w14:textId="7176F7E1" w:rsidR="00B51645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36">
        <w:rPr>
          <w:rFonts w:ascii="Times New Roman" w:hAnsi="Times New Roman" w:cs="Times New Roman"/>
          <w:sz w:val="24"/>
          <w:szCs w:val="24"/>
        </w:rPr>
        <w:t xml:space="preserve">Ostalih sredstava iz Proračuna Općine Josipdol u iznosu od </w:t>
      </w:r>
      <w:r w:rsidR="00774BBB">
        <w:rPr>
          <w:rFonts w:ascii="Times New Roman" w:hAnsi="Times New Roman" w:cs="Times New Roman"/>
          <w:sz w:val="24"/>
          <w:szCs w:val="24"/>
        </w:rPr>
        <w:t>68.432</w:t>
      </w:r>
      <w:r w:rsidRPr="00B87DE2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  <w:r w:rsidRPr="00631A36">
        <w:rPr>
          <w:rFonts w:ascii="Times New Roman" w:hAnsi="Times New Roman" w:cs="Times New Roman"/>
          <w:sz w:val="24"/>
          <w:szCs w:val="24"/>
        </w:rPr>
        <w:t>.</w:t>
      </w:r>
    </w:p>
    <w:p w14:paraId="1774A1CC" w14:textId="77777777" w:rsidR="00D84ED6" w:rsidRPr="00226562" w:rsidRDefault="00D84ED6" w:rsidP="00D84ED6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06FBE9C" w14:textId="0F384718" w:rsidR="00B51645" w:rsidRDefault="00B51645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D0C1F49" w14:textId="77777777" w:rsidR="00022489" w:rsidRPr="00226562" w:rsidRDefault="00022489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06D06" w14:textId="18F14A98" w:rsidR="00B51645" w:rsidRPr="00226562" w:rsidRDefault="00D06695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51645" w:rsidRPr="00226562">
        <w:rPr>
          <w:rFonts w:ascii="Times New Roman" w:hAnsi="Times New Roman" w:cs="Times New Roman"/>
          <w:sz w:val="24"/>
          <w:szCs w:val="24"/>
        </w:rPr>
        <w:t>Sredstva iz članka 2. ovog Programa raspoređuju se za održavanje komunalne infrastrukture, a prema opisu i opsegu poslovanja održavanja i procijenjenoj visini troškova po pojedinim djelatnostima.</w:t>
      </w:r>
    </w:p>
    <w:p w14:paraId="67932684" w14:textId="2779EF2D" w:rsidR="00B51645" w:rsidRPr="00A42BCD" w:rsidRDefault="00D06695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B51645" w:rsidRPr="00226562">
        <w:rPr>
          <w:rFonts w:ascii="Times New Roman" w:hAnsi="Times New Roman" w:cs="Times New Roman"/>
          <w:sz w:val="24"/>
          <w:szCs w:val="24"/>
        </w:rPr>
        <w:t xml:space="preserve">Terminski plan izvođenja radova po ovom Programu sukladno osiguranim sredstvima, utvrđuje </w:t>
      </w:r>
      <w:r w:rsidR="00647A40" w:rsidRPr="00647A40">
        <w:rPr>
          <w:rFonts w:ascii="Times New Roman" w:hAnsi="Times New Roman" w:cs="Times New Roman"/>
          <w:sz w:val="24"/>
          <w:szCs w:val="24"/>
        </w:rPr>
        <w:t>nadležni</w:t>
      </w:r>
      <w:r w:rsidR="00B51645" w:rsidRPr="00647A40">
        <w:rPr>
          <w:rFonts w:ascii="Times New Roman" w:hAnsi="Times New Roman" w:cs="Times New Roman"/>
          <w:sz w:val="24"/>
          <w:szCs w:val="24"/>
        </w:rPr>
        <w:t xml:space="preserve"> upravni odjel</w:t>
      </w:r>
      <w:r w:rsidR="00B51645" w:rsidRPr="0055651C">
        <w:rPr>
          <w:rFonts w:ascii="Times New Roman" w:hAnsi="Times New Roman" w:cs="Times New Roman"/>
          <w:sz w:val="24"/>
          <w:szCs w:val="24"/>
        </w:rPr>
        <w:t>.</w:t>
      </w:r>
    </w:p>
    <w:p w14:paraId="13397DA8" w14:textId="1CFB273E" w:rsidR="00B51645" w:rsidRDefault="00D06695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B5164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U smislu stavka 1. ovog članka u Proračunu Općine Josipdol osigurat će se dio sredstava za ostvarivanje djelatnosti iz programa namjenskih izvora P</w:t>
      </w:r>
      <w:r w:rsidR="00D172D6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roračuna za sljedeće programe:</w:t>
      </w:r>
    </w:p>
    <w:p w14:paraId="41C18F8B" w14:textId="77777777" w:rsidR="00BC32C8" w:rsidRDefault="00BC32C8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9C7A4C" w:rsidRPr="00E93530" w14:paraId="15600B42" w14:textId="77777777" w:rsidTr="004F0A20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42466EBB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312D44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24666131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06AB4D86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74C9D469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7DE6ABF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9C7A4C" w:rsidRPr="00E93530" w14:paraId="538CB3AF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09CA57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348397F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Održavanje nerazvrstanih cesta 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37690C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održavanja i nasipavanja nerazvrstanih cesta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01746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R048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56DC11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6DA7354F" w14:textId="77777777" w:rsidTr="004F0A20">
        <w:trPr>
          <w:trHeight w:val="408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7D6187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B7569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25ECA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99C6A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AAA5CB" w14:textId="4522F4A6" w:rsidR="009C7A4C" w:rsidRPr="00E93530" w:rsidRDefault="006417B8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BAF51A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2B50C5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36A81E9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AAA08F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održavanja 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82655C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1B584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4C5BB2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0FDBB8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7B522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99624C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najma nove ulične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0D0D3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R057</w:t>
            </w:r>
          </w:p>
          <w:p w14:paraId="7FC05E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203BEA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67.689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B668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42.000,00</w:t>
            </w:r>
          </w:p>
        </w:tc>
      </w:tr>
      <w:tr w:rsidR="009C7A4C" w:rsidRPr="00E93530" w14:paraId="21ECC90A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0AA19C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8AC4A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Zimsko održavanje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4C3393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najma praćenja radnih strojeva i vozila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75F7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8A4B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9C7A4C" w:rsidRPr="00E93530" w14:paraId="4F0EA1D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3E95A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7A3EE09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93BB8C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čišćenja snijega na NC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32CB1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</w:t>
            </w:r>
          </w:p>
          <w:p w14:paraId="449290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5BB93F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72.350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82859ED" w14:textId="2713C0EA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407BFFE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F64105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CD3EC3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košnje i malčiranja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291ACC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Usluga košnje i malčiranja NC i na javnim površinama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416046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R054 R054-1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BB2B06A" w14:textId="35C00859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5C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C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126AEAB" w14:textId="72273F75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64B8D2BF" w14:textId="77777777" w:rsidTr="004F0A20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685D667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22FB79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5BA230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82DB39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0C4F994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9C7A4C" w:rsidRPr="00E93530" w14:paraId="12EF0619" w14:textId="77777777" w:rsidTr="004F0A20">
        <w:trPr>
          <w:trHeight w:val="138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179D6E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A3757B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182D70A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2247C11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R-054-3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35C64919" w14:textId="1058554B" w:rsidR="009C7A4C" w:rsidRDefault="00E95C6A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8.832</w:t>
            </w:r>
            <w:r w:rsidR="00B362C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089E5362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6C9A18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3046BD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šumskih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4F190C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šumskih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4D08E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5B46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4CA1B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CF17F9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7B885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poljskih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CD4D1E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poljskih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84B1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R058-1</w:t>
            </w:r>
          </w:p>
          <w:p w14:paraId="1C9E4D5E" w14:textId="27CCE9DA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00AE29F" w14:textId="49D94FD2" w:rsidR="009C7A4C" w:rsidRDefault="001E2E27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CA4AE93" w14:textId="7B340E3C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A4C" w:rsidRPr="00E93530" w14:paraId="46956417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899DC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31BDF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FA084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Ostale usluge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FF90B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R056</w:t>
            </w:r>
          </w:p>
          <w:p w14:paraId="06600FD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E4D07B2" w14:textId="003BE492" w:rsidR="009C7A4C" w:rsidRDefault="00B9193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7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C2D07E9" w14:textId="1CC5AD53" w:rsidR="009C7A4C" w:rsidRPr="00E93530" w:rsidRDefault="00BB07FD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33B2F5D5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C2D9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2BE6412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3B5ED0C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Materijal za uređenje groblja i mrtvačnica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F7C716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R063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24177A1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45BE049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38DB8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EE93BD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Trojvrh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4A86B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C21F51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DC5B274" w14:textId="6E6E0747" w:rsidR="009C7A4C" w:rsidRPr="00E93530" w:rsidRDefault="0095757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8E941E4" w14:textId="77777777" w:rsidTr="004F0A20">
        <w:tc>
          <w:tcPr>
            <w:tcW w:w="6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B829A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23FE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Modruš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EDE021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vode na hidrantu Modruš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6031D9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09255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.500,00</w:t>
            </w:r>
          </w:p>
        </w:tc>
      </w:tr>
      <w:tr w:rsidR="009C7A4C" w:rsidRPr="00E93530" w14:paraId="44D597B7" w14:textId="77777777" w:rsidTr="004F0A20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79193B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6DD46D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hidranta u Modruškoj Munjavi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1F3CB7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potrošnje vode na hidrantu Modruška Munjava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0D1B63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R104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8489D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CDC5723" w14:textId="77777777" w:rsidTr="00092695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12A253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58E291B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radnog stroja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6FDC29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traktora i dodataka za košnju te održavanje 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01E3CB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</w:t>
            </w:r>
          </w:p>
          <w:p w14:paraId="330D3F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1E569D0E" w14:textId="36794C0B" w:rsidR="009C7A4C" w:rsidRDefault="00BB07FD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BD3F148" w14:textId="0445814F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7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07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  <w:tr w:rsidR="009C7A4C" w:rsidRPr="00E93530" w14:paraId="3C78BBC9" w14:textId="77777777" w:rsidTr="00092695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7C07967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A24D2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1A9DFF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D00DE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562703D" w14:textId="2C7130E4" w:rsidR="009C7A4C" w:rsidRDefault="000926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7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D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92695" w:rsidRPr="00E93530" w14:paraId="2CA26DB3" w14:textId="77777777" w:rsidTr="00092695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1406B7C4" w14:textId="77777777" w:rsidR="00092695" w:rsidRDefault="000926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60C489A2" w14:textId="77777777" w:rsidR="00092695" w:rsidRDefault="000926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6EE0E4DD" w14:textId="77777777" w:rsidR="00092695" w:rsidRDefault="000926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44B8EA65" w14:textId="508C92D3" w:rsidR="00092695" w:rsidRDefault="000926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R256-1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05050521" w14:textId="2A575223" w:rsidR="00092695" w:rsidRDefault="000926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9.530,00</w:t>
            </w:r>
          </w:p>
        </w:tc>
      </w:tr>
      <w:tr w:rsidR="009C7A4C" w:rsidRPr="00E93530" w14:paraId="0AB9E4D5" w14:textId="77777777" w:rsidTr="00092695">
        <w:trPr>
          <w:trHeight w:val="329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EC8EFD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DA746C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155246F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  <w:p w14:paraId="107A088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4A66B8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F78DCC2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9C7A4C" w:rsidRPr="00E93530" w14:paraId="0125D7C4" w14:textId="77777777" w:rsidTr="004F0A20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88C77A7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FD704F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56E5E2D3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4C3B9EDB" w14:textId="0A967C4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64A081C" w14:textId="24A586B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A4C" w:rsidRPr="00E93530" w14:paraId="66760844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23D3398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952697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objekata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9A446B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električne energije u mrtvačnicama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E39CC4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A5F5613" w14:textId="0158F60D" w:rsidR="009C7A4C" w:rsidRPr="00E93530" w:rsidRDefault="000926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FA86F1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592812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714AB9B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AC3BEF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u mrtvačnicama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28275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1EF2D45" w14:textId="189ECADB" w:rsidR="009C7A4C" w:rsidRPr="00E93530" w:rsidRDefault="001E158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3CBA9A5A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BBA49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04991E2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1277CD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javnih zgrada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ED0B6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ADC9E8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7B58C90E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5DC04B7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351B9C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F4BC72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Uređivanje zgrada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924E63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R047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79F750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49D291D1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18261D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09480F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2C97B3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za uređivanje zgrada </w:t>
            </w:r>
          </w:p>
        </w:tc>
        <w:tc>
          <w:tcPr>
            <w:tcW w:w="1296" w:type="dxa"/>
          </w:tcPr>
          <w:p w14:paraId="52DEEAE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R033</w:t>
            </w:r>
          </w:p>
        </w:tc>
        <w:tc>
          <w:tcPr>
            <w:tcW w:w="1673" w:type="dxa"/>
          </w:tcPr>
          <w:p w14:paraId="4CE6B5A0" w14:textId="11080BAB" w:rsidR="009C7A4C" w:rsidRPr="00E93530" w:rsidRDefault="001E158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0157BD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2E30DE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23E17E6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CBAF3E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mobilnog interneta za potrebe video nadzora </w:t>
            </w:r>
          </w:p>
        </w:tc>
        <w:tc>
          <w:tcPr>
            <w:tcW w:w="1296" w:type="dxa"/>
          </w:tcPr>
          <w:p w14:paraId="4B2BF7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R035</w:t>
            </w:r>
          </w:p>
        </w:tc>
        <w:tc>
          <w:tcPr>
            <w:tcW w:w="1673" w:type="dxa"/>
          </w:tcPr>
          <w:p w14:paraId="70D04799" w14:textId="7C68FD63" w:rsidR="009C7A4C" w:rsidRPr="00E93530" w:rsidRDefault="001E158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2B42FD5B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E1C3FF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CCF08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6D77A2B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video nadzora</w:t>
            </w:r>
          </w:p>
        </w:tc>
        <w:tc>
          <w:tcPr>
            <w:tcW w:w="1296" w:type="dxa"/>
          </w:tcPr>
          <w:p w14:paraId="21A9CB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R074</w:t>
            </w:r>
          </w:p>
        </w:tc>
        <w:tc>
          <w:tcPr>
            <w:tcW w:w="1673" w:type="dxa"/>
          </w:tcPr>
          <w:p w14:paraId="09E82E40" w14:textId="2DF9DCD5" w:rsidR="009C7A4C" w:rsidRPr="00E93530" w:rsidRDefault="001904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1.970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4BF1737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3FE571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0F5ED3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3F176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tekućeg i investicijskog održavanja </w:t>
            </w:r>
          </w:p>
        </w:tc>
        <w:tc>
          <w:tcPr>
            <w:tcW w:w="1296" w:type="dxa"/>
          </w:tcPr>
          <w:p w14:paraId="39DF636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R036</w:t>
            </w:r>
          </w:p>
          <w:p w14:paraId="214CE0F2" w14:textId="7BAE376C" w:rsidR="00190495" w:rsidRPr="00E93530" w:rsidRDefault="001904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R036-1</w:t>
            </w:r>
          </w:p>
        </w:tc>
        <w:tc>
          <w:tcPr>
            <w:tcW w:w="1673" w:type="dxa"/>
          </w:tcPr>
          <w:p w14:paraId="0B415171" w14:textId="77777777" w:rsidR="009C7A4C" w:rsidRDefault="001904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D5E766A" w14:textId="39123BBE" w:rsidR="00190495" w:rsidRPr="00E93530" w:rsidRDefault="001904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9C7A4C" w:rsidRPr="00E93530" w14:paraId="16D30D67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8E73D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A20C4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61F2E1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komunalnih usluga</w:t>
            </w:r>
          </w:p>
        </w:tc>
        <w:tc>
          <w:tcPr>
            <w:tcW w:w="1296" w:type="dxa"/>
          </w:tcPr>
          <w:p w14:paraId="35387FD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R040</w:t>
            </w:r>
          </w:p>
          <w:p w14:paraId="538D90F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R040-1</w:t>
            </w:r>
          </w:p>
        </w:tc>
        <w:tc>
          <w:tcPr>
            <w:tcW w:w="1673" w:type="dxa"/>
          </w:tcPr>
          <w:p w14:paraId="78FEDAC5" w14:textId="2C90B49A" w:rsidR="009C7A4C" w:rsidRDefault="003C357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41BBA9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9C7A4C" w:rsidRPr="00E93530" w14:paraId="2CD476CD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39B5DF4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1430C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5431E1C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za javne objekte</w:t>
            </w:r>
          </w:p>
        </w:tc>
        <w:tc>
          <w:tcPr>
            <w:tcW w:w="1296" w:type="dxa"/>
          </w:tcPr>
          <w:p w14:paraId="18AE88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R038</w:t>
            </w:r>
          </w:p>
        </w:tc>
        <w:tc>
          <w:tcPr>
            <w:tcW w:w="1673" w:type="dxa"/>
          </w:tcPr>
          <w:p w14:paraId="7AABD3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C6C73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6DDE58A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14:paraId="05FB27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nil"/>
            </w:tcBorders>
          </w:tcPr>
          <w:p w14:paraId="0F2B166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i dijelovi za tekuće i investicijsko održavanje </w:t>
            </w:r>
          </w:p>
        </w:tc>
        <w:tc>
          <w:tcPr>
            <w:tcW w:w="1296" w:type="dxa"/>
            <w:tcBorders>
              <w:bottom w:val="nil"/>
            </w:tcBorders>
          </w:tcPr>
          <w:p w14:paraId="0306AC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</w:t>
            </w:r>
          </w:p>
          <w:p w14:paraId="32212B3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R046-1</w:t>
            </w:r>
          </w:p>
          <w:p w14:paraId="3D82B90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</w:t>
            </w:r>
          </w:p>
          <w:p w14:paraId="5B0194FD" w14:textId="1A99E2E2" w:rsidR="009C7A4C" w:rsidRPr="00E93530" w:rsidRDefault="00007502" w:rsidP="00EF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R034-1</w:t>
            </w:r>
          </w:p>
        </w:tc>
        <w:tc>
          <w:tcPr>
            <w:tcW w:w="1673" w:type="dxa"/>
            <w:tcBorders>
              <w:bottom w:val="nil"/>
            </w:tcBorders>
          </w:tcPr>
          <w:p w14:paraId="66BD9E6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371BB5E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0D2DCD9C" w14:textId="2D40BC6A" w:rsidR="009C7A4C" w:rsidRDefault="00BC21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31357F96" w14:textId="4CF62944" w:rsidR="009C7A4C" w:rsidRPr="00E93530" w:rsidRDefault="003C357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7502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D5DEC18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7A68F8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BDBF8A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70DE8EE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ozakonjenja komunalne infrastrukture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51E3B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3D494D2" w14:textId="01C4587E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F2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EA9EA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7372A3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A5B3D2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3944B07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odvoza komunalnog otpada iz društvenih domova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1B33B0A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R039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90C0F0B" w14:textId="5172FB03" w:rsidR="009C7A4C" w:rsidRPr="00E93530" w:rsidRDefault="00EF254F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2F3B4E9E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7A23B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C7F298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2B2A415" w14:textId="77777777" w:rsidR="009C7A4C" w:rsidRPr="00E93530" w:rsidRDefault="009C7A4C" w:rsidP="004F0A2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UKUPNO (EUR):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A4DA4ED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FBCF623" w14:textId="77BEF5A9" w:rsidR="009C7A4C" w:rsidRPr="00E93530" w:rsidRDefault="00774BBB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48">
              <w:rPr>
                <w:rFonts w:ascii="Times New Roman" w:hAnsi="Times New Roman" w:cs="Times New Roman"/>
                <w:b/>
                <w:sz w:val="24"/>
                <w:szCs w:val="24"/>
              </w:rPr>
              <w:t>830.</w:t>
            </w:r>
            <w:r w:rsidR="005F7F48" w:rsidRPr="005F7F48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Pr="005F7F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C7A4C" w:rsidRPr="00A3227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463443C8" w14:textId="77777777" w:rsidR="00BC32C8" w:rsidRDefault="00BC32C8" w:rsidP="009C7A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A4E21" w14:textId="56B425DF" w:rsidR="003635E3" w:rsidRDefault="003635E3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7C96D" w14:textId="77777777" w:rsidR="003A4334" w:rsidRDefault="003A4334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 OPSEG OPSEGA POSLOVA ODRŽAVANJA KOMUNALNE INFRASTRUKTURE</w:t>
      </w:r>
    </w:p>
    <w:p w14:paraId="28873F27" w14:textId="77777777" w:rsidR="00390161" w:rsidRPr="00226562" w:rsidRDefault="00390161" w:rsidP="003901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8E8BDD" w14:textId="77777777" w:rsidR="003A4334" w:rsidRDefault="00305EE0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1) Javna rasvjeta – energija i održavanje</w:t>
      </w:r>
    </w:p>
    <w:p w14:paraId="174A92F8" w14:textId="77777777" w:rsidR="00D06695" w:rsidRPr="00226562" w:rsidRDefault="00D06695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B98EC9" w14:textId="28CA0309" w:rsidR="00305EE0" w:rsidRPr="00226562" w:rsidRDefault="00305EE0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Redovito održavanje javne rasvjete u Općini Josipdol podrazumijevanje osiguranje ispravnosti rada svih elemenata, a donosi se na izvor svjetlosti, predspojnih sprava, kandelabera, konzola, stupova, kabela, rasvjetnih armatura i zaštitnih sjenila i stakala kao i betonskih temelja i ostalog raznog ovjesnog pribora.</w:t>
      </w:r>
    </w:p>
    <w:p w14:paraId="16A77BE8" w14:textId="61ADDC80" w:rsidR="00305EE0" w:rsidRPr="00226562" w:rsidRDefault="00305EE0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S ciljem zadržavanja što boljeg i zadovoljavajućeg nivoa javne rasvjete, održavanje rasvjete će se vršiti kontinuirano i unaprijed planiranom opsegu. Odabrani izvođač koji izvodi radove na održavanju javne rasvjete treba po prijavi građana i nadzora vršiti i samostalnu kontrolu ispravnosti rasvjetnih tijela i ostalih segmenata sustava te o tome obavijestiti nadzor i izvršiti popravak iste.</w:t>
      </w:r>
    </w:p>
    <w:p w14:paraId="32492050" w14:textId="531B576B" w:rsidR="00305EE0" w:rsidRPr="00226562" w:rsidRDefault="00305EE0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Ukupni iznos za navedeni program osigurava se iz sredstva Proračuna Općine Josipdol za 202</w:t>
      </w:r>
      <w:r w:rsidR="00995A0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. godinu, a plaćanje će se vršiti na temelju ispostavljenog računa i kontrole da je posao izvršen, a sve na temelju naručenih radova.</w:t>
      </w:r>
    </w:p>
    <w:p w14:paraId="3A697D45" w14:textId="0F5F03B0" w:rsidR="00305EE0" w:rsidRPr="00226562" w:rsidRDefault="00305EE0" w:rsidP="00390161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Zakonska osnova za provođenje:</w:t>
      </w:r>
    </w:p>
    <w:p w14:paraId="7BF7A298" w14:textId="53948056" w:rsidR="00305EE0" w:rsidRPr="00226562" w:rsidRDefault="00305E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66259BF3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cestama</w:t>
      </w:r>
    </w:p>
    <w:p w14:paraId="4BDCA77F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gradnji</w:t>
      </w:r>
    </w:p>
    <w:p w14:paraId="6B129464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komunalnom gospodarstvu</w:t>
      </w:r>
    </w:p>
    <w:p w14:paraId="42D3B7B0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prostornom uređenju</w:t>
      </w:r>
    </w:p>
    <w:p w14:paraId="4F3AC26A" w14:textId="20701C0E" w:rsidR="005477B5" w:rsidRPr="00226562" w:rsidRDefault="005477B5" w:rsidP="00390161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Cilj provedbe:</w:t>
      </w:r>
    </w:p>
    <w:p w14:paraId="1C41306E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Smanjenje cijene održavanja i rekonstrukcije postrojenja javne rasvjete</w:t>
      </w:r>
    </w:p>
    <w:p w14:paraId="0BEBB039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Povećana duljina javne rasvjete uz isti obim financiranja</w:t>
      </w:r>
    </w:p>
    <w:p w14:paraId="6BD44063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Smanjenje broja godišnjih intervencija i potrošnog materijala</w:t>
      </w:r>
    </w:p>
    <w:p w14:paraId="48B71352" w14:textId="2E06CC2A" w:rsidR="005477B5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Zadržati nivo trošenja sredstava na približno istoj razini, bez obzira na izgradnju i povećanje broja novih rasvjetnih tijela</w:t>
      </w:r>
      <w:r w:rsidR="00687B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6D0649" w14:textId="77777777" w:rsidR="00390161" w:rsidRPr="00226562" w:rsidRDefault="00390161" w:rsidP="00390161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6DBAA" w14:textId="77777777" w:rsidR="005477B5" w:rsidRDefault="005477B5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2) Održavanje nerazvrstanih cesta</w:t>
      </w:r>
    </w:p>
    <w:p w14:paraId="0575C4A1" w14:textId="77777777" w:rsidR="00390161" w:rsidRPr="00226562" w:rsidRDefault="00390161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050CFD" w14:textId="77777777" w:rsidR="005477B5" w:rsidRPr="00226562" w:rsidRDefault="005477B5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Organizacija održavanja nerazvrstanih cesta obuhvaća sljedeće poslove održavanja:</w:t>
      </w:r>
    </w:p>
    <w:p w14:paraId="66CFF7BC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phodnja ceste</w:t>
      </w:r>
    </w:p>
    <w:p w14:paraId="535FDF7B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išćenje kolnika </w:t>
      </w:r>
    </w:p>
    <w:p w14:paraId="200D5903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opravke asfaltnih površina</w:t>
      </w:r>
    </w:p>
    <w:p w14:paraId="3B1C8E13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opravke i ugradnju rubnjaka opločnika i slične betonske galanterije</w:t>
      </w:r>
    </w:p>
    <w:p w14:paraId="51833B67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opravke kolnika od kamenog materijala</w:t>
      </w:r>
    </w:p>
    <w:p w14:paraId="328AC9B7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državanje opreme ceste </w:t>
      </w:r>
    </w:p>
    <w:p w14:paraId="11694F85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ošnju trave i održavanje zelenila uz prometnice</w:t>
      </w:r>
    </w:p>
    <w:p w14:paraId="101C5339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amjenu i održavanje horizontalne prometne signalizacije</w:t>
      </w:r>
    </w:p>
    <w:p w14:paraId="29B16423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amjenu i održavanje vertikalne prometne signalizacije</w:t>
      </w:r>
    </w:p>
    <w:p w14:paraId="155B4F8F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amjenu i održavanje svjetlosne prometne signalizacije </w:t>
      </w:r>
    </w:p>
    <w:p w14:paraId="6B07E74E" w14:textId="77777777" w:rsidR="005477B5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imsku službu.</w:t>
      </w:r>
    </w:p>
    <w:p w14:paraId="29418AAE" w14:textId="77777777" w:rsidR="00390161" w:rsidRPr="00226562" w:rsidRDefault="00390161" w:rsidP="00390161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20C0D" w14:textId="77777777" w:rsidR="005477B5" w:rsidRPr="00226562" w:rsidRDefault="005477B5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Zakonska osnova za provođenje:</w:t>
      </w:r>
    </w:p>
    <w:p w14:paraId="7C453C90" w14:textId="1DFE366F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color w:val="000000" w:themeColor="text1"/>
          <w:sz w:val="24"/>
          <w:szCs w:val="24"/>
        </w:rPr>
        <w:t>o povjeravanju obavljanja komunalnih djelatnosti</w:t>
      </w:r>
    </w:p>
    <w:p w14:paraId="07316B75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Odluka o nerazvrstanim cestama na području Općine Josipdol</w:t>
      </w:r>
    </w:p>
    <w:p w14:paraId="0DF426D2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održavanju cesta </w:t>
      </w:r>
    </w:p>
    <w:p w14:paraId="6A820C6B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cestama</w:t>
      </w:r>
    </w:p>
    <w:p w14:paraId="1A2365AD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gradnji</w:t>
      </w:r>
    </w:p>
    <w:p w14:paraId="5B005A8A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komunalnom gospodarstvu</w:t>
      </w:r>
    </w:p>
    <w:p w14:paraId="379E3EEB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 o prostornom uređenju </w:t>
      </w:r>
    </w:p>
    <w:p w14:paraId="4CE08E98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sigurnosti prometa na cestama</w:t>
      </w:r>
      <w:r w:rsidR="00CD2A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CB3329" w14:textId="77777777" w:rsidR="004F3D78" w:rsidRPr="00226562" w:rsidRDefault="004F3D78" w:rsidP="003901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7692D8" w14:textId="77777777" w:rsidR="005477B5" w:rsidRPr="00226562" w:rsidRDefault="005477B5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Cilj provedbe:</w:t>
      </w:r>
    </w:p>
    <w:p w14:paraId="7AEC5855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Poboljšanje uvjeta za redovito korištenje nerazvrstanih cesta na području Općine Josipdol</w:t>
      </w:r>
    </w:p>
    <w:p w14:paraId="5805BC59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Povećanje stupnja sigurnosti prometovanja nerazvrstanim cestama</w:t>
      </w:r>
    </w:p>
    <w:p w14:paraId="6F178BC1" w14:textId="77777777" w:rsidR="005477B5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Omogućavanje vršenja radova na investicijskom održavanju nerazvrstanih cesta.</w:t>
      </w:r>
    </w:p>
    <w:p w14:paraId="75595AC1" w14:textId="77777777" w:rsidR="00CD2AE0" w:rsidRPr="00226562" w:rsidRDefault="00CD2AE0" w:rsidP="00CD2AE0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B90D3" w14:textId="77777777" w:rsidR="005477B5" w:rsidRDefault="005477B5" w:rsidP="00CD2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3) Održavanje čistoće javnih površina</w:t>
      </w:r>
    </w:p>
    <w:p w14:paraId="70EFF273" w14:textId="77777777" w:rsidR="00CD2AE0" w:rsidRPr="00226562" w:rsidRDefault="00CD2AE0" w:rsidP="00CD2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351319" w14:textId="2D0B201E" w:rsidR="005477B5" w:rsidRPr="00226562" w:rsidRDefault="00A45D5E" w:rsidP="00CD2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Temel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jem Zakona o komun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gospodarstvu i Odluke o </w:t>
      </w:r>
      <w:r w:rsidR="00DA4731" w:rsidRPr="00262CDC">
        <w:rPr>
          <w:rFonts w:ascii="Times New Roman" w:hAnsi="Times New Roman" w:cs="Times New Roman"/>
          <w:color w:val="000000" w:themeColor="text1"/>
          <w:sz w:val="24"/>
          <w:szCs w:val="24"/>
        </w:rPr>
        <w:t>povjeravanju obavljanja komunalnih djelatnosti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održavanje čistoće javnih površina obuhvaća poslove </w:t>
      </w:r>
      <w:r w:rsidR="00BF7CDA" w:rsidRPr="00BF7CDA">
        <w:rPr>
          <w:rFonts w:ascii="Times New Roman" w:hAnsi="Times New Roman" w:cs="Times New Roman"/>
          <w:sz w:val="24"/>
          <w:szCs w:val="24"/>
        </w:rPr>
        <w:t>mete</w:t>
      </w:r>
      <w:r w:rsidRPr="00BF7CDA">
        <w:rPr>
          <w:rFonts w:ascii="Times New Roman" w:hAnsi="Times New Roman" w:cs="Times New Roman"/>
          <w:sz w:val="24"/>
          <w:szCs w:val="24"/>
        </w:rPr>
        <w:t>nja</w:t>
      </w:r>
      <w:r w:rsidRPr="002265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6562">
        <w:rPr>
          <w:rFonts w:ascii="Times New Roman" w:hAnsi="Times New Roman" w:cs="Times New Roman"/>
          <w:sz w:val="24"/>
          <w:szCs w:val="24"/>
        </w:rPr>
        <w:t>javnih površina, zbrinjavanje i odvoz glomaznog otpada, sanaciju divljih deponija, troškove higijeničarske službe te poslove dezinsekcije i deratizacije.</w:t>
      </w:r>
    </w:p>
    <w:p w14:paraId="4F2A8085" w14:textId="77777777" w:rsidR="00A45D5E" w:rsidRPr="00226562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Zakonska osnova za provođenje:</w:t>
      </w:r>
    </w:p>
    <w:p w14:paraId="2C915160" w14:textId="0A637F72" w:rsidR="00A45D5E" w:rsidRPr="00226562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5DEB884B" w14:textId="77777777" w:rsidR="00A45D5E" w:rsidRPr="00226562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 o komunalnom gospodarstvu</w:t>
      </w:r>
    </w:p>
    <w:p w14:paraId="2FD89CD5" w14:textId="77777777" w:rsidR="00A45D5E" w:rsidRPr="00226562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Cilj provedbe:</w:t>
      </w:r>
    </w:p>
    <w:p w14:paraId="24056D53" w14:textId="77777777" w:rsidR="00A45D5E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Pružanje komunalne usluge kao cjelovitog sustava na području Općine Josipdol za trajno i kvalitetno obavljanje čistoće na načelu održivog razvoja.</w:t>
      </w:r>
    </w:p>
    <w:p w14:paraId="7F3FC9BD" w14:textId="77777777" w:rsidR="00CD2AE0" w:rsidRPr="00226562" w:rsidRDefault="00CD2AE0" w:rsidP="00CD2AE0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4D2B4787" w14:textId="77777777" w:rsidR="00A45D5E" w:rsidRDefault="00A45D5E" w:rsidP="00CD2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4) Održavanje javnih površina</w:t>
      </w:r>
    </w:p>
    <w:p w14:paraId="1063E73A" w14:textId="77777777" w:rsidR="00CD2AE0" w:rsidRPr="00226562" w:rsidRDefault="00CD2AE0" w:rsidP="00CD2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AA6619" w14:textId="706E45C1" w:rsidR="00A45D5E" w:rsidRPr="00D4727C" w:rsidRDefault="00A45D5E" w:rsidP="00CD2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Temeljem Zakona o 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komunalnom gospodarstvu i Odluke o </w:t>
      </w:r>
      <w:r w:rsidR="00DA4731" w:rsidRPr="00DA4731">
        <w:rPr>
          <w:rFonts w:ascii="Times New Roman" w:hAnsi="Times New Roman" w:cs="Times New Roman"/>
          <w:color w:val="000000" w:themeColor="text1"/>
          <w:sz w:val="24"/>
          <w:szCs w:val="24"/>
        </w:rPr>
        <w:t>povjeravanju obavljanja komunalnih djelatnosti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održavanje javnih površina povjereno je </w:t>
      </w:r>
      <w:r w:rsidR="00D4727C" w:rsidRPr="00D4727C">
        <w:rPr>
          <w:rFonts w:ascii="Times New Roman" w:hAnsi="Times New Roman" w:cs="Times New Roman"/>
          <w:sz w:val="24"/>
          <w:szCs w:val="24"/>
        </w:rPr>
        <w:t>komunalnom društvu</w:t>
      </w:r>
      <w:r w:rsidRPr="00D4727C">
        <w:rPr>
          <w:rFonts w:ascii="Times New Roman" w:hAnsi="Times New Roman" w:cs="Times New Roman"/>
          <w:sz w:val="24"/>
          <w:szCs w:val="24"/>
        </w:rPr>
        <w:t xml:space="preserve"> Općine Josipdol. Ovim Programom utvrđuju se potrebe za održavanje javnih površina.</w:t>
      </w:r>
    </w:p>
    <w:p w14:paraId="1B1BB89B" w14:textId="77777777" w:rsidR="00A45D5E" w:rsidRPr="00D4727C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Vrše se sljedeći poslovi:</w:t>
      </w:r>
    </w:p>
    <w:p w14:paraId="1185DEE3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Košnja zelenih površina</w:t>
      </w:r>
    </w:p>
    <w:p w14:paraId="57C4765E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klupa i košarica u parkovima (vrše se zamjene letava i postave te zamjene košarica za otpatke)</w:t>
      </w:r>
    </w:p>
    <w:p w14:paraId="26FDCE10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Nabava novih klupa u parkovima</w:t>
      </w:r>
    </w:p>
    <w:p w14:paraId="71D71473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nasada</w:t>
      </w:r>
    </w:p>
    <w:p w14:paraId="63387B68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živica</w:t>
      </w:r>
    </w:p>
    <w:p w14:paraId="08E339E6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sezonskog cvijeća</w:t>
      </w:r>
    </w:p>
    <w:p w14:paraId="1030DC5D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visećih košara</w:t>
      </w:r>
    </w:p>
    <w:p w14:paraId="3D828AEA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grmlja</w:t>
      </w:r>
    </w:p>
    <w:p w14:paraId="54181683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drvoreda</w:t>
      </w:r>
    </w:p>
    <w:p w14:paraId="3B2481D2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Sadnja novih nasada</w:t>
      </w:r>
    </w:p>
    <w:p w14:paraId="02953427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dječjih igrališta u sklopu održavanja obavljaju se popravci drvenih i metalnih polomljenih dijelova, bojanje sprava i podmazivanje igrališnih sprava)</w:t>
      </w:r>
    </w:p>
    <w:p w14:paraId="30FE6DFF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pješačkih staza (čišćenje, struganje i kopanje trave i korova staza i šetnica)</w:t>
      </w:r>
      <w:r w:rsidR="00CD2AE0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2BCEA176" w14:textId="77777777" w:rsidR="00CD2AE0" w:rsidRPr="00D4727C" w:rsidRDefault="00CD2AE0" w:rsidP="00687B8E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311503D6" w14:textId="77777777" w:rsidR="00A45D5E" w:rsidRPr="00D4727C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Zakonska osnova za provođenje:</w:t>
      </w:r>
    </w:p>
    <w:p w14:paraId="0E40E5AA" w14:textId="40B762CD" w:rsidR="00C37E02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6AB751B8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Zakon o komunalnom  gospodarstvu </w:t>
      </w:r>
    </w:p>
    <w:p w14:paraId="15C6EB12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 o zaštiti okoliša</w:t>
      </w:r>
      <w:r w:rsidR="00CD2AE0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0B34C23F" w14:textId="77777777" w:rsidR="00CD2AE0" w:rsidRPr="00D4727C" w:rsidRDefault="00CD2AE0" w:rsidP="00687B8E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020CA0EA" w14:textId="77777777" w:rsidR="00C37E02" w:rsidRPr="00D4727C" w:rsidRDefault="00C37E02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Cilj provedbe:</w:t>
      </w:r>
    </w:p>
    <w:p w14:paraId="3985E310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Podizanje razine efikasnog održavanja i čuvanja zelenih i parkovnih površina, te pojedinih zaštićenih parkova</w:t>
      </w:r>
    </w:p>
    <w:p w14:paraId="60649D2D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S obzirom na nešto manji opseg predviđenih sredstava, cilj je zadržati kvalitetu na dosadašnjem nivou.</w:t>
      </w:r>
    </w:p>
    <w:p w14:paraId="0EEEB951" w14:textId="77777777" w:rsidR="00CD2AE0" w:rsidRPr="00D4727C" w:rsidRDefault="00CD2AE0" w:rsidP="00687B8E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77481677" w14:textId="77777777" w:rsidR="00C37E02" w:rsidRPr="00D4727C" w:rsidRDefault="00C37E02" w:rsidP="00CD2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27C">
        <w:rPr>
          <w:rFonts w:ascii="Times New Roman" w:hAnsi="Times New Roman" w:cs="Times New Roman"/>
          <w:b/>
          <w:sz w:val="24"/>
          <w:szCs w:val="24"/>
        </w:rPr>
        <w:t xml:space="preserve">5) Održavanje atmosferskih voda </w:t>
      </w:r>
    </w:p>
    <w:p w14:paraId="2392BC5B" w14:textId="77777777" w:rsidR="00CD2AE0" w:rsidRPr="00D4727C" w:rsidRDefault="00CD2AE0" w:rsidP="00CD2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50C2E7" w14:textId="77777777" w:rsidR="00C37E02" w:rsidRPr="00D4727C" w:rsidRDefault="00C37E02" w:rsidP="00BF7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Ovim Programom utvrđuje se redovito godišnje održavanje sustava oborinske odvodnje javnih površina Općine Josipdol.</w:t>
      </w:r>
    </w:p>
    <w:p w14:paraId="6851FB92" w14:textId="77777777" w:rsidR="00C37E02" w:rsidRPr="00D4727C" w:rsidRDefault="00C37E02" w:rsidP="00685D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Zakonska osnova za provođenje: </w:t>
      </w:r>
    </w:p>
    <w:p w14:paraId="2C2D0035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 o gradnji</w:t>
      </w:r>
    </w:p>
    <w:p w14:paraId="556DC7DF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lastRenderedPageBreak/>
        <w:t>Zakon o komunalnom gospodarstvu</w:t>
      </w:r>
    </w:p>
    <w:p w14:paraId="6F998EF3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Zakon o prostornom uređenju </w:t>
      </w:r>
    </w:p>
    <w:p w14:paraId="710DF16B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 o vodama</w:t>
      </w:r>
      <w:r w:rsidR="00BF7CDA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3EF37A80" w14:textId="77777777" w:rsidR="00BF7CDA" w:rsidRPr="00D4727C" w:rsidRDefault="00BF7CDA" w:rsidP="00687B8E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1DAF583E" w14:textId="77777777" w:rsidR="00C37E02" w:rsidRPr="00D4727C" w:rsidRDefault="00C37E02" w:rsidP="00BF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Cilj provedbe:</w:t>
      </w:r>
    </w:p>
    <w:p w14:paraId="6AD910E5" w14:textId="77777777" w:rsidR="00C37E02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Izvršavanjem predmetnih radova osigurava se trajno i kvalitetnije obavljanje dijela vodnog gospodarstva u segmentu odvodnje oborinskih voda u stanju funkcionalne sposobnosti.</w:t>
      </w:r>
    </w:p>
    <w:p w14:paraId="2AFA973C" w14:textId="77777777" w:rsidR="00AA23FC" w:rsidRPr="00D4727C" w:rsidRDefault="00AA23FC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A31B3" w14:textId="77777777" w:rsidR="00C37E02" w:rsidRPr="00D4727C" w:rsidRDefault="00C37E02" w:rsidP="00BF7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27C">
        <w:rPr>
          <w:rFonts w:ascii="Times New Roman" w:hAnsi="Times New Roman" w:cs="Times New Roman"/>
          <w:b/>
          <w:sz w:val="24"/>
          <w:szCs w:val="24"/>
        </w:rPr>
        <w:t xml:space="preserve">6) Održavanje groblja </w:t>
      </w:r>
    </w:p>
    <w:p w14:paraId="4EA16243" w14:textId="77777777" w:rsidR="00BF7CDA" w:rsidRPr="00D4727C" w:rsidRDefault="00BF7CDA" w:rsidP="00BF7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43940F" w14:textId="77777777" w:rsidR="00C37E02" w:rsidRPr="00D4727C" w:rsidRDefault="00C37E02" w:rsidP="00BF7CD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Odražavanje groblja obuhvaća: </w:t>
      </w:r>
    </w:p>
    <w:p w14:paraId="5B93D69E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Sanaciju oštećenih staza, stepenica, te druge infrastrukture i opreme (ograde, vrata, kante za otpad i drugo)</w:t>
      </w:r>
    </w:p>
    <w:p w14:paraId="519D5D10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Tekuće održavanje prostora mrtvačnice i pratećih objekata</w:t>
      </w:r>
    </w:p>
    <w:p w14:paraId="1D081DB5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zelenila – košnju travnjaka i drugih zelenih površina, prikupljanje otpada, održavanje živica, ukrasnog grmlja i raslinja, okopavanje grmlja i stabala i sl.)</w:t>
      </w:r>
    </w:p>
    <w:p w14:paraId="5B687BFF" w14:textId="77777777" w:rsidR="000C5D76" w:rsidRPr="00D4727C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Plaćanje komunalnih usluga (voda, odvoz otpada i sl.)</w:t>
      </w:r>
      <w:r w:rsidR="00BF7CDA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5269DE45" w14:textId="77777777" w:rsidR="00BF7CDA" w:rsidRPr="00D4727C" w:rsidRDefault="00BF7CDA" w:rsidP="00BF7CDA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4280E7D7" w14:textId="7F4D5803" w:rsidR="000C5D76" w:rsidRDefault="000C5D76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Poslovi održavanje groblja vršit će se putem komunalnog </w:t>
      </w:r>
      <w:r w:rsidR="00D4727C" w:rsidRPr="00D4727C">
        <w:rPr>
          <w:rFonts w:ascii="Times New Roman" w:hAnsi="Times New Roman" w:cs="Times New Roman"/>
          <w:sz w:val="24"/>
          <w:szCs w:val="24"/>
        </w:rPr>
        <w:t xml:space="preserve">društva </w:t>
      </w:r>
      <w:r w:rsidRPr="00D4727C">
        <w:rPr>
          <w:rFonts w:ascii="Times New Roman" w:hAnsi="Times New Roman" w:cs="Times New Roman"/>
          <w:sz w:val="24"/>
          <w:szCs w:val="24"/>
        </w:rPr>
        <w:t xml:space="preserve">u </w:t>
      </w:r>
      <w:r w:rsidRPr="00226562">
        <w:rPr>
          <w:rFonts w:ascii="Times New Roman" w:hAnsi="Times New Roman" w:cs="Times New Roman"/>
          <w:sz w:val="24"/>
          <w:szCs w:val="24"/>
        </w:rPr>
        <w:t>vlasništvu Općine Josipdol.</w:t>
      </w:r>
    </w:p>
    <w:p w14:paraId="664AF6B9" w14:textId="77777777" w:rsidR="00BF7CDA" w:rsidRPr="00226562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80C51" w14:textId="77777777" w:rsidR="000C5D76" w:rsidRPr="00226562" w:rsidRDefault="000C5D76" w:rsidP="00BF7CD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Zakonska osnova za provođenje:</w:t>
      </w:r>
    </w:p>
    <w:p w14:paraId="352D7BF5" w14:textId="77777777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Odluka o grobljima na području Općine Josipdol</w:t>
      </w:r>
    </w:p>
    <w:p w14:paraId="2CF93B80" w14:textId="091951AF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706C5AA4" w14:textId="77777777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 o komunalnom gospodarstvu</w:t>
      </w:r>
    </w:p>
    <w:p w14:paraId="07DE27D0" w14:textId="77777777" w:rsidR="000C5D76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 o prostornom uređenju</w:t>
      </w:r>
      <w:r w:rsidR="00BF7CDA">
        <w:rPr>
          <w:rFonts w:ascii="Times New Roman" w:hAnsi="Times New Roman" w:cs="Times New Roman"/>
          <w:sz w:val="24"/>
          <w:szCs w:val="24"/>
        </w:rPr>
        <w:t>.</w:t>
      </w:r>
    </w:p>
    <w:p w14:paraId="70AA0F21" w14:textId="77777777" w:rsidR="00BF7CDA" w:rsidRPr="00226562" w:rsidRDefault="00BF7CDA" w:rsidP="00687B8E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47136A83" w14:textId="77777777" w:rsidR="000C5D76" w:rsidRPr="00226562" w:rsidRDefault="000C5D76" w:rsidP="00BF7CD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Cilj provedbe:</w:t>
      </w:r>
    </w:p>
    <w:p w14:paraId="4EE9F171" w14:textId="77777777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Podizanje razine efikasnijeg održavanja groblja na području Općine Josipdol</w:t>
      </w:r>
    </w:p>
    <w:p w14:paraId="7FE04B52" w14:textId="77777777" w:rsidR="004F3D78" w:rsidRPr="00226562" w:rsidRDefault="004F3D78" w:rsidP="00567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B68FBC" w14:textId="77777777" w:rsidR="000C5D76" w:rsidRDefault="000C5D76" w:rsidP="00567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8B4FE62" w14:textId="77777777" w:rsidR="00567B33" w:rsidRPr="00742A90" w:rsidRDefault="00567B33" w:rsidP="00742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BC56" w14:textId="6EE1D8A4" w:rsidR="00BF7CDA" w:rsidRPr="003C63A0" w:rsidRDefault="00BF7CDA" w:rsidP="00BF7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>Ovaj Program će se objaviti u ''</w:t>
      </w:r>
      <w:r w:rsidR="007601FB">
        <w:rPr>
          <w:rFonts w:ascii="Times New Roman" w:hAnsi="Times New Roman" w:cs="Times New Roman"/>
          <w:sz w:val="24"/>
          <w:szCs w:val="24"/>
        </w:rPr>
        <w:t>Službenom glasniku Općine Josipdol</w:t>
      </w:r>
      <w:r w:rsidRPr="003C63A0">
        <w:rPr>
          <w:rFonts w:ascii="Times New Roman" w:hAnsi="Times New Roman" w:cs="Times New Roman"/>
          <w:sz w:val="24"/>
          <w:szCs w:val="24"/>
        </w:rPr>
        <w:t>'', a stupa na snagu 1. siječnja 202</w:t>
      </w:r>
      <w:r w:rsidR="00DE415B">
        <w:rPr>
          <w:rFonts w:ascii="Times New Roman" w:hAnsi="Times New Roman" w:cs="Times New Roman"/>
          <w:sz w:val="24"/>
          <w:szCs w:val="24"/>
        </w:rPr>
        <w:t>6</w:t>
      </w:r>
      <w:r w:rsidRPr="003C63A0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1F38F4B4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105F7A" w14:textId="56850E79" w:rsidR="00BF7CDA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</w:t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85D7A">
        <w:rPr>
          <w:rFonts w:ascii="Times New Roman" w:hAnsi="Times New Roman" w:cs="Times New Roman"/>
          <w:sz w:val="24"/>
          <w:szCs w:val="24"/>
        </w:rPr>
        <w:t xml:space="preserve">    </w:t>
      </w:r>
      <w:r w:rsidRPr="003C63A0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7A2BAD19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C99DB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2AC7577A" w14:textId="3A407F6E" w:rsidR="004F3D78" w:rsidRPr="00226562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DE415B">
        <w:rPr>
          <w:rFonts w:ascii="Times New Roman" w:hAnsi="Times New Roman" w:cs="Times New Roman"/>
          <w:sz w:val="24"/>
          <w:szCs w:val="24"/>
        </w:rPr>
        <w:t xml:space="preserve">    </w:t>
      </w:r>
      <w:r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DE415B">
        <w:rPr>
          <w:rFonts w:ascii="Times New Roman" w:hAnsi="Times New Roman" w:cs="Times New Roman"/>
          <w:sz w:val="24"/>
          <w:szCs w:val="24"/>
        </w:rPr>
        <w:t>Zorica Marina Jandrlić</w:t>
      </w:r>
    </w:p>
    <w:p w14:paraId="3C73B2F8" w14:textId="22537A29" w:rsidR="004F3D78" w:rsidRDefault="004F3D78" w:rsidP="00C37E02">
      <w:pPr>
        <w:rPr>
          <w:sz w:val="24"/>
          <w:szCs w:val="24"/>
        </w:rPr>
      </w:pPr>
    </w:p>
    <w:p w14:paraId="5D4329B2" w14:textId="77777777" w:rsidR="00DD1F76" w:rsidRDefault="00DD1F76" w:rsidP="00C37E02">
      <w:pPr>
        <w:rPr>
          <w:sz w:val="24"/>
          <w:szCs w:val="24"/>
        </w:rPr>
      </w:pPr>
    </w:p>
    <w:p w14:paraId="414B0CE4" w14:textId="77777777" w:rsidR="00DD1F76" w:rsidRDefault="00DD1F76" w:rsidP="00C37E02">
      <w:pPr>
        <w:rPr>
          <w:sz w:val="24"/>
          <w:szCs w:val="24"/>
        </w:rPr>
      </w:pPr>
    </w:p>
    <w:p w14:paraId="153F55EF" w14:textId="77777777" w:rsidR="00DD1F76" w:rsidRDefault="00DD1F76" w:rsidP="00C37E02">
      <w:pPr>
        <w:rPr>
          <w:sz w:val="24"/>
          <w:szCs w:val="24"/>
        </w:rPr>
      </w:pPr>
    </w:p>
    <w:p w14:paraId="0D437032" w14:textId="77777777" w:rsidR="00DD1F76" w:rsidRDefault="00DD1F76" w:rsidP="00C37E02">
      <w:pPr>
        <w:rPr>
          <w:sz w:val="24"/>
          <w:szCs w:val="24"/>
        </w:rPr>
      </w:pPr>
    </w:p>
    <w:sectPr w:rsidR="00DD1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8A8E" w14:textId="77777777" w:rsidR="008D48AD" w:rsidRDefault="008D48AD" w:rsidP="00707568">
      <w:pPr>
        <w:spacing w:after="0" w:line="240" w:lineRule="auto"/>
      </w:pPr>
      <w:r>
        <w:separator/>
      </w:r>
    </w:p>
  </w:endnote>
  <w:endnote w:type="continuationSeparator" w:id="0">
    <w:p w14:paraId="58696DA0" w14:textId="77777777" w:rsidR="008D48AD" w:rsidRDefault="008D48AD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014E" w14:textId="77777777" w:rsidR="008D48AD" w:rsidRDefault="008D48AD" w:rsidP="00707568">
      <w:pPr>
        <w:spacing w:after="0" w:line="240" w:lineRule="auto"/>
      </w:pPr>
      <w:r>
        <w:separator/>
      </w:r>
    </w:p>
  </w:footnote>
  <w:footnote w:type="continuationSeparator" w:id="0">
    <w:p w14:paraId="064E2D5F" w14:textId="77777777" w:rsidR="008D48AD" w:rsidRDefault="008D48AD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6A6C"/>
    <w:rsid w:val="00007502"/>
    <w:rsid w:val="00015A9B"/>
    <w:rsid w:val="00022489"/>
    <w:rsid w:val="000246A2"/>
    <w:rsid w:val="00047D23"/>
    <w:rsid w:val="0007556E"/>
    <w:rsid w:val="0009236C"/>
    <w:rsid w:val="00092695"/>
    <w:rsid w:val="000A57A4"/>
    <w:rsid w:val="000A7E21"/>
    <w:rsid w:val="000C03EF"/>
    <w:rsid w:val="000C5D76"/>
    <w:rsid w:val="000D1524"/>
    <w:rsid w:val="000D2210"/>
    <w:rsid w:val="000E3663"/>
    <w:rsid w:val="000F290A"/>
    <w:rsid w:val="000F304F"/>
    <w:rsid w:val="000F666C"/>
    <w:rsid w:val="001031B8"/>
    <w:rsid w:val="00106B5F"/>
    <w:rsid w:val="00107293"/>
    <w:rsid w:val="00144D99"/>
    <w:rsid w:val="001450F8"/>
    <w:rsid w:val="00173269"/>
    <w:rsid w:val="001812A6"/>
    <w:rsid w:val="00190495"/>
    <w:rsid w:val="001B4666"/>
    <w:rsid w:val="001C0DC1"/>
    <w:rsid w:val="001C360C"/>
    <w:rsid w:val="001D4C5E"/>
    <w:rsid w:val="001E1585"/>
    <w:rsid w:val="001E2E27"/>
    <w:rsid w:val="0020050A"/>
    <w:rsid w:val="00204919"/>
    <w:rsid w:val="00226562"/>
    <w:rsid w:val="0025703A"/>
    <w:rsid w:val="00262CDC"/>
    <w:rsid w:val="00273621"/>
    <w:rsid w:val="00294B65"/>
    <w:rsid w:val="002A509F"/>
    <w:rsid w:val="002A56B1"/>
    <w:rsid w:val="002C1AD6"/>
    <w:rsid w:val="002F4B69"/>
    <w:rsid w:val="00304945"/>
    <w:rsid w:val="00305EE0"/>
    <w:rsid w:val="0036084A"/>
    <w:rsid w:val="003614AA"/>
    <w:rsid w:val="003635E3"/>
    <w:rsid w:val="00371BEE"/>
    <w:rsid w:val="00376306"/>
    <w:rsid w:val="00390161"/>
    <w:rsid w:val="003A0DFF"/>
    <w:rsid w:val="003A4334"/>
    <w:rsid w:val="003B207B"/>
    <w:rsid w:val="003C357B"/>
    <w:rsid w:val="003C721C"/>
    <w:rsid w:val="003D0E07"/>
    <w:rsid w:val="003E1A69"/>
    <w:rsid w:val="003E4F1C"/>
    <w:rsid w:val="00406260"/>
    <w:rsid w:val="004073F8"/>
    <w:rsid w:val="00413DC4"/>
    <w:rsid w:val="00432C2F"/>
    <w:rsid w:val="00440E40"/>
    <w:rsid w:val="0044233E"/>
    <w:rsid w:val="004535EA"/>
    <w:rsid w:val="004570C9"/>
    <w:rsid w:val="004817C0"/>
    <w:rsid w:val="004936CA"/>
    <w:rsid w:val="004E53A5"/>
    <w:rsid w:val="004F3D78"/>
    <w:rsid w:val="00507FF2"/>
    <w:rsid w:val="00512D60"/>
    <w:rsid w:val="005309CA"/>
    <w:rsid w:val="0054191D"/>
    <w:rsid w:val="00546872"/>
    <w:rsid w:val="005477B5"/>
    <w:rsid w:val="005517DE"/>
    <w:rsid w:val="005521FA"/>
    <w:rsid w:val="0055651C"/>
    <w:rsid w:val="00567B33"/>
    <w:rsid w:val="005946C0"/>
    <w:rsid w:val="005B146A"/>
    <w:rsid w:val="005F3BC6"/>
    <w:rsid w:val="005F7F48"/>
    <w:rsid w:val="00623C5E"/>
    <w:rsid w:val="00634975"/>
    <w:rsid w:val="006417B8"/>
    <w:rsid w:val="00647A40"/>
    <w:rsid w:val="00657F63"/>
    <w:rsid w:val="006600AE"/>
    <w:rsid w:val="006766C6"/>
    <w:rsid w:val="00683332"/>
    <w:rsid w:val="00685D7A"/>
    <w:rsid w:val="00686DC8"/>
    <w:rsid w:val="00687B8E"/>
    <w:rsid w:val="006B1128"/>
    <w:rsid w:val="006B2127"/>
    <w:rsid w:val="006B5918"/>
    <w:rsid w:val="006E1873"/>
    <w:rsid w:val="006E7965"/>
    <w:rsid w:val="00700338"/>
    <w:rsid w:val="00707568"/>
    <w:rsid w:val="00742A90"/>
    <w:rsid w:val="00751333"/>
    <w:rsid w:val="007601FB"/>
    <w:rsid w:val="007642ED"/>
    <w:rsid w:val="00774BBB"/>
    <w:rsid w:val="007C75C5"/>
    <w:rsid w:val="007D3FB1"/>
    <w:rsid w:val="007D4882"/>
    <w:rsid w:val="008348D7"/>
    <w:rsid w:val="00845459"/>
    <w:rsid w:val="00846A0F"/>
    <w:rsid w:val="00851EC0"/>
    <w:rsid w:val="0089549B"/>
    <w:rsid w:val="008A3CA2"/>
    <w:rsid w:val="008C19D5"/>
    <w:rsid w:val="008C4C12"/>
    <w:rsid w:val="008D48AD"/>
    <w:rsid w:val="008F625B"/>
    <w:rsid w:val="00901302"/>
    <w:rsid w:val="00904078"/>
    <w:rsid w:val="00904A7F"/>
    <w:rsid w:val="00905113"/>
    <w:rsid w:val="00922A8F"/>
    <w:rsid w:val="00957573"/>
    <w:rsid w:val="00965C65"/>
    <w:rsid w:val="00977FAE"/>
    <w:rsid w:val="00994F2D"/>
    <w:rsid w:val="00995A04"/>
    <w:rsid w:val="009A34F6"/>
    <w:rsid w:val="009A3BBF"/>
    <w:rsid w:val="009A3D7C"/>
    <w:rsid w:val="009C2F4B"/>
    <w:rsid w:val="009C7A4C"/>
    <w:rsid w:val="009E7EFB"/>
    <w:rsid w:val="00A23315"/>
    <w:rsid w:val="00A30489"/>
    <w:rsid w:val="00A42BCD"/>
    <w:rsid w:val="00A45D5E"/>
    <w:rsid w:val="00A631E8"/>
    <w:rsid w:val="00A63CFF"/>
    <w:rsid w:val="00A669DE"/>
    <w:rsid w:val="00A82EE4"/>
    <w:rsid w:val="00AA23FC"/>
    <w:rsid w:val="00AA5031"/>
    <w:rsid w:val="00AA679B"/>
    <w:rsid w:val="00AB13F6"/>
    <w:rsid w:val="00AC1693"/>
    <w:rsid w:val="00AC729E"/>
    <w:rsid w:val="00AE7796"/>
    <w:rsid w:val="00B362C3"/>
    <w:rsid w:val="00B51645"/>
    <w:rsid w:val="00B87DE2"/>
    <w:rsid w:val="00B91935"/>
    <w:rsid w:val="00BB07FD"/>
    <w:rsid w:val="00BB37AE"/>
    <w:rsid w:val="00BB52F3"/>
    <w:rsid w:val="00BB5502"/>
    <w:rsid w:val="00BC211B"/>
    <w:rsid w:val="00BC32C8"/>
    <w:rsid w:val="00BE044F"/>
    <w:rsid w:val="00BF7B01"/>
    <w:rsid w:val="00BF7CDA"/>
    <w:rsid w:val="00C37E02"/>
    <w:rsid w:val="00C76039"/>
    <w:rsid w:val="00C77529"/>
    <w:rsid w:val="00C90842"/>
    <w:rsid w:val="00C94163"/>
    <w:rsid w:val="00CA0A17"/>
    <w:rsid w:val="00CD2AE0"/>
    <w:rsid w:val="00CD63AB"/>
    <w:rsid w:val="00CE0299"/>
    <w:rsid w:val="00D03F3A"/>
    <w:rsid w:val="00D06695"/>
    <w:rsid w:val="00D06860"/>
    <w:rsid w:val="00D07C9E"/>
    <w:rsid w:val="00D12550"/>
    <w:rsid w:val="00D13755"/>
    <w:rsid w:val="00D172D6"/>
    <w:rsid w:val="00D26BB3"/>
    <w:rsid w:val="00D34709"/>
    <w:rsid w:val="00D4727C"/>
    <w:rsid w:val="00D84ED6"/>
    <w:rsid w:val="00D90ABE"/>
    <w:rsid w:val="00D92A9D"/>
    <w:rsid w:val="00DA4731"/>
    <w:rsid w:val="00DB6D32"/>
    <w:rsid w:val="00DC49DB"/>
    <w:rsid w:val="00DD1F76"/>
    <w:rsid w:val="00DD262B"/>
    <w:rsid w:val="00DD78F5"/>
    <w:rsid w:val="00DE415B"/>
    <w:rsid w:val="00E044A8"/>
    <w:rsid w:val="00E054A6"/>
    <w:rsid w:val="00E11653"/>
    <w:rsid w:val="00E43019"/>
    <w:rsid w:val="00E55AA1"/>
    <w:rsid w:val="00E56A45"/>
    <w:rsid w:val="00E75EA6"/>
    <w:rsid w:val="00E95C6A"/>
    <w:rsid w:val="00EA0F08"/>
    <w:rsid w:val="00EE134B"/>
    <w:rsid w:val="00EE5029"/>
    <w:rsid w:val="00EE5575"/>
    <w:rsid w:val="00EF254F"/>
    <w:rsid w:val="00EF2AC2"/>
    <w:rsid w:val="00F16995"/>
    <w:rsid w:val="00F4592B"/>
    <w:rsid w:val="00F55B3A"/>
    <w:rsid w:val="00F605A7"/>
    <w:rsid w:val="00F660F5"/>
    <w:rsid w:val="00F779AC"/>
    <w:rsid w:val="00F83F8A"/>
    <w:rsid w:val="00FD5D4F"/>
    <w:rsid w:val="00FF0DF1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sb.hr/images/Grb%20R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6</Pages>
  <Words>2061</Words>
  <Characters>11753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 Bitunjac</cp:lastModifiedBy>
  <cp:revision>91</cp:revision>
  <cp:lastPrinted>2021-12-22T10:40:00Z</cp:lastPrinted>
  <dcterms:created xsi:type="dcterms:W3CDTF">2021-12-22T10:40:00Z</dcterms:created>
  <dcterms:modified xsi:type="dcterms:W3CDTF">2025-11-16T10:08:00Z</dcterms:modified>
</cp:coreProperties>
</file>