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02D7" w14:textId="284990DB" w:rsidR="006B50DB" w:rsidRDefault="006B50DB" w:rsidP="006B50DB">
      <w:pPr>
        <w:spacing w:after="0" w:line="256" w:lineRule="auto"/>
        <w:ind w:left="0" w:right="0" w:firstLine="0"/>
        <w:jc w:val="left"/>
      </w:pPr>
      <w:r>
        <w:t xml:space="preserve">           </w:t>
      </w:r>
      <w:r>
        <w:rPr>
          <w:noProof/>
        </w:rPr>
        <w:drawing>
          <wp:inline distT="0" distB="0" distL="0" distR="0" wp14:anchorId="405B23B1" wp14:editId="66E1725F">
            <wp:extent cx="571500" cy="685800"/>
            <wp:effectExtent l="0" t="0" r="0" b="0"/>
            <wp:docPr id="1662271104" name="Slika 1" descr="Slika na kojoj se prikazuje simbol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71104" name="Slika 1" descr="Slika na kojoj se prikazuje simbol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AFA94CC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3A2B33C5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66DE85B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6177B217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47F7FDB0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CC20E8" w14:textId="77777777" w:rsidR="006B50DB" w:rsidRDefault="006B50DB" w:rsidP="006B50DB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5397404"/>
      <w:bookmarkStart w:id="1" w:name="_Hlk120219636"/>
      <w:r>
        <w:rPr>
          <w:rFonts w:ascii="Times New Roman" w:hAnsi="Times New Roman" w:cs="Times New Roman"/>
          <w:color w:val="auto"/>
          <w:sz w:val="24"/>
          <w:szCs w:val="24"/>
        </w:rPr>
        <w:t>KLASA: 320-01/24-01/3</w:t>
      </w:r>
    </w:p>
    <w:p w14:paraId="25172133" w14:textId="1C8C5648" w:rsidR="006B50DB" w:rsidRDefault="00FC2CF9" w:rsidP="006B50DB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URBROJ: 2133-13-4-25-</w:t>
      </w:r>
      <w:r w:rsidR="00423756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6B50D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3616EDB" w14:textId="57FF3BBF" w:rsidR="006B50DB" w:rsidRDefault="00D9267B" w:rsidP="006B50DB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Josipdol, 22</w:t>
      </w:r>
      <w:r w:rsidR="006B50DB">
        <w:rPr>
          <w:rFonts w:ascii="Times New Roman" w:hAnsi="Times New Roman" w:cs="Times New Roman"/>
          <w:sz w:val="24"/>
          <w:szCs w:val="24"/>
        </w:rPr>
        <w:t>.</w:t>
      </w:r>
      <w:r w:rsidR="00B71F6A">
        <w:rPr>
          <w:rFonts w:ascii="Times New Roman" w:hAnsi="Times New Roman" w:cs="Times New Roman"/>
          <w:sz w:val="24"/>
          <w:szCs w:val="24"/>
        </w:rPr>
        <w:t xml:space="preserve"> </w:t>
      </w:r>
      <w:r w:rsidR="00FC2CF9">
        <w:rPr>
          <w:rFonts w:ascii="Times New Roman" w:hAnsi="Times New Roman" w:cs="Times New Roman"/>
          <w:sz w:val="24"/>
          <w:szCs w:val="24"/>
        </w:rPr>
        <w:t>prosinca</w:t>
      </w:r>
      <w:r w:rsidR="006B50DB">
        <w:rPr>
          <w:rFonts w:ascii="Times New Roman" w:hAnsi="Times New Roman" w:cs="Times New Roman"/>
          <w:sz w:val="24"/>
          <w:szCs w:val="24"/>
        </w:rPr>
        <w:t xml:space="preserve"> 2025.</w:t>
      </w:r>
      <w:bookmarkEnd w:id="0"/>
    </w:p>
    <w:p w14:paraId="4BE68C6B" w14:textId="77777777" w:rsidR="006B50DB" w:rsidRDefault="006B50DB" w:rsidP="006B50D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5BBF0" w14:textId="7EABD8F0" w:rsidR="006B50DB" w:rsidRDefault="006B50DB" w:rsidP="006B50DB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36. Zakona o poljoprivredi (''Narodne novine'', broj 118/18, 42/20, 127/20, 52/21 i 152/22) i članka 30. Statuta Općine Josipdol ("Glasnik Karlovačke županije", broj 12/21 i 40/21), Općin</w:t>
      </w:r>
      <w:r w:rsidR="00B71F6A">
        <w:rPr>
          <w:rFonts w:ascii="Times New Roman" w:hAnsi="Times New Roman" w:cs="Times New Roman"/>
          <w:sz w:val="24"/>
          <w:szCs w:val="24"/>
        </w:rPr>
        <w:t>s</w:t>
      </w:r>
      <w:r w:rsidR="00FC2CF9">
        <w:rPr>
          <w:rFonts w:ascii="Times New Roman" w:hAnsi="Times New Roman" w:cs="Times New Roman"/>
          <w:sz w:val="24"/>
          <w:szCs w:val="24"/>
        </w:rPr>
        <w:t>ko vijeće Općine Josipdol, na 5</w:t>
      </w:r>
      <w:r>
        <w:rPr>
          <w:rFonts w:ascii="Times New Roman" w:hAnsi="Times New Roman" w:cs="Times New Roman"/>
          <w:sz w:val="24"/>
          <w:szCs w:val="24"/>
        </w:rPr>
        <w:t>. sjednici održanoj</w:t>
      </w:r>
      <w:r w:rsidR="00D9267B">
        <w:rPr>
          <w:rFonts w:ascii="Times New Roman" w:hAnsi="Times New Roman" w:cs="Times New Roman"/>
          <w:sz w:val="24"/>
          <w:szCs w:val="24"/>
        </w:rPr>
        <w:t xml:space="preserve"> dana 22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FC2CF9">
        <w:rPr>
          <w:rFonts w:ascii="Times New Roman" w:hAnsi="Times New Roman" w:cs="Times New Roman"/>
          <w:sz w:val="24"/>
          <w:szCs w:val="24"/>
        </w:rPr>
        <w:t>prosinca</w:t>
      </w:r>
      <w:r w:rsidR="00B71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2025. godine, donosi </w:t>
      </w:r>
    </w:p>
    <w:p w14:paraId="7F27C292" w14:textId="77777777" w:rsidR="006B50DB" w:rsidRDefault="006B50DB" w:rsidP="006B50D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EA31EE8" w14:textId="436E53D2" w:rsidR="0078009D" w:rsidRDefault="0078009D" w:rsidP="006B50DB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336059D2" w14:textId="1E623D8E" w:rsidR="006B50DB" w:rsidRDefault="0078009D" w:rsidP="006B50DB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6B50DB">
        <w:rPr>
          <w:rFonts w:ascii="Times New Roman" w:hAnsi="Times New Roman" w:cs="Times New Roman"/>
          <w:b/>
          <w:sz w:val="24"/>
          <w:szCs w:val="24"/>
        </w:rPr>
        <w:t>IZMJEN</w:t>
      </w:r>
      <w:r>
        <w:rPr>
          <w:rFonts w:ascii="Times New Roman" w:hAnsi="Times New Roman" w:cs="Times New Roman"/>
          <w:b/>
          <w:sz w:val="24"/>
          <w:szCs w:val="24"/>
        </w:rPr>
        <w:t>AMA</w:t>
      </w:r>
      <w:r w:rsidR="006B50DB">
        <w:rPr>
          <w:rFonts w:ascii="Times New Roman" w:hAnsi="Times New Roman" w:cs="Times New Roman"/>
          <w:b/>
          <w:sz w:val="24"/>
          <w:szCs w:val="24"/>
        </w:rPr>
        <w:t xml:space="preserve"> PROGRAMA</w:t>
      </w:r>
    </w:p>
    <w:p w14:paraId="12628DA8" w14:textId="77777777" w:rsidR="006B50DB" w:rsidRDefault="006B50DB" w:rsidP="006B50DB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POTPORE POLJOPRIVREDI NA PODRUČJU </w:t>
      </w:r>
    </w:p>
    <w:p w14:paraId="69E11AA1" w14:textId="77777777" w:rsidR="006B50DB" w:rsidRDefault="006B50DB" w:rsidP="006B50DB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OPĆINE JOSIPDOL ZA 2025. GODINU </w:t>
      </w:r>
    </w:p>
    <w:p w14:paraId="7BC77FF5" w14:textId="77777777" w:rsidR="006B50DB" w:rsidRDefault="006B50DB" w:rsidP="006B50DB">
      <w:pPr>
        <w:rPr>
          <w:rFonts w:ascii="Times New Roman" w:hAnsi="Times New Roman" w:cs="Times New Roman"/>
          <w:sz w:val="24"/>
          <w:szCs w:val="24"/>
        </w:rPr>
      </w:pPr>
    </w:p>
    <w:p w14:paraId="2F84C24E" w14:textId="77777777" w:rsidR="006B50DB" w:rsidRDefault="006B50DB" w:rsidP="006B50DB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131EFE2F" w14:textId="77777777" w:rsidR="006B50DB" w:rsidRDefault="006B50DB" w:rsidP="006B50DB">
      <w:pPr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E992C" w14:textId="11C7EECA" w:rsidR="00FC2CF9" w:rsidRPr="00506E50" w:rsidRDefault="00FC2CF9" w:rsidP="00FC2CF9">
      <w:pPr>
        <w:spacing w:after="0" w:line="240" w:lineRule="auto"/>
        <w:ind w:left="-5" w:right="53" w:firstLine="713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članku 6. Programa</w:t>
      </w:r>
      <w:r w:rsidR="006B50DB">
        <w:rPr>
          <w:rFonts w:ascii="Times New Roman" w:hAnsi="Times New Roman" w:cs="Times New Roman"/>
          <w:bCs/>
          <w:sz w:val="24"/>
          <w:szCs w:val="24"/>
        </w:rPr>
        <w:t xml:space="preserve"> potpora u poljoprivredi na području općine Josipdol za 2025. godinu  ('' Službeni glasnik Općine Josipdol'', broj 14/24</w:t>
      </w:r>
      <w:r>
        <w:rPr>
          <w:rFonts w:ascii="Times New Roman" w:hAnsi="Times New Roman" w:cs="Times New Roman"/>
          <w:bCs/>
          <w:sz w:val="24"/>
          <w:szCs w:val="24"/>
        </w:rPr>
        <w:t xml:space="preserve"> i 3/25) brojka </w:t>
      </w:r>
      <w:r>
        <w:rPr>
          <w:rFonts w:ascii="Times New Roman" w:hAnsi="Times New Roman" w:cs="Times New Roman"/>
          <w:color w:val="auto"/>
          <w:sz w:val="24"/>
        </w:rPr>
        <w:t>''17.0</w:t>
      </w:r>
      <w:r w:rsidRPr="00506E50">
        <w:rPr>
          <w:rFonts w:ascii="Times New Roman" w:hAnsi="Times New Roman" w:cs="Times New Roman"/>
          <w:color w:val="auto"/>
          <w:sz w:val="24"/>
        </w:rPr>
        <w:t>00</w:t>
      </w:r>
      <w:r>
        <w:rPr>
          <w:rFonts w:ascii="Times New Roman" w:hAnsi="Times New Roman" w:cs="Times New Roman"/>
          <w:color w:val="auto"/>
          <w:sz w:val="24"/>
        </w:rPr>
        <w:t>,00'' zamjenjuje se brojkom ''10.000</w:t>
      </w:r>
      <w:r w:rsidRPr="00506E50">
        <w:rPr>
          <w:rFonts w:ascii="Times New Roman" w:hAnsi="Times New Roman" w:cs="Times New Roman"/>
          <w:color w:val="auto"/>
          <w:sz w:val="24"/>
        </w:rPr>
        <w:t>,00''.</w:t>
      </w:r>
    </w:p>
    <w:p w14:paraId="0F6D9A5F" w14:textId="77777777" w:rsidR="00785C48" w:rsidRPr="00785C48" w:rsidRDefault="00785C48" w:rsidP="006B50DB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AF80E6" w14:textId="5887BD4B" w:rsidR="006B50DB" w:rsidRDefault="00FC2CF9" w:rsidP="006B50D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2</w:t>
      </w:r>
      <w:r w:rsidR="006B50DB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1FF0C3AF" w14:textId="77777777" w:rsidR="006B50DB" w:rsidRPr="006E0438" w:rsidRDefault="006B50DB" w:rsidP="006E0438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28FD907" w14:textId="3C609A0A" w:rsidR="006B50DB" w:rsidRDefault="006B50DB" w:rsidP="006B50DB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Ov</w:t>
      </w:r>
      <w:r w:rsidR="0078009D">
        <w:rPr>
          <w:rFonts w:ascii="Times New Roman" w:hAnsi="Times New Roman" w:cs="Times New Roman"/>
          <w:color w:val="auto"/>
          <w:sz w:val="24"/>
          <w:szCs w:val="24"/>
        </w:rPr>
        <w:t>aj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Program </w:t>
      </w:r>
      <w:r w:rsidR="0078009D">
        <w:rPr>
          <w:rFonts w:ascii="Times New Roman" w:hAnsi="Times New Roman" w:cs="Times New Roman"/>
          <w:color w:val="auto"/>
          <w:sz w:val="24"/>
          <w:szCs w:val="24"/>
        </w:rPr>
        <w:t xml:space="preserve">stupa na snagu prvog dana od dana objave </w:t>
      </w:r>
      <w:r>
        <w:rPr>
          <w:rFonts w:ascii="Times New Roman" w:hAnsi="Times New Roman" w:cs="Times New Roman"/>
          <w:color w:val="auto"/>
          <w:sz w:val="24"/>
          <w:szCs w:val="24"/>
        </w:rPr>
        <w:t>u ''Službenom glasniku Općine Josipdol''</w:t>
      </w:r>
      <w:r w:rsidR="0078009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1"/>
    <w:p w14:paraId="1385D430" w14:textId="77777777" w:rsidR="006B50DB" w:rsidRDefault="006B50DB" w:rsidP="006B50DB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9E59F" w14:textId="77777777" w:rsidR="006B50DB" w:rsidRDefault="006B50DB" w:rsidP="006B50DB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5AB05F" w14:textId="6102472E" w:rsidR="006B50DB" w:rsidRDefault="006B50DB" w:rsidP="006B50DB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80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5C2CFB69" w14:textId="77777777" w:rsidR="006B50DB" w:rsidRDefault="006B50DB" w:rsidP="006B50DB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44B5CF40" w14:textId="77777777" w:rsidR="006B50DB" w:rsidRDefault="006B50DB" w:rsidP="006B50DB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0DDC9781" w14:textId="7328BB1E" w:rsidR="006B50DB" w:rsidRDefault="006B50DB" w:rsidP="006B50DB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B348F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48FD">
        <w:rPr>
          <w:rFonts w:ascii="Times New Roman" w:hAnsi="Times New Roman"/>
          <w:w w:val="104"/>
          <w:sz w:val="24"/>
          <w:szCs w:val="24"/>
        </w:rPr>
        <w:t>Zorica Marina Jandrlić</w:t>
      </w:r>
    </w:p>
    <w:p w14:paraId="62ACEDC1" w14:textId="77777777" w:rsidR="006B50DB" w:rsidRDefault="006B50DB" w:rsidP="006B50DB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F29E04E" w14:textId="77777777" w:rsidR="006B50DB" w:rsidRDefault="006B50DB" w:rsidP="006B50DB">
      <w:pPr>
        <w:rPr>
          <w:rFonts w:ascii="Times New Roman" w:hAnsi="Times New Roman" w:cs="Times New Roman"/>
          <w:sz w:val="24"/>
          <w:szCs w:val="24"/>
        </w:rPr>
      </w:pPr>
    </w:p>
    <w:p w14:paraId="248EC5FD" w14:textId="77777777" w:rsidR="006B50DB" w:rsidRDefault="006B50DB" w:rsidP="006B50DB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DAF86B" w14:textId="77777777" w:rsidR="009D3A93" w:rsidRDefault="009D3A93"/>
    <w:p w14:paraId="77CE4B15" w14:textId="77777777" w:rsidR="004D6D79" w:rsidRDefault="004D6D79"/>
    <w:p w14:paraId="402360B6" w14:textId="77777777" w:rsidR="004D6D79" w:rsidRDefault="004D6D79"/>
    <w:p w14:paraId="2841F82A" w14:textId="77777777" w:rsidR="004D6D79" w:rsidRDefault="004D6D79"/>
    <w:p w14:paraId="05DA3921" w14:textId="77777777" w:rsidR="004D6D79" w:rsidRDefault="004D6D79"/>
    <w:p w14:paraId="1FCE609C" w14:textId="77777777" w:rsidR="004D6D79" w:rsidRDefault="004D6D79"/>
    <w:p w14:paraId="4B5D0E4C" w14:textId="77777777" w:rsidR="004D6D79" w:rsidRDefault="004D6D79"/>
    <w:p w14:paraId="411535F9" w14:textId="77777777" w:rsidR="004D6D79" w:rsidRDefault="004D6D79" w:rsidP="001A7E78">
      <w:pPr>
        <w:ind w:left="0" w:firstLine="0"/>
      </w:pPr>
    </w:p>
    <w:sectPr w:rsidR="004D6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0DB"/>
    <w:rsid w:val="0007796D"/>
    <w:rsid w:val="000B4F95"/>
    <w:rsid w:val="001A7E78"/>
    <w:rsid w:val="00367FFC"/>
    <w:rsid w:val="00370D4F"/>
    <w:rsid w:val="00423756"/>
    <w:rsid w:val="004A699C"/>
    <w:rsid w:val="004D6D79"/>
    <w:rsid w:val="0065003A"/>
    <w:rsid w:val="006B50DB"/>
    <w:rsid w:val="006E0438"/>
    <w:rsid w:val="0078009D"/>
    <w:rsid w:val="00785C48"/>
    <w:rsid w:val="0084598A"/>
    <w:rsid w:val="0093269F"/>
    <w:rsid w:val="009D3A93"/>
    <w:rsid w:val="009E4A58"/>
    <w:rsid w:val="00B10EA7"/>
    <w:rsid w:val="00B348FD"/>
    <w:rsid w:val="00B71F6A"/>
    <w:rsid w:val="00BD511B"/>
    <w:rsid w:val="00D9267B"/>
    <w:rsid w:val="00DC2C08"/>
    <w:rsid w:val="00FB3E00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4840"/>
  <w15:chartTrackingRefBased/>
  <w15:docId w15:val="{FCFF3BE3-C09A-4012-B428-1F7B3B08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0DB"/>
    <w:pPr>
      <w:spacing w:after="4" w:line="249" w:lineRule="auto"/>
      <w:ind w:left="10" w:right="6076" w:hanging="10"/>
      <w:jc w:val="both"/>
    </w:pPr>
    <w:rPr>
      <w:rFonts w:ascii="Arial" w:eastAsia="Arial" w:hAnsi="Arial" w:cs="Arial"/>
      <w:color w:val="000000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50DB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50DB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50DB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50DB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0DB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50DB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50DB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50DB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50DB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50D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0D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50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50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50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50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50D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B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50DB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B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50DB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B50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50D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B50D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50D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5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Gudić</dc:creator>
  <cp:keywords/>
  <dc:description/>
  <cp:lastModifiedBy>Kristijan. Bitunjac</cp:lastModifiedBy>
  <cp:revision>20</cp:revision>
  <dcterms:created xsi:type="dcterms:W3CDTF">2025-02-12T06:45:00Z</dcterms:created>
  <dcterms:modified xsi:type="dcterms:W3CDTF">2026-01-18T09:42:00Z</dcterms:modified>
</cp:coreProperties>
</file>