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37E4" w14:textId="77777777"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0FE30F8" wp14:editId="62A97C06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78F122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41C76DE2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1ACF4A59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1D640A9B" w14:textId="77777777"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21F7A0B8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3DD8677" w14:textId="77777777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B44297">
        <w:rPr>
          <w:rFonts w:ascii="Times New Roman" w:hAnsi="Times New Roman"/>
          <w:sz w:val="24"/>
          <w:szCs w:val="24"/>
        </w:rPr>
        <w:t>400-07</w:t>
      </w:r>
      <w:r w:rsidR="002A530B">
        <w:rPr>
          <w:rFonts w:ascii="Times New Roman" w:hAnsi="Times New Roman"/>
          <w:sz w:val="24"/>
          <w:szCs w:val="24"/>
        </w:rPr>
        <w:t>/25</w:t>
      </w:r>
      <w:r w:rsidR="00622CE4" w:rsidRPr="002C1A07">
        <w:rPr>
          <w:rFonts w:ascii="Times New Roman" w:hAnsi="Times New Roman"/>
          <w:sz w:val="24"/>
          <w:szCs w:val="24"/>
        </w:rPr>
        <w:t>-01/</w:t>
      </w:r>
      <w:r w:rsidR="00B44297">
        <w:rPr>
          <w:rFonts w:ascii="Times New Roman" w:hAnsi="Times New Roman"/>
          <w:sz w:val="24"/>
          <w:szCs w:val="24"/>
        </w:rPr>
        <w:t>3</w:t>
      </w:r>
    </w:p>
    <w:p w14:paraId="547C51FB" w14:textId="12D55C28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2A530B">
        <w:rPr>
          <w:rFonts w:ascii="Times New Roman" w:hAnsi="Times New Roman"/>
          <w:sz w:val="24"/>
          <w:szCs w:val="24"/>
        </w:rPr>
        <w:t>2133</w:t>
      </w:r>
      <w:r w:rsidR="006E6062">
        <w:rPr>
          <w:rFonts w:ascii="Times New Roman" w:hAnsi="Times New Roman"/>
          <w:sz w:val="24"/>
          <w:szCs w:val="24"/>
        </w:rPr>
        <w:t>-</w:t>
      </w:r>
      <w:r w:rsidR="002A530B">
        <w:rPr>
          <w:rFonts w:ascii="Times New Roman" w:hAnsi="Times New Roman"/>
          <w:sz w:val="24"/>
          <w:szCs w:val="24"/>
        </w:rPr>
        <w:t>13-4-25</w:t>
      </w:r>
      <w:r w:rsidR="00622CE4" w:rsidRPr="002C1A07">
        <w:rPr>
          <w:rFonts w:ascii="Times New Roman" w:hAnsi="Times New Roman"/>
          <w:sz w:val="24"/>
          <w:szCs w:val="24"/>
        </w:rPr>
        <w:t>-</w:t>
      </w:r>
      <w:r w:rsidR="002A530B">
        <w:rPr>
          <w:rFonts w:ascii="Times New Roman" w:hAnsi="Times New Roman"/>
          <w:sz w:val="24"/>
          <w:szCs w:val="24"/>
        </w:rPr>
        <w:t>4</w:t>
      </w:r>
    </w:p>
    <w:p w14:paraId="4061E05A" w14:textId="17501EE3"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84E09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6E6062"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A82671">
        <w:rPr>
          <w:rFonts w:ascii="Times New Roman" w:eastAsia="Times New Roman" w:hAnsi="Times New Roman"/>
          <w:sz w:val="24"/>
          <w:szCs w:val="24"/>
          <w:lang w:eastAsia="hr-HR"/>
        </w:rPr>
        <w:t xml:space="preserve"> 2025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5E8B231" w14:textId="77777777" w:rsidR="001544AA" w:rsidRDefault="001544AA" w:rsidP="002E42F6"/>
    <w:p w14:paraId="4B08BEF1" w14:textId="77BDBB4F" w:rsidR="00BB63FE" w:rsidRDefault="00B44297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Na temelju članka 50</w:t>
      </w:r>
      <w:r w:rsidR="00BB63FE">
        <w:rPr>
          <w:rFonts w:cs="Times New Roman"/>
        </w:rPr>
        <w:t>.</w:t>
      </w:r>
      <w:r>
        <w:rPr>
          <w:rFonts w:cs="Times New Roman"/>
        </w:rPr>
        <w:t xml:space="preserve"> stavka 2.</w:t>
      </w:r>
      <w:r w:rsidR="00BB63FE">
        <w:rPr>
          <w:rFonts w:cs="Times New Roman"/>
        </w:rPr>
        <w:t xml:space="preserve"> Zakona o proračunu (</w:t>
      </w:r>
      <w:r w:rsidR="00BB63FE">
        <w:rPr>
          <w:rFonts w:eastAsia="Times New Roman"/>
          <w:spacing w:val="-1"/>
          <w:lang w:eastAsia="hr-HR"/>
        </w:rPr>
        <w:t>''</w:t>
      </w:r>
      <w:r w:rsidR="00BB63FE">
        <w:rPr>
          <w:rFonts w:cs="Times New Roman"/>
        </w:rPr>
        <w:t>Narodne novine</w:t>
      </w:r>
      <w:r w:rsidR="00BB63FE">
        <w:rPr>
          <w:rFonts w:eastAsia="Times New Roman"/>
          <w:spacing w:val="-1"/>
          <w:lang w:eastAsia="hr-HR"/>
        </w:rPr>
        <w:t>''</w:t>
      </w:r>
      <w:r w:rsidR="00ED6A63">
        <w:rPr>
          <w:rFonts w:eastAsia="Times New Roman"/>
          <w:spacing w:val="-1"/>
          <w:lang w:eastAsia="hr-HR"/>
        </w:rPr>
        <w:t>,</w:t>
      </w:r>
      <w:r w:rsidR="00BB63FE" w:rsidRPr="00BB63FE">
        <w:rPr>
          <w:rFonts w:cs="Times New Roman"/>
        </w:rPr>
        <w:t xml:space="preserve"> broj 144/21</w:t>
      </w:r>
      <w:r w:rsidR="00BB63FE">
        <w:rPr>
          <w:rFonts w:cs="Times New Roman"/>
        </w:rPr>
        <w:t>) i članka 30</w:t>
      </w:r>
      <w:r w:rsidR="00BB63FE" w:rsidRPr="00BB63FE">
        <w:rPr>
          <w:rFonts w:cs="Times New Roman"/>
        </w:rPr>
        <w:t xml:space="preserve">. Statuta </w:t>
      </w:r>
      <w:r w:rsidR="00BB63FE">
        <w:rPr>
          <w:rFonts w:cs="Times New Roman"/>
        </w:rPr>
        <w:t>Općine Josipdol (</w:t>
      </w:r>
      <w:r w:rsidR="00BB63FE">
        <w:rPr>
          <w:rFonts w:eastAsia="Times New Roman"/>
          <w:spacing w:val="-1"/>
          <w:lang w:eastAsia="hr-HR"/>
        </w:rPr>
        <w:t xml:space="preserve">''Glasnik Karlovačke županije'' </w:t>
      </w:r>
      <w:r w:rsidR="00BB63FE"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 w:rsidR="00BB63FE">
        <w:rPr>
          <w:rFonts w:cs="Times New Roman"/>
        </w:rPr>
        <w:t xml:space="preserve">) Općinsko </w:t>
      </w:r>
      <w:r w:rsidR="00BB63FE" w:rsidRPr="00BB63FE">
        <w:rPr>
          <w:rFonts w:cs="Times New Roman"/>
        </w:rPr>
        <w:t xml:space="preserve">vijeće </w:t>
      </w:r>
      <w:r w:rsidR="00BB63FE">
        <w:rPr>
          <w:rFonts w:cs="Times New Roman"/>
        </w:rPr>
        <w:t>Općine Josipdol</w:t>
      </w:r>
      <w:r w:rsidR="00BB63FE" w:rsidRPr="00BB63FE">
        <w:rPr>
          <w:rFonts w:cs="Times New Roman"/>
        </w:rPr>
        <w:t>, na</w:t>
      </w:r>
      <w:r w:rsidR="0040185D">
        <w:rPr>
          <w:rFonts w:cs="Times New Roman"/>
        </w:rPr>
        <w:t xml:space="preserve"> </w:t>
      </w:r>
      <w:r w:rsidR="006E6062">
        <w:rPr>
          <w:rFonts w:cs="Times New Roman"/>
        </w:rPr>
        <w:t>2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40185D">
        <w:rPr>
          <w:rFonts w:cs="Times New Roman"/>
        </w:rPr>
        <w:t xml:space="preserve"> </w:t>
      </w:r>
      <w:r w:rsidR="00284E09">
        <w:rPr>
          <w:rFonts w:cs="Times New Roman"/>
        </w:rPr>
        <w:t>9</w:t>
      </w:r>
      <w:r w:rsidR="0028370C">
        <w:rPr>
          <w:rFonts w:cs="Times New Roman"/>
        </w:rPr>
        <w:t xml:space="preserve">. </w:t>
      </w:r>
      <w:r w:rsidR="006E6062">
        <w:rPr>
          <w:rFonts w:cs="Times New Roman"/>
        </w:rPr>
        <w:t>rujna</w:t>
      </w:r>
      <w:r w:rsidR="002C1A07">
        <w:rPr>
          <w:rFonts w:cs="Times New Roman"/>
        </w:rPr>
        <w:t xml:space="preserve"> </w:t>
      </w:r>
      <w:r w:rsidR="00882808">
        <w:rPr>
          <w:rFonts w:cs="Times New Roman"/>
        </w:rPr>
        <w:t>2025</w:t>
      </w:r>
      <w:r w:rsidR="00BB63FE" w:rsidRPr="00BB63FE">
        <w:rPr>
          <w:rFonts w:cs="Times New Roman"/>
        </w:rPr>
        <w:t>. godine, donijelo je</w:t>
      </w:r>
    </w:p>
    <w:p w14:paraId="299205C9" w14:textId="77777777"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14:paraId="61F4A884" w14:textId="77777777" w:rsidR="00882808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</w:p>
    <w:p w14:paraId="01F1A826" w14:textId="77777777" w:rsidR="00A82671" w:rsidRDefault="00A82671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A82671">
        <w:rPr>
          <w:rFonts w:cs="Times New Roman"/>
          <w:b/>
          <w:bCs/>
        </w:rPr>
        <w:t xml:space="preserve">o </w:t>
      </w:r>
      <w:r w:rsidR="004314D0">
        <w:rPr>
          <w:rFonts w:cs="Times New Roman"/>
          <w:b/>
          <w:bCs/>
        </w:rPr>
        <w:t>uvođenju R</w:t>
      </w:r>
      <w:r w:rsidR="00B44297">
        <w:rPr>
          <w:rFonts w:cs="Times New Roman"/>
          <w:b/>
          <w:bCs/>
        </w:rPr>
        <w:t>iznice Općine Josipdol</w:t>
      </w:r>
    </w:p>
    <w:p w14:paraId="2ECC6544" w14:textId="77777777" w:rsidR="00A82671" w:rsidRPr="002E42F6" w:rsidRDefault="00A82671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7255A2AA" w14:textId="77777777"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14:paraId="5A4E571B" w14:textId="77777777" w:rsidR="002E42F6" w:rsidRDefault="002E42F6" w:rsidP="00A82671">
      <w:pPr>
        <w:pStyle w:val="StandardWeb"/>
        <w:spacing w:before="0" w:after="0"/>
        <w:jc w:val="both"/>
        <w:rPr>
          <w:rFonts w:cs="Times New Roman"/>
          <w:b/>
        </w:rPr>
      </w:pPr>
    </w:p>
    <w:p w14:paraId="0A7090B0" w14:textId="77777777" w:rsidR="00A82671" w:rsidRDefault="00A82671" w:rsidP="00A82671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</w:rPr>
        <w:tab/>
      </w:r>
      <w:r w:rsidR="00B44297">
        <w:rPr>
          <w:rFonts w:cs="Times New Roman"/>
        </w:rPr>
        <w:t>Ovom se odlukom uvodi sustav rizničnog poslovanja na razini proračuna i proračunskog korisnika Općine</w:t>
      </w:r>
      <w:r>
        <w:rPr>
          <w:rFonts w:cs="Times New Roman"/>
        </w:rPr>
        <w:t xml:space="preserve"> Josipdol </w:t>
      </w:r>
      <w:r w:rsidR="00B44297">
        <w:rPr>
          <w:rFonts w:cs="Times New Roman"/>
        </w:rPr>
        <w:t>koji se temelji na jedinstvenom računovodstveno-informacijskom sustavu, s ciljem stvaranja pretpostavki za učinkovito upravljanje ukupnim proračunskim sredstvima i obavljanje poslovanja preko jedinstvenog računa Riznice Općine Josipdol (u daljnjem tekstu: Riznica).</w:t>
      </w:r>
    </w:p>
    <w:p w14:paraId="1B6B564E" w14:textId="77777777" w:rsidR="00B44297" w:rsidRDefault="00B44297" w:rsidP="00A82671">
      <w:pPr>
        <w:pStyle w:val="StandardWeb"/>
        <w:spacing w:before="0" w:after="0"/>
        <w:jc w:val="both"/>
        <w:rPr>
          <w:rFonts w:cs="Times New Roman"/>
          <w:bCs/>
        </w:rPr>
      </w:pPr>
    </w:p>
    <w:p w14:paraId="7FDAA1CF" w14:textId="77777777" w:rsidR="00A82671" w:rsidRDefault="00A82671" w:rsidP="00A82671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A82671">
        <w:rPr>
          <w:rFonts w:cs="Times New Roman"/>
          <w:b/>
          <w:bCs/>
        </w:rPr>
        <w:t>Članak 2.</w:t>
      </w:r>
    </w:p>
    <w:p w14:paraId="017E7A3D" w14:textId="77777777" w:rsidR="00B44297" w:rsidRDefault="00B44297" w:rsidP="00A82671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6C242955" w14:textId="77777777" w:rsidR="00B44297" w:rsidRDefault="00B44297" w:rsidP="00B44297">
      <w:pPr>
        <w:pStyle w:val="StandardWeb"/>
        <w:spacing w:before="0" w:after="0"/>
        <w:rPr>
          <w:rFonts w:cs="Times New Roman"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Cs/>
        </w:rPr>
        <w:t>Proračunski korisnik Općine Josipdol je:</w:t>
      </w:r>
    </w:p>
    <w:p w14:paraId="4252A468" w14:textId="77777777" w:rsidR="00B44297" w:rsidRDefault="00B44297" w:rsidP="00B44297">
      <w:pPr>
        <w:pStyle w:val="StandardWeb"/>
        <w:numPr>
          <w:ilvl w:val="0"/>
          <w:numId w:val="11"/>
        </w:numPr>
        <w:spacing w:before="0" w:after="0"/>
        <w:rPr>
          <w:rFonts w:cs="Times New Roman"/>
          <w:bCs/>
        </w:rPr>
      </w:pPr>
      <w:r>
        <w:rPr>
          <w:rFonts w:cs="Times New Roman"/>
          <w:bCs/>
        </w:rPr>
        <w:t>Dječji vrtić „Josipdol“.</w:t>
      </w:r>
    </w:p>
    <w:p w14:paraId="7779F8D4" w14:textId="77777777" w:rsidR="003B3F59" w:rsidRDefault="003B3F59" w:rsidP="00B44297">
      <w:pPr>
        <w:pStyle w:val="StandardWeb"/>
        <w:spacing w:before="0" w:after="0"/>
        <w:jc w:val="both"/>
        <w:rPr>
          <w:rFonts w:cs="Times New Roman"/>
        </w:rPr>
      </w:pPr>
    </w:p>
    <w:p w14:paraId="1D4BCF0F" w14:textId="77777777" w:rsidR="003B3F59" w:rsidRDefault="003B3F59" w:rsidP="003B3F59">
      <w:pPr>
        <w:pStyle w:val="StandardWeb"/>
        <w:spacing w:before="0" w:after="0"/>
        <w:jc w:val="center"/>
        <w:rPr>
          <w:rFonts w:cs="Times New Roman"/>
          <w:b/>
        </w:rPr>
      </w:pPr>
      <w:r w:rsidRPr="003B3F59">
        <w:rPr>
          <w:rFonts w:cs="Times New Roman"/>
          <w:b/>
        </w:rPr>
        <w:t>Članak 3.</w:t>
      </w:r>
    </w:p>
    <w:p w14:paraId="0053379D" w14:textId="77777777" w:rsidR="00B44297" w:rsidRDefault="00B44297" w:rsidP="003B3F59">
      <w:pPr>
        <w:pStyle w:val="StandardWeb"/>
        <w:spacing w:before="0" w:after="0"/>
        <w:jc w:val="center"/>
        <w:rPr>
          <w:rFonts w:cs="Times New Roman"/>
          <w:b/>
        </w:rPr>
      </w:pPr>
    </w:p>
    <w:p w14:paraId="13892840" w14:textId="77777777" w:rsidR="00B44297" w:rsidRDefault="00B44297" w:rsidP="00B44297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>Uspostava sustava Riznice provodit će se u skladu s dinamikom integracije poslovanja proračunskih korisnika u jedinstvenih računovodstveni-informacijski sustav Općine Josipdol.</w:t>
      </w:r>
    </w:p>
    <w:p w14:paraId="361F1F73" w14:textId="77777777" w:rsidR="003B3F59" w:rsidRDefault="003B3F59" w:rsidP="003B3F59">
      <w:pPr>
        <w:pStyle w:val="StandardWeb"/>
        <w:spacing w:before="0" w:after="0"/>
        <w:jc w:val="both"/>
        <w:rPr>
          <w:rFonts w:cs="Times New Roman"/>
        </w:rPr>
      </w:pPr>
    </w:p>
    <w:p w14:paraId="63065A78" w14:textId="77777777" w:rsidR="003B3F59" w:rsidRDefault="003B3F59" w:rsidP="003B3F59">
      <w:pPr>
        <w:pStyle w:val="StandardWeb"/>
        <w:spacing w:before="0" w:after="0"/>
        <w:jc w:val="center"/>
        <w:rPr>
          <w:rFonts w:cs="Times New Roman"/>
          <w:b/>
        </w:rPr>
      </w:pPr>
      <w:r w:rsidRPr="003B3F59">
        <w:rPr>
          <w:rFonts w:cs="Times New Roman"/>
          <w:b/>
        </w:rPr>
        <w:t>Članak 4.</w:t>
      </w:r>
    </w:p>
    <w:p w14:paraId="05C99BE4" w14:textId="77777777" w:rsidR="004314D0" w:rsidRDefault="004314D0" w:rsidP="003B3F59">
      <w:pPr>
        <w:pStyle w:val="StandardWeb"/>
        <w:spacing w:before="0" w:after="0"/>
        <w:jc w:val="center"/>
        <w:rPr>
          <w:rFonts w:cs="Times New Roman"/>
          <w:b/>
        </w:rPr>
      </w:pPr>
    </w:p>
    <w:p w14:paraId="226E3BB1" w14:textId="77777777" w:rsidR="003B3F59" w:rsidRDefault="004314D0" w:rsidP="004314D0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</w:rPr>
        <w:tab/>
      </w:r>
      <w:r w:rsidRPr="004314D0">
        <w:rPr>
          <w:rFonts w:cs="Times New Roman"/>
        </w:rPr>
        <w:t>(1)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Poslovanje u Riznici obavljati će se na način da se svi prihodi proračuna i proračunskog korisnika uplaćuju na jedinstveni račun Riznice i sva plaćanja izvršavaju s tog računa, a račun proračunskog korisnika se zatvara.</w:t>
      </w:r>
    </w:p>
    <w:p w14:paraId="79F4C22D" w14:textId="77777777" w:rsidR="004314D0" w:rsidRDefault="004314D0" w:rsidP="004314D0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>(2) Proračunski korisnik biti će integriran u jedinstveni računovodstveno-informacijski sustav Riznice koji omogućava jednostavnu konsolidaciju proračuna Općine Josipdol i proračunskog korisnika uz zadržavanje pravne osobnosti.</w:t>
      </w:r>
    </w:p>
    <w:p w14:paraId="3DCA2020" w14:textId="77777777" w:rsidR="004314D0" w:rsidRDefault="004314D0" w:rsidP="004314D0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>(3) Planirani rik uvođenja potpunog sustava pune Riznice je 1. siječanj 2026. godine.</w:t>
      </w:r>
    </w:p>
    <w:p w14:paraId="0E3F3522" w14:textId="77777777" w:rsidR="004314D0" w:rsidRDefault="004314D0" w:rsidP="004314D0">
      <w:pPr>
        <w:pStyle w:val="StandardWeb"/>
        <w:spacing w:before="0" w:after="0"/>
        <w:jc w:val="center"/>
        <w:rPr>
          <w:rFonts w:cs="Times New Roman"/>
        </w:rPr>
      </w:pPr>
    </w:p>
    <w:p w14:paraId="29E61419" w14:textId="77777777" w:rsidR="004314D0" w:rsidRDefault="004314D0" w:rsidP="005165A4">
      <w:pPr>
        <w:pStyle w:val="StandardWeb"/>
        <w:spacing w:before="0" w:after="0"/>
        <w:jc w:val="center"/>
        <w:rPr>
          <w:rFonts w:cs="Times New Roman"/>
          <w:b/>
        </w:rPr>
      </w:pPr>
      <w:r w:rsidRPr="004314D0">
        <w:rPr>
          <w:rFonts w:cs="Times New Roman"/>
          <w:b/>
        </w:rPr>
        <w:t>Članak 5.</w:t>
      </w:r>
    </w:p>
    <w:p w14:paraId="7A9DC624" w14:textId="77777777" w:rsidR="005165A4" w:rsidRPr="005165A4" w:rsidRDefault="005165A4" w:rsidP="005165A4">
      <w:pPr>
        <w:pStyle w:val="StandardWeb"/>
        <w:spacing w:before="0" w:after="0"/>
        <w:jc w:val="center"/>
        <w:rPr>
          <w:rFonts w:cs="Times New Roman"/>
          <w:b/>
        </w:rPr>
      </w:pPr>
    </w:p>
    <w:p w14:paraId="11C742B9" w14:textId="77777777" w:rsidR="004314D0" w:rsidRPr="004314D0" w:rsidRDefault="004314D0" w:rsidP="004314D0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</w:rPr>
        <w:lastRenderedPageBreak/>
        <w:tab/>
        <w:t>Ovlašćuje se Općinska načelnice Općine Josipdol za dodnošenje Odluke o sustavu glavne knjige Riznice te načinu vođenja jedinstvenog računa Riznice, kojom se uređuje sustav glavne knjige Riznice, prikupljanje i naplata javnih prihoda, kontrola i upravljanje javnim rashodima, funkcioniranje jedinstvenog računa Riznice i službenih dokumenata koji prate uspostavu cijelog sustava, ako i ostalih provedbenih akata u svrhu potpunog uvođenja sustava Riznice.</w:t>
      </w:r>
    </w:p>
    <w:p w14:paraId="24577F90" w14:textId="77777777" w:rsidR="006D7316" w:rsidRPr="00FD6CC6" w:rsidRDefault="003B3F59" w:rsidP="004314D0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</w:rPr>
        <w:tab/>
      </w:r>
    </w:p>
    <w:p w14:paraId="4BC56E4F" w14:textId="77777777" w:rsidR="006D7316" w:rsidRDefault="00FD6CC6" w:rsidP="005165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4314D0">
        <w:rPr>
          <w:rFonts w:ascii="Times New Roman" w:hAnsi="Times New Roman"/>
          <w:b/>
          <w:sz w:val="24"/>
          <w:szCs w:val="24"/>
        </w:rPr>
        <w:t>lanak 6</w:t>
      </w:r>
      <w:r w:rsidR="006D7316" w:rsidRPr="006D7316">
        <w:rPr>
          <w:rFonts w:ascii="Times New Roman" w:hAnsi="Times New Roman"/>
          <w:b/>
          <w:sz w:val="24"/>
          <w:szCs w:val="24"/>
        </w:rPr>
        <w:t>.</w:t>
      </w:r>
    </w:p>
    <w:p w14:paraId="7025B2F9" w14:textId="77777777" w:rsidR="005165A4" w:rsidRDefault="005165A4" w:rsidP="005165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4FF855" w14:textId="02104C96" w:rsidR="006D7316" w:rsidRPr="006D7316" w:rsidRDefault="006D7316" w:rsidP="00FD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Ova Odluka stupa na snagu </w:t>
      </w:r>
      <w:r w:rsidR="004314D0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</w:t>
      </w:r>
      <w:r w:rsidR="00ED6A6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od dana objave u </w:t>
      </w:r>
      <w:r w:rsidR="00FF007C">
        <w:rPr>
          <w:rFonts w:ascii="Times New Roman" w:hAnsi="Times New Roman"/>
          <w:sz w:val="24"/>
          <w:szCs w:val="24"/>
        </w:rPr>
        <w:t>''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Slu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žbenom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glasnik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u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Općine Josipdol</w:t>
      </w:r>
      <w:r w:rsidR="00FF007C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FD6CC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. </w:t>
      </w:r>
    </w:p>
    <w:p w14:paraId="503F4E07" w14:textId="72A769A3" w:rsidR="00FD6CC6" w:rsidRPr="00D22424" w:rsidRDefault="00D22424" w:rsidP="00FF00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14:paraId="27A1527D" w14:textId="77777777"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14:paraId="72E6471F" w14:textId="77777777"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14:paraId="07435592" w14:textId="77777777"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6D7316">
        <w:rPr>
          <w:rFonts w:ascii="Times New Roman" w:hAnsi="Times New Roman"/>
          <w:sz w:val="24"/>
          <w:szCs w:val="24"/>
        </w:rPr>
        <w:t>Zorica Marina Jandrlić</w:t>
      </w:r>
    </w:p>
    <w:p w14:paraId="3D366555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DA368F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6BED21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74FB74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DF83A2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C9A64F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FDF0FA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127D36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5A6B03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C84F99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A25DA7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EF8492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BD91A8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89B1D9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78A72D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B23EEB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24817C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8829CB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0C74E2" w14:textId="77777777" w:rsidR="00FF007C" w:rsidRDefault="00FF007C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484C81" w14:textId="77777777" w:rsidR="00FF007C" w:rsidRDefault="00FF007C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B82FFA" w14:textId="77777777" w:rsidR="00FD6CC6" w:rsidRDefault="00FD6CC6" w:rsidP="004314D0">
      <w:pPr>
        <w:rPr>
          <w:rFonts w:ascii="Times New Roman" w:hAnsi="Times New Roman"/>
          <w:b/>
          <w:sz w:val="24"/>
          <w:szCs w:val="24"/>
        </w:rPr>
      </w:pPr>
    </w:p>
    <w:sectPr w:rsidR="00FD6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3" w15:restartNumberingAfterBreak="0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C51B4"/>
    <w:multiLevelType w:val="hybridMultilevel"/>
    <w:tmpl w:val="F6EEC9F8"/>
    <w:lvl w:ilvl="0" w:tplc="5CE2D2F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244110"/>
    <w:multiLevelType w:val="hybridMultilevel"/>
    <w:tmpl w:val="BE86D4CC"/>
    <w:lvl w:ilvl="0" w:tplc="D87EE550"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C47F8F"/>
    <w:multiLevelType w:val="hybridMultilevel"/>
    <w:tmpl w:val="EC180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8166848">
    <w:abstractNumId w:val="0"/>
  </w:num>
  <w:num w:numId="2" w16cid:durableId="2047562814">
    <w:abstractNumId w:val="2"/>
  </w:num>
  <w:num w:numId="3" w16cid:durableId="1738358348">
    <w:abstractNumId w:val="6"/>
  </w:num>
  <w:num w:numId="4" w16cid:durableId="2023584667">
    <w:abstractNumId w:val="3"/>
  </w:num>
  <w:num w:numId="5" w16cid:durableId="847259682">
    <w:abstractNumId w:val="8"/>
  </w:num>
  <w:num w:numId="6" w16cid:durableId="1341005003">
    <w:abstractNumId w:val="1"/>
  </w:num>
  <w:num w:numId="7" w16cid:durableId="416512842">
    <w:abstractNumId w:val="10"/>
  </w:num>
  <w:num w:numId="8" w16cid:durableId="723719942">
    <w:abstractNumId w:val="4"/>
  </w:num>
  <w:num w:numId="9" w16cid:durableId="1463113510">
    <w:abstractNumId w:val="9"/>
  </w:num>
  <w:num w:numId="10" w16cid:durableId="1963070731">
    <w:abstractNumId w:val="5"/>
  </w:num>
  <w:num w:numId="11" w16cid:durableId="1480148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FE"/>
    <w:rsid w:val="00007A90"/>
    <w:rsid w:val="000140A6"/>
    <w:rsid w:val="000A3662"/>
    <w:rsid w:val="001544AA"/>
    <w:rsid w:val="00231F51"/>
    <w:rsid w:val="002703B8"/>
    <w:rsid w:val="0028370C"/>
    <w:rsid w:val="00284E09"/>
    <w:rsid w:val="002A530B"/>
    <w:rsid w:val="002C1A07"/>
    <w:rsid w:val="002E42F6"/>
    <w:rsid w:val="0036444F"/>
    <w:rsid w:val="00373AA7"/>
    <w:rsid w:val="00375DF6"/>
    <w:rsid w:val="003B3F59"/>
    <w:rsid w:val="003E27E3"/>
    <w:rsid w:val="0040185D"/>
    <w:rsid w:val="00430720"/>
    <w:rsid w:val="004314D0"/>
    <w:rsid w:val="00434F4B"/>
    <w:rsid w:val="004B78C5"/>
    <w:rsid w:val="005165A4"/>
    <w:rsid w:val="005514BF"/>
    <w:rsid w:val="00585F4B"/>
    <w:rsid w:val="00595202"/>
    <w:rsid w:val="005A1910"/>
    <w:rsid w:val="005D1D21"/>
    <w:rsid w:val="005D704F"/>
    <w:rsid w:val="00604143"/>
    <w:rsid w:val="00606B28"/>
    <w:rsid w:val="00622CE4"/>
    <w:rsid w:val="00636DD2"/>
    <w:rsid w:val="0066078D"/>
    <w:rsid w:val="006D7316"/>
    <w:rsid w:val="006E6062"/>
    <w:rsid w:val="00721526"/>
    <w:rsid w:val="00796F55"/>
    <w:rsid w:val="007A4223"/>
    <w:rsid w:val="007B19B8"/>
    <w:rsid w:val="007C00D9"/>
    <w:rsid w:val="007D1314"/>
    <w:rsid w:val="00830444"/>
    <w:rsid w:val="0083612A"/>
    <w:rsid w:val="00863AD9"/>
    <w:rsid w:val="00882808"/>
    <w:rsid w:val="008D038A"/>
    <w:rsid w:val="008E7B0F"/>
    <w:rsid w:val="008F616D"/>
    <w:rsid w:val="00933BA8"/>
    <w:rsid w:val="00965BD6"/>
    <w:rsid w:val="00990EDF"/>
    <w:rsid w:val="009C0D9C"/>
    <w:rsid w:val="00A377A6"/>
    <w:rsid w:val="00A82671"/>
    <w:rsid w:val="00A95F3B"/>
    <w:rsid w:val="00B44297"/>
    <w:rsid w:val="00BB2118"/>
    <w:rsid w:val="00BB63FE"/>
    <w:rsid w:val="00C071A4"/>
    <w:rsid w:val="00C2320B"/>
    <w:rsid w:val="00CA694B"/>
    <w:rsid w:val="00D05D0B"/>
    <w:rsid w:val="00D15C26"/>
    <w:rsid w:val="00D22424"/>
    <w:rsid w:val="00D37A08"/>
    <w:rsid w:val="00E03C9F"/>
    <w:rsid w:val="00E1062A"/>
    <w:rsid w:val="00E446ED"/>
    <w:rsid w:val="00ED6A63"/>
    <w:rsid w:val="00FD6CC6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49E1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39</cp:revision>
  <dcterms:created xsi:type="dcterms:W3CDTF">2022-11-22T08:23:00Z</dcterms:created>
  <dcterms:modified xsi:type="dcterms:W3CDTF">2025-11-16T09:27:00Z</dcterms:modified>
</cp:coreProperties>
</file>