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F23B4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3B44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23B44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BA0044">
        <w:rPr>
          <w:rFonts w:ascii="Times New Roman" w:hAnsi="Times New Roman" w:cs="Times New Roman"/>
          <w:b/>
          <w:sz w:val="24"/>
          <w:szCs w:val="24"/>
        </w:rPr>
        <w:t>I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="00F23B4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A0044">
        <w:rPr>
          <w:rFonts w:ascii="Times New Roman" w:eastAsia="Arial" w:hAnsi="Times New Roman" w:cs="Times New Roman"/>
          <w:sz w:val="24"/>
          <w:szCs w:val="24"/>
        </w:rPr>
        <w:t>3/25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 i 9/25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:rsidR="00A86D82" w:rsidRDefault="00A86D82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284"/>
        <w:gridCol w:w="5954"/>
        <w:gridCol w:w="725"/>
        <w:gridCol w:w="815"/>
        <w:gridCol w:w="1005"/>
        <w:gridCol w:w="295"/>
        <w:gridCol w:w="1350"/>
        <w:gridCol w:w="175"/>
        <w:gridCol w:w="980"/>
        <w:gridCol w:w="385"/>
        <w:gridCol w:w="1435"/>
        <w:gridCol w:w="6564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374870" w:rsidRPr="00374870" w:rsidTr="00F23B44">
        <w:trPr>
          <w:gridBefore w:val="1"/>
          <w:gridAfter w:val="12"/>
          <w:wBefore w:w="284" w:type="dxa"/>
          <w:wAfter w:w="19155" w:type="dxa"/>
          <w:trHeight w:val="51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10.742.637,00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-1.490.623,00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-13.9%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9.252.014,00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3.657.539,00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102.576,00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3.760.115,00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8.957.798,00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-37.363,00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-0.4%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8.920.435,00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-1.871.000,00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-1.555.836,00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83.2%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-3.426.836,00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1.840.000,00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1.840.000,00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NETO ZADUŽIVANJE/FINANCIRANJE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1.840.000,00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1.840.000,00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1.555.836,00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5018.8%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1.586.836,00</w:t>
            </w: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B44" w:rsidRPr="00F23B44" w:rsidTr="00F23B44">
        <w:trPr>
          <w:gridBefore w:val="1"/>
          <w:gridAfter w:val="11"/>
          <w:wBefore w:w="284" w:type="dxa"/>
          <w:wAfter w:w="17720" w:type="dxa"/>
          <w:trHeight w:val="300"/>
        </w:trPr>
        <w:tc>
          <w:tcPr>
            <w:tcW w:w="6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B44" w:rsidRPr="00F23B44" w:rsidRDefault="00F23B44" w:rsidP="00F23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3B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74870" w:rsidRPr="00374870" w:rsidTr="00F23B44">
        <w:trPr>
          <w:gridBefore w:val="1"/>
          <w:gridAfter w:val="12"/>
          <w:wBefore w:w="284" w:type="dxa"/>
          <w:wAfter w:w="19155" w:type="dxa"/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F23B44">
        <w:trPr>
          <w:gridBefore w:val="1"/>
          <w:gridAfter w:val="12"/>
          <w:wBefore w:w="284" w:type="dxa"/>
          <w:wAfter w:w="19155" w:type="dxa"/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54A59" w:rsidRPr="00374870" w:rsidTr="00F23B44">
        <w:trPr>
          <w:trHeight w:val="510"/>
        </w:trPr>
        <w:tc>
          <w:tcPr>
            <w:tcW w:w="199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B44" w:rsidRPr="00374870" w:rsidRDefault="00A87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374870">
              <w:rPr>
                <w:rFonts w:ascii="Arial" w:hAnsi="Arial" w:cs="Arial"/>
                <w:b/>
                <w:sz w:val="20"/>
                <w:szCs w:val="20"/>
              </w:rPr>
              <w:t>RAČUN PRIHODA I RASHODA</w:t>
            </w:r>
          </w:p>
          <w:tbl>
            <w:tblPr>
              <w:tblW w:w="14055" w:type="dxa"/>
              <w:tblLook w:val="04A0" w:firstRow="1" w:lastRow="0" w:firstColumn="1" w:lastColumn="0" w:noHBand="0" w:noVBand="1"/>
            </w:tblPr>
            <w:tblGrid>
              <w:gridCol w:w="928"/>
              <w:gridCol w:w="7045"/>
              <w:gridCol w:w="1496"/>
              <w:gridCol w:w="1740"/>
              <w:gridCol w:w="1350"/>
              <w:gridCol w:w="1496"/>
            </w:tblGrid>
            <w:tr w:rsidR="00F23B44" w:rsidRPr="00F23B44" w:rsidTr="00F23B44">
              <w:trPr>
                <w:trHeight w:val="1020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10.744.337,00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-1.490.623,00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-13,87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9.253.714,00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10.742.637,00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-1.490.623,00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-13,88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9.252.014,00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-9.744,00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-0,52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1.881.373,00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-9.744,00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1.881.373,00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7.209.321,00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-1.267.615,00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-17,58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5.941.706,00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4.682.233,00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-1.201.077,00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-25,65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3.481.156,00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-0,99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7.020,00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1.590.194,00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-41.518,00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1.548.676,00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633.020,00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115.520,00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-24.960,00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-21,61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90.560,00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1.484.220,00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-173.477,00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-11,69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1.310.743,00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1.292.969,00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-157.966,00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-12,22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1.135.003,00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-6.411,00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-6,96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85.680,00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-12,29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71.350,00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-31.787,00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-27,73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82.850,00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-40,43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65.213,00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12.680.550,00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3.657.539,00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102.576,00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3.760.115,00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926.364,00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21.934,00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948.298,00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0,30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509.450,00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317.000,00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-1,02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6.780,00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-496,00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-52,21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9.2. Višak prihoda poslovanja Vrtića iz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1.741.146,00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90.262,00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5,18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1.831.408,00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489.127,00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9.389,00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1,92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498.516,00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-6.345,00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-31,73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13.655,00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-13.989,00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75.152,00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-8,93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349.900,00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75.788,00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-4.950,00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-6,53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70.838,00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496.290,00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-1,51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488.790,00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9.4. Višak/Manjak namjenskih prihoda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350,55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152.287,00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76.605,00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0,33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76.855,00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-7,47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50.810,00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-11.380,00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-22,80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38.530,00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256.914,00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-5.770,00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-2,25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251.144,00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190.124,00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189.454,00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33.630,00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-16,35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28.130,00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8.957.798,00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-37.363,00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-0,42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8.920.435,00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8.772.374,00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-37.363,00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-0,43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8.735.011,00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542.040,00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-6.240,00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-1,15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535.800,00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707.969,00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-131.621,00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-18,59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576.348,00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4.036.533,00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-1.222.277,00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-30,28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2.814.256,00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1.386.432,00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-36.072,00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-2,60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1.350.360,00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-28.430,00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-54,87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23.380,00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8.1. Namjenski primici od zaduživanja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9.4. Višak/Manjak namjenskih prihoda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11.120,00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1.483,81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176.120,00</w:t>
                  </w:r>
                </w:p>
              </w:tc>
            </w:tr>
            <w:tr w:rsidR="00F23B44" w:rsidRPr="00F23B44" w:rsidTr="00F23B44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9.5. Višak prenesenih prihoda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1.222.277,00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F23B44" w:rsidRPr="00F23B44" w:rsidRDefault="00F23B44" w:rsidP="00F23B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F23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1.222.277,00</w:t>
                  </w:r>
                </w:p>
              </w:tc>
            </w:tr>
          </w:tbl>
          <w:p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  <w:r w:rsidRPr="0037487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374870" w:rsidTr="00F23B44">
        <w:trPr>
          <w:trHeight w:val="80"/>
        </w:trPr>
        <w:tc>
          <w:tcPr>
            <w:tcW w:w="199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14069" w:type="dxa"/>
              <w:tblLook w:val="04A0" w:firstRow="1" w:lastRow="0" w:firstColumn="1" w:lastColumn="0" w:noHBand="0" w:noVBand="1"/>
            </w:tblPr>
            <w:tblGrid>
              <w:gridCol w:w="1840"/>
              <w:gridCol w:w="5849"/>
              <w:gridCol w:w="1700"/>
              <w:gridCol w:w="1700"/>
              <w:gridCol w:w="1280"/>
              <w:gridCol w:w="1700"/>
            </w:tblGrid>
            <w:tr w:rsidR="00003B84" w:rsidRPr="00003B84" w:rsidTr="00003B84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58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003B84" w:rsidRPr="00003B84" w:rsidTr="00003B8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12.615.337,00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65.213,00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12.680.550,00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1.007.197,00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8.050,00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1.015.247,00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869.597,00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8.050,00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877.647,00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03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7.800,00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109.080,00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047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7.700,00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65.680,00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156.500,00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141.900,00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6.647.725,00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34.929,00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6.682.654,00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3.552.586,00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13.119,00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3.565.705,00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2.644.100,00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21.310,00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2.665.410,00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80.600,00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230.600,00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457.514,00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-9.580,00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447.934,00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141.520,00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-9.580,00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131.940,00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084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4.142.446,00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3.214,00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4.145.660,00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4.123.346,00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4.984,00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4.128.330,00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092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-1.170,00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15.730,00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48.980,00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101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107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</w:tr>
            <w:tr w:rsidR="00003B84" w:rsidRPr="00003B84" w:rsidTr="00003B84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003B84" w:rsidRPr="00003B84" w:rsidRDefault="00003B84" w:rsidP="00003B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03B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</w:tr>
          </w:tbl>
          <w:p w:rsidR="00374870" w:rsidRPr="00374870" w:rsidRDefault="00374870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16E1B" w:rsidRPr="00374870" w:rsidTr="00F23B44">
        <w:trPr>
          <w:gridAfter w:val="2"/>
          <w:wAfter w:w="1929" w:type="dxa"/>
          <w:trHeight w:val="255"/>
        </w:trPr>
        <w:tc>
          <w:tcPr>
            <w:tcW w:w="205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     </w:t>
            </w: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925622" w:rsidRDefault="00925622" w:rsidP="00003B84">
      <w:pPr>
        <w:rPr>
          <w:rFonts w:ascii="Times New Roman" w:hAnsi="Times New Roman" w:cs="Times New Roman"/>
          <w:sz w:val="24"/>
          <w:szCs w:val="24"/>
        </w:rPr>
      </w:pPr>
    </w:p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7B4182">
        <w:rPr>
          <w:rFonts w:ascii="Times New Roman" w:eastAsia="Times New Roman" w:hAnsi="Times New Roman" w:cs="Times New Roman"/>
          <w:sz w:val="24"/>
          <w:lang w:eastAsia="hr-HR"/>
        </w:rPr>
        <w:t>12.687.878</w:t>
      </w:r>
      <w:r w:rsidR="00F30509" w:rsidRPr="00003B84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003B8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965CA5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003B84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</w:t>
      </w:r>
    </w:p>
    <w:p w:rsidR="00151359" w:rsidRDefault="00F3050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</w:p>
    <w:tbl>
      <w:tblPr>
        <w:tblW w:w="13893" w:type="dxa"/>
        <w:tblLook w:val="04A0" w:firstRow="1" w:lastRow="0" w:firstColumn="1" w:lastColumn="0" w:noHBand="0" w:noVBand="1"/>
      </w:tblPr>
      <w:tblGrid>
        <w:gridCol w:w="1840"/>
        <w:gridCol w:w="5673"/>
        <w:gridCol w:w="1700"/>
        <w:gridCol w:w="1700"/>
        <w:gridCol w:w="1280"/>
        <w:gridCol w:w="1700"/>
      </w:tblGrid>
      <w:tr w:rsidR="00151359" w:rsidRPr="00151359" w:rsidTr="007B4182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5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72.541,00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151359" w:rsidRPr="00151359" w:rsidRDefault="00151359" w:rsidP="007B41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</w:t>
            </w:r>
            <w:r w:rsidR="007B41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687.878,00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I IZVRŠNO TIJELO OPĆINE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162.394,00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TIJELO- OPĆINSKI NAČELNIK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85.525,00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57.470,00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- OPĆINSKO VIJEĆE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76.869,00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76.869,00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Rad političkih stranaka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Savjet mladih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Povjerenstva i odbori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T100207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lokalnih izbora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39.779,00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10.362.527,00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39.779,00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10.362.527,00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438.045,00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441.765,00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147.445,00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147.445,00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47.845,00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Sudski sporovi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142.530,00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skupljanja komunalnog otpada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 i namještaja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pametnih i održivih rješenja i usluga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2002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7.049,00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2.934.168,00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Nasipavanje i održavanje nerazvrstanih cesta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Pojačano održavanje nerazvrstanih cesta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Zimsko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4.D.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Hrvatskih cesta za čišćenje snijega na NC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14.187,00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109.019,00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22.187,00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22.187,00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22.187,00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22.187,00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22.187,00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22.187,00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sutava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šumskih i poljskih puteva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4.7.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održavanje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komunalne opreme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mjesnog groblja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NC-JOS-0105 - LAGER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groblja Oštarije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radnog vozila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nerazvrstanih cesta u naselju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NC Mihaljevići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-95,79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53.723,00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-95,79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53.723,00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-95,79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53.723,00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prenesenih prihoda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1.222.277,00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NC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Cerovnik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Poljaki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-17.068,00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86.147,00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NC Modruš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Javorovica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Legalizacija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video nadzora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Prostorni plan Općine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4.C.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Naknada za zadržavanje nezakonito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Stručni nadzor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Obilježavanje naselja i ulica na području Općine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projekata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geodetskih elaborata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prometne signalizacije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izmjena i dopuna Urbanističkog plana uređenja zone gospodarske namjene Vojarna II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javnih površina, parkova i trgova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Stara škola Modruš - Adaptacija društvenog doma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Adaptacija potkrovlja - Društvena prostorija s čitaonicom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društvene prostorije s čitaonicom "Stara škola" Oštarije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K201305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Rekonstrukcija i dogradnja DV u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Namjenski primici od zaduživanja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Projekt ulaganja u objekt DV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materijalnih uvjeta u DV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 I ŽIVOTINJA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171.360,00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životinja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113.850,00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K200401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Mobilno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strategije zelene urbane obnove Općine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izvlaštenja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Zakup zemljišta i opreme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Kupnja zemljišta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2006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vatrogasne intervencije JVP Ogulin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članovima DVD za intervencije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Hrvatske gorske službe spašavanja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Civilna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K200601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vatrogasnog doma u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2007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UPRAVLJANJE SUSTAVA VODOOPSKRBE, ODVODNJE I ZAŠTITE VODA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vodovoda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vodovoda Modruš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hidranta  u Modruškoj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Odvodnja oborinskih voda u naselju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sekundarne vodovodne mreže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4.F.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vodnog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K200901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Obnova doma u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Vojnovcu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nogostupa i biciklističkih staza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šetnice uz potok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i opremanje dječjih igrališta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Betonsko igralište za djecu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Dječje igralište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Vojnovac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JAČANJE GOSPODARSTVA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pomoći trgovačkom društvu u vlasništvu Općine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za naknadu štete od prirodnih nepogoda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odmorišta kod fontane Rožić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2.139.095,00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16.534,00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2.155.629,00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1.578.502,00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11.550,00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1.590.052,00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 I MEĐUGENERACIJSKA SOLIDARNOST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442.410,00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-29,61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-29,61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399,26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399,26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putnika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A300203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skrbi o hrvatskim braniteljima sukladno zakonskim propisima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ZAŽELI za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69.700,00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Pilot projekt - sufinanciranje provedbe edukativnih, kulturnih i sportskih aktivnosti djece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OBRAZOVANJU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-1.770,00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562.330,00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srednjoškolskih učenika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Stipendije i školarine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donacija Izgradnja dvorane u Oštarijama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Starog grada Modruš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fontane Rožić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spomeničke rente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3007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VJERSKIH ZAJEDNICA I UDRUGA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A300703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donacije za uređenje crkvenih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 poljoprivrednicima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rada TZP Smaragdnih rijeka i dolina u srcu Hrvatske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Tekuće donacije TZP za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unaprijeđenje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uvijeta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boravka turista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Ostali prihodi od upravnih,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Potpore privatnim iznajmljivačima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T300901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turističke signalizacije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PREDŠKOLSKA USTANOVA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572.905,00</w:t>
            </w:r>
          </w:p>
        </w:tc>
      </w:tr>
      <w:tr w:rsidR="00151359" w:rsidRPr="00151359" w:rsidTr="007B4182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27386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</w:pPr>
            <w:r w:rsidRPr="007B41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rihodi za posebne namjene – PRORAČUNSKI KORISNIK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7B4182" w:rsidRDefault="007B4182" w:rsidP="007B4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0,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7B4182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7B4182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:rsidR="00151359" w:rsidRPr="007B4182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>7.328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                               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7B4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1359" w:rsidRPr="00151359" w:rsidRDefault="007B4182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3201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4.984,00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565.577,00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DV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551.588,00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333.800,00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17.589,00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24.339,00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77.272,00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74.972,00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-11.989,00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74.072,00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9.2.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Višak prihoda poslovanja Vrtića iz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</w:t>
            </w:r>
            <w:proofErr w:type="spellStart"/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12.909,00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10.650,00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-52,21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igraonica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151359" w:rsidRPr="00151359" w:rsidTr="007B418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359" w:rsidRPr="00151359" w:rsidRDefault="00151359" w:rsidP="001513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513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</w:tbl>
    <w:p w:rsidR="00F30509" w:rsidRDefault="00F3050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000DD5" w:rsidRDefault="00000DD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Pr="00F30509" w:rsidRDefault="00F30509" w:rsidP="00F305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    </w:t>
      </w: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F30509"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  <w:r w:rsidR="007B4182">
        <w:rPr>
          <w:rFonts w:ascii="Times New Roman" w:hAnsi="Times New Roman"/>
          <w:sz w:val="24"/>
          <w:szCs w:val="24"/>
        </w:rPr>
        <w:t>16</w:t>
      </w:r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7B4182">
        <w:rPr>
          <w:rFonts w:ascii="Times New Roman" w:hAnsi="Times New Roman"/>
          <w:sz w:val="24"/>
          <w:szCs w:val="24"/>
        </w:rPr>
        <w:t>dol, 21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7B4182">
        <w:rPr>
          <w:rFonts w:ascii="Times New Roman" w:hAnsi="Times New Roman"/>
          <w:sz w:val="24"/>
          <w:szCs w:val="24"/>
        </w:rPr>
        <w:t xml:space="preserve">studenog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B233F8">
        <w:rPr>
          <w:rFonts w:ascii="Times New Roman" w:hAnsi="Times New Roman"/>
          <w:sz w:val="24"/>
          <w:szCs w:val="24"/>
        </w:rPr>
        <w:t xml:space="preserve">Zorica Marina </w:t>
      </w:r>
      <w:proofErr w:type="spellStart"/>
      <w:r w:rsidR="00B233F8">
        <w:rPr>
          <w:rFonts w:ascii="Times New Roman" w:hAnsi="Times New Roman"/>
          <w:sz w:val="24"/>
          <w:szCs w:val="24"/>
        </w:rPr>
        <w:t>Jandrlić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03B84"/>
    <w:rsid w:val="00034A7F"/>
    <w:rsid w:val="000540D9"/>
    <w:rsid w:val="00080D61"/>
    <w:rsid w:val="00087C10"/>
    <w:rsid w:val="00094C11"/>
    <w:rsid w:val="000A4DD8"/>
    <w:rsid w:val="000B3B44"/>
    <w:rsid w:val="000C2B29"/>
    <w:rsid w:val="000E0C7D"/>
    <w:rsid w:val="00147732"/>
    <w:rsid w:val="00151359"/>
    <w:rsid w:val="00153A87"/>
    <w:rsid w:val="00184757"/>
    <w:rsid w:val="0023752D"/>
    <w:rsid w:val="00283364"/>
    <w:rsid w:val="002C0834"/>
    <w:rsid w:val="002D7AC2"/>
    <w:rsid w:val="00312E29"/>
    <w:rsid w:val="00337A7A"/>
    <w:rsid w:val="00374870"/>
    <w:rsid w:val="003A3DC0"/>
    <w:rsid w:val="003A7DD4"/>
    <w:rsid w:val="003B40F6"/>
    <w:rsid w:val="003B5606"/>
    <w:rsid w:val="003C7AD3"/>
    <w:rsid w:val="00462939"/>
    <w:rsid w:val="00474D1D"/>
    <w:rsid w:val="004A6785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7B4182"/>
    <w:rsid w:val="00823496"/>
    <w:rsid w:val="0083424E"/>
    <w:rsid w:val="00837A41"/>
    <w:rsid w:val="009001C6"/>
    <w:rsid w:val="00916E1B"/>
    <w:rsid w:val="009216E4"/>
    <w:rsid w:val="00925622"/>
    <w:rsid w:val="009544FD"/>
    <w:rsid w:val="00954A59"/>
    <w:rsid w:val="00965CA5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A86D82"/>
    <w:rsid w:val="00A87843"/>
    <w:rsid w:val="00B04677"/>
    <w:rsid w:val="00B233F8"/>
    <w:rsid w:val="00BA0044"/>
    <w:rsid w:val="00BA5EC4"/>
    <w:rsid w:val="00BB2BAC"/>
    <w:rsid w:val="00BC052A"/>
    <w:rsid w:val="00BD1FA6"/>
    <w:rsid w:val="00BE790E"/>
    <w:rsid w:val="00C70078"/>
    <w:rsid w:val="00CC241F"/>
    <w:rsid w:val="00D559CD"/>
    <w:rsid w:val="00E23033"/>
    <w:rsid w:val="00E600DC"/>
    <w:rsid w:val="00E722A6"/>
    <w:rsid w:val="00EB5751"/>
    <w:rsid w:val="00EF058C"/>
    <w:rsid w:val="00F02EFF"/>
    <w:rsid w:val="00F23B44"/>
    <w:rsid w:val="00F2585E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  <w:style w:type="numbering" w:customStyle="1" w:styleId="Bezpopisa5">
    <w:name w:val="Bez popisa5"/>
    <w:next w:val="Bezpopisa"/>
    <w:uiPriority w:val="99"/>
    <w:semiHidden/>
    <w:unhideWhenUsed/>
    <w:rsid w:val="00BD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31</Pages>
  <Words>9848</Words>
  <Characters>56135</Characters>
  <Application>Microsoft Office Word</Application>
  <DocSecurity>0</DocSecurity>
  <Lines>467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21</cp:revision>
  <cp:lastPrinted>2025-10-07T06:47:00Z</cp:lastPrinted>
  <dcterms:created xsi:type="dcterms:W3CDTF">2024-12-17T07:15:00Z</dcterms:created>
  <dcterms:modified xsi:type="dcterms:W3CDTF">2025-11-14T10:46:00Z</dcterms:modified>
</cp:coreProperties>
</file>