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BBE" w:rsidRPr="005F66CA" w:rsidRDefault="009F1BBE" w:rsidP="009F1BBE">
      <w:pPr>
        <w:rPr>
          <w:rFonts w:ascii="Times New Roman" w:hAnsi="Times New Roman" w:cs="Times New Roman"/>
        </w:rPr>
      </w:pPr>
      <w:r w:rsidRPr="005F66CA">
        <w:rPr>
          <w:rFonts w:ascii="Times New Roman" w:hAnsi="Times New Roman" w:cs="Times New Roman"/>
          <w:noProof/>
          <w:lang w:eastAsia="hr-HR"/>
        </w:rPr>
        <w:drawing>
          <wp:anchor distT="0" distB="0" distL="114300" distR="114300" simplePos="0" relativeHeight="251659264" behindDoc="0" locked="0" layoutInCell="1" allowOverlap="0" wp14:anchorId="7212442D" wp14:editId="41CE765F">
            <wp:simplePos x="0" y="0"/>
            <wp:positionH relativeFrom="column">
              <wp:posOffset>118635</wp:posOffset>
            </wp:positionH>
            <wp:positionV relativeFrom="paragraph">
              <wp:posOffset>198783</wp:posOffset>
            </wp:positionV>
            <wp:extent cx="838835" cy="554990"/>
            <wp:effectExtent l="0" t="0" r="0" b="0"/>
            <wp:wrapSquare wrapText="bothSides"/>
            <wp:docPr id="1" name="Slika 1" descr="Grb RH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 - 2"/>
                    <pic:cNvPicPr>
                      <a:picLocks noChangeAspect="1" noChangeArrowheads="1"/>
                    </pic:cNvPicPr>
                  </pic:nvPicPr>
                  <pic:blipFill>
                    <a:blip r:embed="rId5">
                      <a:extLst>
                        <a:ext uri="{28A0092B-C50C-407E-A947-70E740481C1C}">
                          <a14:useLocalDpi xmlns:a14="http://schemas.microsoft.com/office/drawing/2010/main" val="0"/>
                        </a:ext>
                      </a:extLst>
                    </a:blip>
                    <a:srcRect l="-71208" r="-27388"/>
                    <a:stretch>
                      <a:fillRect/>
                    </a:stretch>
                  </pic:blipFill>
                  <pic:spPr bwMode="auto">
                    <a:xfrm>
                      <a:off x="0" y="0"/>
                      <a:ext cx="838835" cy="554990"/>
                    </a:xfrm>
                    <a:prstGeom prst="rect">
                      <a:avLst/>
                    </a:prstGeom>
                    <a:noFill/>
                  </pic:spPr>
                </pic:pic>
              </a:graphicData>
            </a:graphic>
            <wp14:sizeRelH relativeFrom="page">
              <wp14:pctWidth>0</wp14:pctWidth>
            </wp14:sizeRelH>
            <wp14:sizeRelV relativeFrom="page">
              <wp14:pctHeight>0</wp14:pctHeight>
            </wp14:sizeRelV>
          </wp:anchor>
        </w:drawing>
      </w: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REPUBLIKA HRVATSKA</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KARLOVAČKA  ŽUPANIJA</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OPĆINA JOSIPDOL</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Ogulinska 12</w:t>
      </w:r>
    </w:p>
    <w:p w:rsidR="009F1BBE" w:rsidRPr="005F66CA" w:rsidRDefault="009F1BBE" w:rsidP="009F1BBE">
      <w:pPr>
        <w:spacing w:after="0" w:line="240" w:lineRule="auto"/>
        <w:rPr>
          <w:rFonts w:ascii="Times New Roman" w:hAnsi="Times New Roman" w:cs="Times New Roman"/>
        </w:rPr>
      </w:pPr>
      <w:r w:rsidRPr="005F66CA">
        <w:rPr>
          <w:rFonts w:ascii="Times New Roman" w:hAnsi="Times New Roman" w:cs="Times New Roman"/>
          <w:b/>
        </w:rPr>
        <w:t>47303 Josipdol</w:t>
      </w: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jc w:val="center"/>
        <w:rPr>
          <w:rFonts w:ascii="Times New Roman" w:hAnsi="Times New Roman" w:cs="Times New Roman"/>
          <w:b/>
          <w:bCs/>
          <w:sz w:val="36"/>
          <w:szCs w:val="36"/>
        </w:rPr>
      </w:pPr>
      <w:r w:rsidRPr="005F66CA">
        <w:rPr>
          <w:rFonts w:ascii="Times New Roman" w:hAnsi="Times New Roman" w:cs="Times New Roman"/>
          <w:b/>
          <w:bCs/>
          <w:sz w:val="36"/>
          <w:szCs w:val="36"/>
        </w:rPr>
        <w:t>OBRAZLOŽENJE</w:t>
      </w:r>
    </w:p>
    <w:p w:rsidR="009F1BBE" w:rsidRPr="005F66CA" w:rsidRDefault="009F1BBE" w:rsidP="009F1BBE">
      <w:pPr>
        <w:jc w:val="center"/>
        <w:rPr>
          <w:rFonts w:ascii="Times New Roman" w:hAnsi="Times New Roman" w:cs="Times New Roman"/>
          <w:b/>
          <w:bCs/>
          <w:sz w:val="28"/>
          <w:szCs w:val="28"/>
        </w:rPr>
      </w:pPr>
      <w:r w:rsidRPr="005F66CA">
        <w:rPr>
          <w:rFonts w:ascii="Times New Roman" w:hAnsi="Times New Roman" w:cs="Times New Roman"/>
          <w:b/>
          <w:bCs/>
          <w:sz w:val="28"/>
          <w:szCs w:val="28"/>
        </w:rPr>
        <w:t xml:space="preserve">UZ </w:t>
      </w:r>
      <w:r w:rsidR="00A77FBD">
        <w:rPr>
          <w:rFonts w:ascii="Times New Roman" w:hAnsi="Times New Roman" w:cs="Times New Roman"/>
          <w:b/>
          <w:bCs/>
          <w:sz w:val="28"/>
          <w:szCs w:val="28"/>
        </w:rPr>
        <w:t>I</w:t>
      </w:r>
      <w:r w:rsidR="00655BE0">
        <w:rPr>
          <w:rFonts w:ascii="Times New Roman" w:hAnsi="Times New Roman" w:cs="Times New Roman"/>
          <w:b/>
          <w:bCs/>
          <w:sz w:val="28"/>
          <w:szCs w:val="28"/>
        </w:rPr>
        <w:t>I</w:t>
      </w:r>
      <w:r>
        <w:rPr>
          <w:rFonts w:ascii="Times New Roman" w:hAnsi="Times New Roman" w:cs="Times New Roman"/>
          <w:b/>
          <w:bCs/>
          <w:sz w:val="28"/>
          <w:szCs w:val="28"/>
        </w:rPr>
        <w:t>. IZMJENE I DOPUNE</w:t>
      </w:r>
      <w:r w:rsidRPr="005F66CA">
        <w:rPr>
          <w:rFonts w:ascii="Times New Roman" w:hAnsi="Times New Roman" w:cs="Times New Roman"/>
          <w:b/>
          <w:bCs/>
          <w:sz w:val="28"/>
          <w:szCs w:val="28"/>
        </w:rPr>
        <w:t xml:space="preserve"> PRORAČUNA OPĆINE JOSIPDOL</w:t>
      </w:r>
    </w:p>
    <w:p w:rsidR="009F1BBE" w:rsidRPr="005F66CA" w:rsidRDefault="00A77FBD" w:rsidP="009F1BBE">
      <w:pPr>
        <w:jc w:val="center"/>
        <w:rPr>
          <w:rFonts w:ascii="Times New Roman" w:hAnsi="Times New Roman" w:cs="Times New Roman"/>
          <w:b/>
          <w:bCs/>
          <w:sz w:val="28"/>
          <w:szCs w:val="28"/>
        </w:rPr>
      </w:pPr>
      <w:r>
        <w:rPr>
          <w:rFonts w:ascii="Times New Roman" w:hAnsi="Times New Roman" w:cs="Times New Roman"/>
          <w:b/>
          <w:bCs/>
          <w:sz w:val="28"/>
          <w:szCs w:val="28"/>
        </w:rPr>
        <w:t xml:space="preserve"> ZA 2025</w:t>
      </w:r>
      <w:r w:rsidR="009F1BBE" w:rsidRPr="005F66CA">
        <w:rPr>
          <w:rFonts w:ascii="Times New Roman" w:hAnsi="Times New Roman" w:cs="Times New Roman"/>
          <w:b/>
          <w:bCs/>
          <w:sz w:val="28"/>
          <w:szCs w:val="28"/>
        </w:rPr>
        <w:t>. GODINU</w:t>
      </w:r>
    </w:p>
    <w:p w:rsidR="009F1BBE" w:rsidRDefault="009F1BBE" w:rsidP="009F1BBE">
      <w:pPr>
        <w:rPr>
          <w:rFonts w:ascii="Arial" w:hAnsi="Arial" w:cs="Arial"/>
        </w:rPr>
      </w:pPr>
      <w:r>
        <w:rPr>
          <w:rFonts w:ascii="Arial" w:hAnsi="Arial" w:cs="Arial"/>
        </w:rPr>
        <w:t xml:space="preserve"> </w:t>
      </w: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4D4A88" w:rsidRDefault="004D4A88"/>
    <w:p w:rsidR="009F1BBE" w:rsidRDefault="009F1BBE"/>
    <w:p w:rsidR="009F1BBE" w:rsidRDefault="009F1BBE"/>
    <w:p w:rsidR="009F1BBE" w:rsidRPr="00FA6A21" w:rsidRDefault="00A90F8C" w:rsidP="009F1BBE">
      <w:pPr>
        <w:rPr>
          <w:rFonts w:ascii="Times New Roman" w:hAnsi="Times New Roman" w:cs="Times New Roman"/>
          <w:b/>
          <w:sz w:val="24"/>
          <w:szCs w:val="24"/>
        </w:rPr>
      </w:pPr>
      <w:r w:rsidRPr="00FA6A21">
        <w:rPr>
          <w:rFonts w:ascii="Times New Roman" w:hAnsi="Times New Roman" w:cs="Times New Roman"/>
          <w:b/>
          <w:sz w:val="24"/>
          <w:szCs w:val="24"/>
        </w:rPr>
        <w:lastRenderedPageBreak/>
        <w:t xml:space="preserve">I </w:t>
      </w:r>
      <w:r w:rsidR="009F1BBE" w:rsidRPr="00FA6A21">
        <w:rPr>
          <w:rFonts w:ascii="Times New Roman" w:hAnsi="Times New Roman" w:cs="Times New Roman"/>
          <w:b/>
          <w:sz w:val="24"/>
          <w:szCs w:val="24"/>
        </w:rPr>
        <w:t xml:space="preserve"> </w:t>
      </w:r>
      <w:r w:rsidRPr="00FA6A21">
        <w:rPr>
          <w:rFonts w:ascii="Times New Roman" w:hAnsi="Times New Roman" w:cs="Times New Roman"/>
          <w:b/>
          <w:sz w:val="24"/>
          <w:szCs w:val="24"/>
        </w:rPr>
        <w:t>Uvod</w:t>
      </w:r>
    </w:p>
    <w:p w:rsidR="009F1BBE" w:rsidRPr="00A90F8C" w:rsidRDefault="009F1BBE" w:rsidP="009F1BBE">
      <w:pPr>
        <w:rPr>
          <w:rFonts w:ascii="Times New Roman" w:hAnsi="Times New Roman" w:cs="Times New Roman"/>
          <w:sz w:val="24"/>
          <w:szCs w:val="24"/>
        </w:rPr>
      </w:pPr>
    </w:p>
    <w:p w:rsidR="00A90F8C" w:rsidRPr="00A90F8C" w:rsidRDefault="009931F6" w:rsidP="009F1BBE">
      <w:pPr>
        <w:jc w:val="both"/>
        <w:rPr>
          <w:rFonts w:ascii="Times New Roman" w:hAnsi="Times New Roman" w:cs="Times New Roman"/>
          <w:sz w:val="24"/>
          <w:szCs w:val="24"/>
        </w:rPr>
      </w:pPr>
      <w:r>
        <w:rPr>
          <w:rFonts w:ascii="Times New Roman" w:hAnsi="Times New Roman" w:cs="Times New Roman"/>
          <w:sz w:val="24"/>
          <w:szCs w:val="24"/>
        </w:rPr>
        <w:t xml:space="preserve">U </w:t>
      </w:r>
      <w:r w:rsidR="009F6AB1">
        <w:rPr>
          <w:rFonts w:ascii="Times New Roman" w:hAnsi="Times New Roman" w:cs="Times New Roman"/>
          <w:sz w:val="24"/>
          <w:szCs w:val="24"/>
        </w:rPr>
        <w:t>I</w:t>
      </w:r>
      <w:r w:rsidR="00655BE0">
        <w:rPr>
          <w:rFonts w:ascii="Times New Roman" w:hAnsi="Times New Roman" w:cs="Times New Roman"/>
          <w:sz w:val="24"/>
          <w:szCs w:val="24"/>
        </w:rPr>
        <w:t>I</w:t>
      </w:r>
      <w:r w:rsidR="009F1BBE" w:rsidRPr="00A90F8C">
        <w:rPr>
          <w:rFonts w:ascii="Times New Roman" w:hAnsi="Times New Roman" w:cs="Times New Roman"/>
          <w:sz w:val="24"/>
          <w:szCs w:val="24"/>
        </w:rPr>
        <w:t>. izmjenama i dopunama P</w:t>
      </w:r>
      <w:r>
        <w:rPr>
          <w:rFonts w:ascii="Times New Roman" w:hAnsi="Times New Roman" w:cs="Times New Roman"/>
          <w:sz w:val="24"/>
          <w:szCs w:val="24"/>
        </w:rPr>
        <w:t xml:space="preserve">roračuna Općine Josipdol za </w:t>
      </w:r>
      <w:r w:rsidR="00A77FBD">
        <w:rPr>
          <w:rFonts w:ascii="Times New Roman" w:hAnsi="Times New Roman" w:cs="Times New Roman"/>
          <w:sz w:val="24"/>
          <w:szCs w:val="24"/>
        </w:rPr>
        <w:t>2025</w:t>
      </w:r>
      <w:r w:rsidR="009F1BBE" w:rsidRPr="00A90F8C">
        <w:rPr>
          <w:rFonts w:ascii="Times New Roman" w:hAnsi="Times New Roman" w:cs="Times New Roman"/>
          <w:sz w:val="24"/>
          <w:szCs w:val="24"/>
        </w:rPr>
        <w:t xml:space="preserve">. godinu (u daljnjem tekstu: </w:t>
      </w:r>
      <w:r w:rsidR="00422390">
        <w:rPr>
          <w:rFonts w:ascii="Times New Roman" w:hAnsi="Times New Roman" w:cs="Times New Roman"/>
          <w:sz w:val="24"/>
          <w:szCs w:val="24"/>
        </w:rPr>
        <w:t>.</w:t>
      </w:r>
      <w:r w:rsidR="009F1BBE" w:rsidRPr="00A90F8C">
        <w:rPr>
          <w:rFonts w:ascii="Times New Roman" w:hAnsi="Times New Roman" w:cs="Times New Roman"/>
          <w:sz w:val="24"/>
          <w:szCs w:val="24"/>
        </w:rPr>
        <w:t xml:space="preserve">Rebalansa) predlaže se ukupno </w:t>
      </w:r>
      <w:r w:rsidR="00422390">
        <w:rPr>
          <w:rFonts w:ascii="Times New Roman" w:hAnsi="Times New Roman" w:cs="Times New Roman"/>
          <w:sz w:val="24"/>
          <w:szCs w:val="24"/>
        </w:rPr>
        <w:t>smanjenje</w:t>
      </w:r>
      <w:r w:rsidR="009F1BBE" w:rsidRPr="00A90F8C">
        <w:rPr>
          <w:rFonts w:ascii="Times New Roman" w:hAnsi="Times New Roman" w:cs="Times New Roman"/>
          <w:sz w:val="24"/>
          <w:szCs w:val="24"/>
        </w:rPr>
        <w:t xml:space="preserve"> proračuna za </w:t>
      </w:r>
      <w:r w:rsidR="00422390">
        <w:rPr>
          <w:rFonts w:ascii="Times New Roman" w:hAnsi="Times New Roman" w:cs="Times New Roman"/>
          <w:sz w:val="24"/>
          <w:szCs w:val="24"/>
        </w:rPr>
        <w:t>70.187,00</w:t>
      </w:r>
      <w:r w:rsidR="009F1BBE" w:rsidRPr="00B907EB">
        <w:rPr>
          <w:rFonts w:ascii="Times New Roman" w:hAnsi="Times New Roman" w:cs="Times New Roman"/>
          <w:sz w:val="24"/>
          <w:szCs w:val="24"/>
        </w:rPr>
        <w:t xml:space="preserve"> </w:t>
      </w:r>
      <w:r>
        <w:rPr>
          <w:rFonts w:ascii="Times New Roman" w:hAnsi="Times New Roman" w:cs="Times New Roman"/>
          <w:sz w:val="24"/>
          <w:szCs w:val="24"/>
        </w:rPr>
        <w:t>EUR</w:t>
      </w:r>
      <w:r w:rsidR="009F1BBE" w:rsidRPr="00A90F8C">
        <w:rPr>
          <w:rFonts w:ascii="Times New Roman" w:hAnsi="Times New Roman" w:cs="Times New Roman"/>
          <w:sz w:val="24"/>
          <w:szCs w:val="24"/>
        </w:rPr>
        <w:t xml:space="preserve"> što znači da je isti uravnotežen sa </w:t>
      </w:r>
      <w:r w:rsidR="00422390" w:rsidRPr="00B907EB">
        <w:rPr>
          <w:rFonts w:ascii="Times New Roman" w:hAnsi="Times New Roman" w:cs="Times New Roman"/>
          <w:sz w:val="24"/>
          <w:szCs w:val="24"/>
        </w:rPr>
        <w:t>12.685.524,00</w:t>
      </w:r>
      <w:r w:rsidR="00422390">
        <w:rPr>
          <w:rFonts w:ascii="Times New Roman" w:hAnsi="Times New Roman" w:cs="Times New Roman"/>
          <w:sz w:val="24"/>
          <w:szCs w:val="24"/>
        </w:rPr>
        <w:t xml:space="preserve"> </w:t>
      </w:r>
      <w:r w:rsidR="00A77FBD" w:rsidRPr="00B907EB">
        <w:rPr>
          <w:rFonts w:ascii="Times New Roman" w:hAnsi="Times New Roman" w:cs="Times New Roman"/>
          <w:sz w:val="24"/>
          <w:szCs w:val="24"/>
        </w:rPr>
        <w:t>EUR</w:t>
      </w:r>
      <w:r w:rsidRPr="00B907EB">
        <w:rPr>
          <w:rFonts w:ascii="Times New Roman" w:hAnsi="Times New Roman" w:cs="Times New Roman"/>
          <w:sz w:val="24"/>
          <w:szCs w:val="24"/>
        </w:rPr>
        <w:t xml:space="preserve"> </w:t>
      </w:r>
      <w:r w:rsidR="009F1BBE" w:rsidRPr="00A90F8C">
        <w:rPr>
          <w:rFonts w:ascii="Times New Roman" w:hAnsi="Times New Roman" w:cs="Times New Roman"/>
          <w:sz w:val="24"/>
          <w:szCs w:val="24"/>
        </w:rPr>
        <w:t>na iznos od</w:t>
      </w:r>
      <w:r w:rsidR="00B907EB">
        <w:rPr>
          <w:rFonts w:ascii="Times New Roman" w:hAnsi="Times New Roman" w:cs="Times New Roman"/>
          <w:sz w:val="24"/>
          <w:szCs w:val="24"/>
        </w:rPr>
        <w:t xml:space="preserve"> </w:t>
      </w:r>
      <w:r w:rsidR="00422390">
        <w:rPr>
          <w:rFonts w:ascii="Times New Roman" w:hAnsi="Times New Roman" w:cs="Times New Roman"/>
          <w:sz w:val="24"/>
          <w:szCs w:val="24"/>
        </w:rPr>
        <w:t xml:space="preserve">12.615.337,00 </w:t>
      </w:r>
      <w:r w:rsidR="00B907EB">
        <w:rPr>
          <w:rFonts w:ascii="Times New Roman" w:hAnsi="Times New Roman" w:cs="Times New Roman"/>
          <w:sz w:val="24"/>
          <w:szCs w:val="24"/>
        </w:rPr>
        <w:t>EUR</w:t>
      </w:r>
      <w:r w:rsidR="009F1BBE" w:rsidRPr="00A90F8C">
        <w:rPr>
          <w:rFonts w:ascii="Times New Roman" w:hAnsi="Times New Roman" w:cs="Times New Roman"/>
          <w:sz w:val="24"/>
          <w:szCs w:val="24"/>
        </w:rPr>
        <w:t xml:space="preserve">, a radi se o </w:t>
      </w:r>
      <w:r w:rsidR="00422390">
        <w:rPr>
          <w:rFonts w:ascii="Times New Roman" w:hAnsi="Times New Roman" w:cs="Times New Roman"/>
          <w:sz w:val="24"/>
          <w:szCs w:val="24"/>
        </w:rPr>
        <w:t>smanjenju</w:t>
      </w:r>
      <w:r w:rsidR="009F1BBE" w:rsidRPr="00A90F8C">
        <w:rPr>
          <w:rFonts w:ascii="Times New Roman" w:hAnsi="Times New Roman" w:cs="Times New Roman"/>
          <w:sz w:val="24"/>
          <w:szCs w:val="24"/>
        </w:rPr>
        <w:t xml:space="preserve"> od </w:t>
      </w:r>
      <w:r w:rsidR="00422390">
        <w:rPr>
          <w:rFonts w:ascii="Times New Roman" w:hAnsi="Times New Roman" w:cs="Times New Roman"/>
          <w:sz w:val="24"/>
          <w:szCs w:val="24"/>
        </w:rPr>
        <w:t>- 0,55</w:t>
      </w:r>
      <w:r w:rsidR="00B907EB" w:rsidRPr="00B907EB">
        <w:rPr>
          <w:rFonts w:ascii="Times New Roman" w:hAnsi="Times New Roman" w:cs="Times New Roman"/>
          <w:sz w:val="24"/>
          <w:szCs w:val="24"/>
        </w:rPr>
        <w:t xml:space="preserve"> </w:t>
      </w:r>
      <w:r w:rsidR="00A90F8C" w:rsidRPr="00A90F8C">
        <w:rPr>
          <w:rFonts w:ascii="Times New Roman" w:hAnsi="Times New Roman" w:cs="Times New Roman"/>
          <w:sz w:val="24"/>
          <w:szCs w:val="24"/>
        </w:rPr>
        <w:t>%.</w:t>
      </w:r>
    </w:p>
    <w:p w:rsidR="00A90F8C" w:rsidRDefault="00A90F8C" w:rsidP="009F1BBE">
      <w:pPr>
        <w:jc w:val="both"/>
        <w:rPr>
          <w:rFonts w:ascii="Times New Roman" w:hAnsi="Times New Roman" w:cs="Times New Roman"/>
          <w:sz w:val="24"/>
          <w:szCs w:val="24"/>
        </w:rPr>
      </w:pPr>
      <w:r w:rsidRPr="00A90F8C">
        <w:rPr>
          <w:rFonts w:ascii="Times New Roman" w:hAnsi="Times New Roman" w:cs="Times New Roman"/>
          <w:sz w:val="24"/>
          <w:szCs w:val="24"/>
        </w:rPr>
        <w:t xml:space="preserve">Budući da su se u međuvremenu dogodile promjene koje nisu bile poznate u vrijeme donošenja istog, a koje se odnose na priljev i odljev novčanih sredstava, </w:t>
      </w:r>
      <w:r w:rsidR="00A77FBD">
        <w:rPr>
          <w:rFonts w:ascii="Times New Roman" w:hAnsi="Times New Roman" w:cs="Times New Roman"/>
          <w:sz w:val="24"/>
          <w:szCs w:val="24"/>
        </w:rPr>
        <w:t>I</w:t>
      </w:r>
      <w:r w:rsidR="00422390">
        <w:rPr>
          <w:rFonts w:ascii="Times New Roman" w:hAnsi="Times New Roman" w:cs="Times New Roman"/>
          <w:sz w:val="24"/>
          <w:szCs w:val="24"/>
        </w:rPr>
        <w:t>I</w:t>
      </w:r>
      <w:r w:rsidR="00BD7C5B">
        <w:rPr>
          <w:rFonts w:ascii="Times New Roman" w:hAnsi="Times New Roman" w:cs="Times New Roman"/>
          <w:sz w:val="24"/>
          <w:szCs w:val="24"/>
        </w:rPr>
        <w:t xml:space="preserve">. </w:t>
      </w:r>
      <w:r w:rsidRPr="00A90F8C">
        <w:rPr>
          <w:rFonts w:ascii="Times New Roman" w:hAnsi="Times New Roman" w:cs="Times New Roman"/>
          <w:sz w:val="24"/>
          <w:szCs w:val="24"/>
        </w:rPr>
        <w:t>Rebalansom potrebno je izvršiti ponovno uravnoteženje Proračuna</w:t>
      </w:r>
      <w:r w:rsidR="0072290F">
        <w:rPr>
          <w:rFonts w:ascii="Times New Roman" w:hAnsi="Times New Roman" w:cs="Times New Roman"/>
          <w:sz w:val="24"/>
          <w:szCs w:val="24"/>
        </w:rPr>
        <w:t>.</w:t>
      </w:r>
    </w:p>
    <w:p w:rsidR="00A90F8C" w:rsidRDefault="00A90F8C" w:rsidP="009F1BBE">
      <w:pPr>
        <w:jc w:val="both"/>
        <w:rPr>
          <w:rFonts w:ascii="Times New Roman" w:hAnsi="Times New Roman" w:cs="Times New Roman"/>
          <w:sz w:val="24"/>
          <w:szCs w:val="24"/>
        </w:rPr>
      </w:pPr>
      <w:r>
        <w:rPr>
          <w:rFonts w:ascii="Times New Roman" w:hAnsi="Times New Roman" w:cs="Times New Roman"/>
          <w:sz w:val="24"/>
          <w:szCs w:val="24"/>
        </w:rPr>
        <w:t>U nastavku se daje pojašnjenje predloženih izmjena i dopuna.</w:t>
      </w:r>
    </w:p>
    <w:p w:rsidR="00A90F8C" w:rsidRDefault="00A90F8C" w:rsidP="009F1BBE">
      <w:pPr>
        <w:jc w:val="both"/>
        <w:rPr>
          <w:rFonts w:ascii="Times New Roman" w:hAnsi="Times New Roman" w:cs="Times New Roman"/>
          <w:sz w:val="24"/>
          <w:szCs w:val="24"/>
        </w:rPr>
      </w:pPr>
    </w:p>
    <w:p w:rsidR="00A90F8C" w:rsidRPr="00FA6A21" w:rsidRDefault="00A90F8C" w:rsidP="009F1BBE">
      <w:pPr>
        <w:jc w:val="both"/>
        <w:rPr>
          <w:rFonts w:ascii="Times New Roman" w:hAnsi="Times New Roman" w:cs="Times New Roman"/>
          <w:b/>
          <w:sz w:val="24"/>
          <w:szCs w:val="24"/>
        </w:rPr>
      </w:pPr>
      <w:r w:rsidRPr="00FA6A21">
        <w:rPr>
          <w:rFonts w:ascii="Times New Roman" w:hAnsi="Times New Roman" w:cs="Times New Roman"/>
          <w:b/>
          <w:sz w:val="24"/>
          <w:szCs w:val="24"/>
        </w:rPr>
        <w:t>II  Obrazloženje izmjena i dopuna Općeg dijela proračuna</w:t>
      </w:r>
    </w:p>
    <w:p w:rsidR="00A90F8C" w:rsidRDefault="00A90F8C" w:rsidP="009F1BBE">
      <w:pPr>
        <w:jc w:val="both"/>
        <w:rPr>
          <w:rFonts w:ascii="Times New Roman" w:hAnsi="Times New Roman" w:cs="Times New Roman"/>
          <w:sz w:val="24"/>
          <w:szCs w:val="24"/>
        </w:rPr>
      </w:pPr>
    </w:p>
    <w:p w:rsidR="00A90F8C" w:rsidRPr="00892122" w:rsidRDefault="00892122" w:rsidP="009F1BBE">
      <w:pPr>
        <w:jc w:val="both"/>
        <w:rPr>
          <w:rFonts w:ascii="Times New Roman" w:hAnsi="Times New Roman" w:cs="Times New Roman"/>
          <w:b/>
          <w:sz w:val="24"/>
          <w:szCs w:val="24"/>
          <w:u w:val="single"/>
        </w:rPr>
      </w:pPr>
      <w:r w:rsidRPr="00892122">
        <w:rPr>
          <w:rFonts w:ascii="Times New Roman" w:hAnsi="Times New Roman" w:cs="Times New Roman"/>
          <w:b/>
          <w:sz w:val="24"/>
          <w:szCs w:val="24"/>
          <w:u w:val="single"/>
        </w:rPr>
        <w:t>PRIHODI POSLOVANJA</w:t>
      </w:r>
    </w:p>
    <w:p w:rsidR="00F315D4" w:rsidRDefault="00A90F8C" w:rsidP="009F1BBE">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prihodi planiraju se u iznosu od </w:t>
      </w:r>
      <w:r w:rsidR="00014564">
        <w:rPr>
          <w:rFonts w:ascii="Times New Roman" w:hAnsi="Times New Roman" w:cs="Times New Roman"/>
          <w:sz w:val="24"/>
          <w:szCs w:val="24"/>
        </w:rPr>
        <w:t>10.744.337</w:t>
      </w:r>
      <w:r w:rsidR="00093C75" w:rsidRPr="00B907EB">
        <w:rPr>
          <w:rFonts w:ascii="Times New Roman" w:hAnsi="Times New Roman" w:cs="Times New Roman"/>
          <w:sz w:val="24"/>
          <w:szCs w:val="24"/>
        </w:rPr>
        <w:t>,00</w:t>
      </w:r>
      <w:r w:rsidR="004C397B" w:rsidRPr="00B907EB">
        <w:rPr>
          <w:rFonts w:ascii="Times New Roman" w:hAnsi="Times New Roman" w:cs="Times New Roman"/>
          <w:sz w:val="24"/>
          <w:szCs w:val="24"/>
        </w:rPr>
        <w:t xml:space="preserve"> </w:t>
      </w:r>
      <w:r w:rsidR="00BD7C5B">
        <w:rPr>
          <w:rFonts w:ascii="Times New Roman" w:hAnsi="Times New Roman" w:cs="Times New Roman"/>
          <w:sz w:val="24"/>
          <w:szCs w:val="24"/>
        </w:rPr>
        <w:t>EUR</w:t>
      </w:r>
      <w:r>
        <w:rPr>
          <w:rFonts w:ascii="Times New Roman" w:hAnsi="Times New Roman" w:cs="Times New Roman"/>
          <w:sz w:val="24"/>
          <w:szCs w:val="24"/>
        </w:rPr>
        <w:t xml:space="preserve"> </w:t>
      </w:r>
      <w:r w:rsidR="0072290F">
        <w:rPr>
          <w:rFonts w:ascii="Times New Roman" w:hAnsi="Times New Roman" w:cs="Times New Roman"/>
          <w:sz w:val="24"/>
          <w:szCs w:val="24"/>
        </w:rPr>
        <w:t xml:space="preserve">što čini </w:t>
      </w:r>
      <w:r w:rsidR="00F32F91">
        <w:rPr>
          <w:rFonts w:ascii="Times New Roman" w:hAnsi="Times New Roman" w:cs="Times New Roman"/>
          <w:sz w:val="24"/>
          <w:szCs w:val="24"/>
        </w:rPr>
        <w:t xml:space="preserve">povećanje od </w:t>
      </w:r>
      <w:r w:rsidR="00014564">
        <w:rPr>
          <w:rFonts w:ascii="Times New Roman" w:hAnsi="Times New Roman" w:cs="Times New Roman"/>
          <w:sz w:val="24"/>
          <w:szCs w:val="24"/>
        </w:rPr>
        <w:t>3,7</w:t>
      </w:r>
      <w:r w:rsidR="00F32F91" w:rsidRPr="00B907EB">
        <w:rPr>
          <w:rFonts w:ascii="Times New Roman" w:hAnsi="Times New Roman" w:cs="Times New Roman"/>
          <w:sz w:val="24"/>
          <w:szCs w:val="24"/>
        </w:rPr>
        <w:t>%</w:t>
      </w:r>
      <w:r w:rsidR="00F315D4" w:rsidRPr="00B907EB">
        <w:rPr>
          <w:rFonts w:ascii="Times New Roman" w:hAnsi="Times New Roman" w:cs="Times New Roman"/>
          <w:sz w:val="24"/>
          <w:szCs w:val="24"/>
        </w:rPr>
        <w:t xml:space="preserve"> </w:t>
      </w:r>
      <w:r w:rsidR="0072290F" w:rsidRPr="00B907EB">
        <w:rPr>
          <w:rFonts w:ascii="Times New Roman" w:hAnsi="Times New Roman" w:cs="Times New Roman"/>
          <w:sz w:val="24"/>
          <w:szCs w:val="24"/>
        </w:rPr>
        <w:t xml:space="preserve"> </w:t>
      </w:r>
      <w:r w:rsidR="0072290F">
        <w:rPr>
          <w:rFonts w:ascii="Times New Roman" w:hAnsi="Times New Roman" w:cs="Times New Roman"/>
          <w:sz w:val="24"/>
          <w:szCs w:val="24"/>
        </w:rPr>
        <w:t>u o</w:t>
      </w:r>
      <w:r w:rsidR="00F32F91">
        <w:rPr>
          <w:rFonts w:ascii="Times New Roman" w:hAnsi="Times New Roman" w:cs="Times New Roman"/>
          <w:sz w:val="24"/>
          <w:szCs w:val="24"/>
        </w:rPr>
        <w:t xml:space="preserve">dnosu na izvorni plan Proračuna, </w:t>
      </w:r>
      <w:r w:rsidR="0072290F">
        <w:rPr>
          <w:rFonts w:ascii="Times New Roman" w:hAnsi="Times New Roman" w:cs="Times New Roman"/>
          <w:sz w:val="24"/>
          <w:szCs w:val="24"/>
        </w:rPr>
        <w:t xml:space="preserve">odnosno za </w:t>
      </w:r>
      <w:r w:rsidR="00014564">
        <w:rPr>
          <w:rFonts w:ascii="Times New Roman" w:hAnsi="Times New Roman" w:cs="Times New Roman"/>
          <w:sz w:val="24"/>
          <w:szCs w:val="24"/>
        </w:rPr>
        <w:t>387.547,00</w:t>
      </w:r>
      <w:r w:rsidR="00093C75" w:rsidRPr="00B907EB">
        <w:rPr>
          <w:rFonts w:ascii="Times New Roman" w:hAnsi="Times New Roman" w:cs="Times New Roman"/>
          <w:sz w:val="24"/>
          <w:szCs w:val="24"/>
        </w:rPr>
        <w:t xml:space="preserve"> </w:t>
      </w:r>
      <w:r w:rsidR="00BD7C5B">
        <w:rPr>
          <w:rFonts w:ascii="Times New Roman" w:hAnsi="Times New Roman" w:cs="Times New Roman"/>
          <w:sz w:val="24"/>
          <w:szCs w:val="24"/>
        </w:rPr>
        <w:t>EUR</w:t>
      </w:r>
      <w:r w:rsidR="0072290F">
        <w:rPr>
          <w:rFonts w:ascii="Times New Roman" w:hAnsi="Times New Roman" w:cs="Times New Roman"/>
          <w:sz w:val="24"/>
          <w:szCs w:val="24"/>
        </w:rPr>
        <w:t xml:space="preserve">. </w:t>
      </w:r>
    </w:p>
    <w:p w:rsidR="00ED2769" w:rsidRDefault="00ED2769" w:rsidP="009F1BBE">
      <w:pPr>
        <w:jc w:val="both"/>
        <w:rPr>
          <w:rFonts w:ascii="Times New Roman" w:hAnsi="Times New Roman" w:cs="Times New Roman"/>
          <w:sz w:val="24"/>
          <w:szCs w:val="24"/>
        </w:rPr>
      </w:pPr>
    </w:p>
    <w:p w:rsidR="004C397B" w:rsidRPr="000326FA" w:rsidRDefault="00ED2769" w:rsidP="009F1BBE">
      <w:pPr>
        <w:jc w:val="both"/>
        <w:rPr>
          <w:rFonts w:ascii="Times New Roman" w:hAnsi="Times New Roman" w:cs="Times New Roman"/>
          <w:b/>
          <w:sz w:val="24"/>
          <w:szCs w:val="24"/>
        </w:rPr>
      </w:pPr>
      <w:r w:rsidRPr="000326FA">
        <w:rPr>
          <w:rFonts w:ascii="Times New Roman" w:hAnsi="Times New Roman" w:cs="Times New Roman"/>
          <w:b/>
          <w:sz w:val="24"/>
          <w:szCs w:val="24"/>
        </w:rPr>
        <w:t>PRIHODI OD POREZA</w:t>
      </w:r>
    </w:p>
    <w:p w:rsidR="004C397B" w:rsidRDefault="00BD7C5B" w:rsidP="009F1BBE">
      <w:pPr>
        <w:jc w:val="both"/>
        <w:rPr>
          <w:rFonts w:ascii="Times New Roman" w:hAnsi="Times New Roman" w:cs="Times New Roman"/>
          <w:sz w:val="24"/>
          <w:szCs w:val="24"/>
        </w:rPr>
      </w:pPr>
      <w:r>
        <w:rPr>
          <w:rFonts w:ascii="Times New Roman" w:hAnsi="Times New Roman" w:cs="Times New Roman"/>
          <w:b/>
          <w:sz w:val="24"/>
          <w:szCs w:val="24"/>
        </w:rPr>
        <w:t>Na skupini 61</w:t>
      </w:r>
      <w:r w:rsidR="00ED2769">
        <w:rPr>
          <w:rFonts w:ascii="Times New Roman" w:hAnsi="Times New Roman" w:cs="Times New Roman"/>
          <w:sz w:val="24"/>
          <w:szCs w:val="24"/>
        </w:rPr>
        <w:t xml:space="preserve"> –Porez i prirez na dohod</w:t>
      </w:r>
      <w:r w:rsidR="009C58D2">
        <w:rPr>
          <w:rFonts w:ascii="Times New Roman" w:hAnsi="Times New Roman" w:cs="Times New Roman"/>
          <w:sz w:val="24"/>
          <w:szCs w:val="24"/>
        </w:rPr>
        <w:t xml:space="preserve">ak došlo je do </w:t>
      </w:r>
      <w:r w:rsidR="00F32F91">
        <w:rPr>
          <w:rFonts w:ascii="Times New Roman" w:hAnsi="Times New Roman" w:cs="Times New Roman"/>
          <w:sz w:val="24"/>
          <w:szCs w:val="24"/>
        </w:rPr>
        <w:t xml:space="preserve">povećanja </w:t>
      </w:r>
      <w:r w:rsidR="009C58D2">
        <w:rPr>
          <w:rFonts w:ascii="Times New Roman" w:hAnsi="Times New Roman" w:cs="Times New Roman"/>
          <w:sz w:val="24"/>
          <w:szCs w:val="24"/>
        </w:rPr>
        <w:t xml:space="preserve">za </w:t>
      </w:r>
      <w:r w:rsidR="00014564">
        <w:rPr>
          <w:rFonts w:ascii="Times New Roman" w:hAnsi="Times New Roman" w:cs="Times New Roman"/>
          <w:sz w:val="24"/>
          <w:szCs w:val="24"/>
        </w:rPr>
        <w:t>6,1</w:t>
      </w:r>
      <w:r w:rsidR="0021571A" w:rsidRPr="00B907EB">
        <w:rPr>
          <w:rFonts w:ascii="Times New Roman" w:hAnsi="Times New Roman" w:cs="Times New Roman"/>
          <w:sz w:val="24"/>
          <w:szCs w:val="24"/>
        </w:rPr>
        <w:t xml:space="preserve"> </w:t>
      </w:r>
      <w:r w:rsidR="00ED2769" w:rsidRPr="00B907EB">
        <w:rPr>
          <w:rFonts w:ascii="Times New Roman" w:hAnsi="Times New Roman" w:cs="Times New Roman"/>
          <w:sz w:val="24"/>
          <w:szCs w:val="24"/>
        </w:rPr>
        <w:t xml:space="preserve">% </w:t>
      </w:r>
      <w:r w:rsidR="009C58D2">
        <w:rPr>
          <w:rFonts w:ascii="Times New Roman" w:hAnsi="Times New Roman" w:cs="Times New Roman"/>
          <w:sz w:val="24"/>
          <w:szCs w:val="24"/>
        </w:rPr>
        <w:t xml:space="preserve">apsolutno se radi o iznosu od </w:t>
      </w:r>
      <w:r w:rsidR="00014564">
        <w:rPr>
          <w:rFonts w:ascii="Times New Roman" w:hAnsi="Times New Roman" w:cs="Times New Roman"/>
          <w:sz w:val="24"/>
          <w:szCs w:val="24"/>
        </w:rPr>
        <w:t>109.307,00</w:t>
      </w:r>
      <w:r w:rsidR="0021571A" w:rsidRPr="00B907EB">
        <w:rPr>
          <w:rFonts w:ascii="Times New Roman" w:hAnsi="Times New Roman" w:cs="Times New Roman"/>
          <w:sz w:val="24"/>
          <w:szCs w:val="24"/>
        </w:rPr>
        <w:t xml:space="preserve"> </w:t>
      </w:r>
      <w:r w:rsidRPr="00B907EB">
        <w:rPr>
          <w:rFonts w:ascii="Times New Roman" w:hAnsi="Times New Roman" w:cs="Times New Roman"/>
          <w:sz w:val="24"/>
          <w:szCs w:val="24"/>
        </w:rPr>
        <w:t>EUR</w:t>
      </w:r>
      <w:r w:rsidR="00ED2769">
        <w:rPr>
          <w:rFonts w:ascii="Times New Roman" w:hAnsi="Times New Roman" w:cs="Times New Roman"/>
          <w:sz w:val="24"/>
          <w:szCs w:val="24"/>
        </w:rPr>
        <w:t>.</w:t>
      </w:r>
      <w:r w:rsidR="004C397B">
        <w:rPr>
          <w:rFonts w:ascii="Times New Roman" w:hAnsi="Times New Roman" w:cs="Times New Roman"/>
          <w:sz w:val="24"/>
          <w:szCs w:val="24"/>
        </w:rPr>
        <w:t xml:space="preserve"> </w:t>
      </w:r>
    </w:p>
    <w:p w:rsidR="007C5FBF" w:rsidRDefault="007C5FBF" w:rsidP="009F1BBE">
      <w:pPr>
        <w:jc w:val="both"/>
        <w:rPr>
          <w:rFonts w:ascii="Times New Roman" w:hAnsi="Times New Roman" w:cs="Times New Roman"/>
          <w:sz w:val="24"/>
          <w:szCs w:val="24"/>
        </w:rPr>
      </w:pPr>
    </w:p>
    <w:p w:rsidR="004C397B" w:rsidRPr="000326FA" w:rsidRDefault="00CF22DF" w:rsidP="004C397B">
      <w:pPr>
        <w:spacing w:after="0" w:line="240" w:lineRule="auto"/>
        <w:jc w:val="both"/>
        <w:rPr>
          <w:rFonts w:ascii="Times New Roman" w:hAnsi="Times New Roman" w:cs="Times New Roman"/>
          <w:b/>
          <w:bCs/>
          <w:sz w:val="24"/>
          <w:szCs w:val="24"/>
        </w:rPr>
      </w:pPr>
      <w:r w:rsidRPr="000326FA">
        <w:rPr>
          <w:rFonts w:ascii="Times New Roman" w:hAnsi="Times New Roman" w:cs="Times New Roman"/>
          <w:b/>
          <w:bCs/>
          <w:sz w:val="24"/>
          <w:szCs w:val="24"/>
        </w:rPr>
        <w:t>POMOĆ</w:t>
      </w:r>
      <w:r w:rsidR="00F667B8" w:rsidRPr="000326FA">
        <w:rPr>
          <w:rFonts w:ascii="Times New Roman" w:hAnsi="Times New Roman" w:cs="Times New Roman"/>
          <w:b/>
          <w:bCs/>
          <w:sz w:val="24"/>
          <w:szCs w:val="24"/>
        </w:rPr>
        <w:t xml:space="preserve">I IZ INOZEMSTVA I OD SUBJEKATA </w:t>
      </w:r>
      <w:r w:rsidRPr="000326FA">
        <w:rPr>
          <w:rFonts w:ascii="Times New Roman" w:hAnsi="Times New Roman" w:cs="Times New Roman"/>
          <w:b/>
          <w:bCs/>
          <w:sz w:val="24"/>
          <w:szCs w:val="24"/>
        </w:rPr>
        <w:t>UNUTAR OPĆEG PRORAČUNA</w:t>
      </w:r>
    </w:p>
    <w:p w:rsidR="00CF22DF" w:rsidRPr="000326FA" w:rsidRDefault="00CF22DF" w:rsidP="004C397B">
      <w:pPr>
        <w:spacing w:after="0" w:line="240" w:lineRule="auto"/>
        <w:jc w:val="both"/>
        <w:rPr>
          <w:rFonts w:ascii="Times New Roman" w:hAnsi="Times New Roman" w:cs="Times New Roman"/>
          <w:b/>
          <w:bCs/>
          <w:sz w:val="24"/>
          <w:szCs w:val="24"/>
        </w:rPr>
      </w:pPr>
      <w:r w:rsidRPr="000326FA">
        <w:rPr>
          <w:rFonts w:ascii="Times New Roman" w:hAnsi="Times New Roman" w:cs="Times New Roman"/>
          <w:b/>
          <w:bCs/>
          <w:sz w:val="24"/>
          <w:szCs w:val="24"/>
        </w:rPr>
        <w:t xml:space="preserve"> </w:t>
      </w:r>
    </w:p>
    <w:p w:rsidR="00B907EB" w:rsidRPr="00B907EB" w:rsidRDefault="00BD7C5B" w:rsidP="00B907EB">
      <w:pPr>
        <w:spacing w:line="240" w:lineRule="auto"/>
        <w:jc w:val="both"/>
        <w:rPr>
          <w:rFonts w:ascii="Arial" w:eastAsia="Times New Roman" w:hAnsi="Arial" w:cs="Arial"/>
          <w:color w:val="000000"/>
          <w:sz w:val="18"/>
          <w:szCs w:val="18"/>
          <w:lang w:eastAsia="hr-HR"/>
        </w:rPr>
      </w:pPr>
      <w:r>
        <w:rPr>
          <w:rFonts w:ascii="Times New Roman" w:hAnsi="Times New Roman"/>
          <w:b/>
          <w:sz w:val="24"/>
          <w:szCs w:val="24"/>
        </w:rPr>
        <w:t>Na skupini 63</w:t>
      </w:r>
      <w:r w:rsidR="003779A3" w:rsidRPr="00050978">
        <w:rPr>
          <w:rFonts w:ascii="Times New Roman" w:hAnsi="Times New Roman"/>
          <w:b/>
          <w:sz w:val="24"/>
          <w:szCs w:val="24"/>
        </w:rPr>
        <w:t xml:space="preserve"> </w:t>
      </w:r>
      <w:r w:rsidR="003779A3">
        <w:rPr>
          <w:rFonts w:ascii="Times New Roman" w:hAnsi="Times New Roman"/>
          <w:sz w:val="24"/>
          <w:szCs w:val="24"/>
        </w:rPr>
        <w:t xml:space="preserve">– Pomoći proračunu iz drugih proračuna </w:t>
      </w:r>
      <w:r w:rsidR="00F315D4">
        <w:rPr>
          <w:rFonts w:ascii="Times New Roman" w:hAnsi="Times New Roman"/>
          <w:sz w:val="24"/>
          <w:szCs w:val="24"/>
        </w:rPr>
        <w:t xml:space="preserve">izvršeno je </w:t>
      </w:r>
      <w:r w:rsidR="00F32F91">
        <w:rPr>
          <w:rFonts w:ascii="Times New Roman" w:hAnsi="Times New Roman"/>
          <w:sz w:val="24"/>
          <w:szCs w:val="24"/>
        </w:rPr>
        <w:t>povećanje</w:t>
      </w:r>
      <w:r w:rsidR="00F315D4">
        <w:rPr>
          <w:rFonts w:ascii="Times New Roman" w:hAnsi="Times New Roman"/>
          <w:sz w:val="24"/>
          <w:szCs w:val="24"/>
        </w:rPr>
        <w:t xml:space="preserve"> za </w:t>
      </w:r>
      <w:r w:rsidR="00093C75">
        <w:rPr>
          <w:rFonts w:ascii="Times New Roman" w:hAnsi="Times New Roman"/>
          <w:sz w:val="24"/>
          <w:szCs w:val="24"/>
        </w:rPr>
        <w:t xml:space="preserve"> </w:t>
      </w:r>
      <w:r w:rsidR="00014564">
        <w:rPr>
          <w:rFonts w:ascii="Times New Roman" w:eastAsia="Times New Roman" w:hAnsi="Times New Roman" w:cs="Times New Roman"/>
          <w:color w:val="000000"/>
          <w:sz w:val="24"/>
          <w:szCs w:val="24"/>
          <w:lang w:eastAsia="hr-HR"/>
        </w:rPr>
        <w:t>135.010,00</w:t>
      </w:r>
    </w:p>
    <w:p w:rsidR="00F315D4" w:rsidRDefault="00093C75" w:rsidP="009870C8">
      <w:pPr>
        <w:spacing w:line="240" w:lineRule="auto"/>
        <w:jc w:val="both"/>
        <w:rPr>
          <w:rFonts w:ascii="Times New Roman" w:eastAsia="Times New Roman" w:hAnsi="Times New Roman" w:cs="Times New Roman"/>
          <w:sz w:val="24"/>
          <w:szCs w:val="24"/>
          <w:lang w:eastAsia="hr-HR"/>
        </w:rPr>
      </w:pPr>
      <w:r>
        <w:rPr>
          <w:rFonts w:ascii="Times New Roman" w:hAnsi="Times New Roman"/>
          <w:sz w:val="24"/>
          <w:szCs w:val="24"/>
        </w:rPr>
        <w:t xml:space="preserve">EUR </w:t>
      </w:r>
      <w:r w:rsidR="009870C8">
        <w:rPr>
          <w:rFonts w:ascii="Times New Roman" w:eastAsia="Times New Roman" w:hAnsi="Times New Roman" w:cs="Times New Roman"/>
          <w:sz w:val="24"/>
          <w:szCs w:val="24"/>
          <w:lang w:eastAsia="hr-HR"/>
        </w:rPr>
        <w:t>radi ažuriranje pozicija vezanih uz prijavljene projekte</w:t>
      </w:r>
      <w:r w:rsidR="00B907EB">
        <w:rPr>
          <w:rFonts w:ascii="Times New Roman" w:eastAsia="Times New Roman" w:hAnsi="Times New Roman" w:cs="Times New Roman"/>
          <w:sz w:val="24"/>
          <w:szCs w:val="24"/>
          <w:lang w:eastAsia="hr-HR"/>
        </w:rPr>
        <w:t xml:space="preserve"> i projekte u najavi</w:t>
      </w:r>
      <w:r w:rsidR="009870C8">
        <w:rPr>
          <w:rFonts w:ascii="Times New Roman" w:eastAsia="Times New Roman" w:hAnsi="Times New Roman" w:cs="Times New Roman"/>
          <w:sz w:val="24"/>
          <w:szCs w:val="24"/>
          <w:lang w:eastAsia="hr-HR"/>
        </w:rPr>
        <w:t>.</w:t>
      </w:r>
    </w:p>
    <w:p w:rsidR="009870C8" w:rsidRDefault="009870C8" w:rsidP="00050978">
      <w:pPr>
        <w:jc w:val="both"/>
        <w:rPr>
          <w:rFonts w:ascii="Times New Roman" w:hAnsi="Times New Roman"/>
          <w:sz w:val="24"/>
          <w:szCs w:val="24"/>
        </w:rPr>
      </w:pPr>
    </w:p>
    <w:p w:rsidR="00B04A43" w:rsidRDefault="00B04A43" w:rsidP="00B04A43">
      <w:pPr>
        <w:spacing w:after="0" w:line="240" w:lineRule="auto"/>
        <w:jc w:val="both"/>
        <w:rPr>
          <w:rFonts w:ascii="Times New Roman" w:hAnsi="Times New Roman" w:cs="Times New Roman"/>
          <w:b/>
          <w:sz w:val="24"/>
          <w:szCs w:val="24"/>
        </w:rPr>
      </w:pPr>
      <w:r w:rsidRPr="000326FA">
        <w:rPr>
          <w:rFonts w:ascii="Times New Roman" w:hAnsi="Times New Roman" w:cs="Times New Roman"/>
          <w:b/>
          <w:sz w:val="24"/>
          <w:szCs w:val="24"/>
        </w:rPr>
        <w:t>PRIHODI OD UPRAVNIH I ADMINISTRATIVNIH PRISTOJBI, PRISTOJBI PO POSEBNIM  PROPISIMA I NAKNADA</w:t>
      </w:r>
    </w:p>
    <w:p w:rsidR="00B04A43" w:rsidRPr="00B04A43" w:rsidRDefault="00B04A43" w:rsidP="00B04A43">
      <w:pPr>
        <w:spacing w:after="0" w:line="240" w:lineRule="auto"/>
        <w:jc w:val="both"/>
        <w:rPr>
          <w:rFonts w:ascii="Times New Roman" w:hAnsi="Times New Roman" w:cs="Times New Roman"/>
          <w:b/>
          <w:sz w:val="24"/>
          <w:szCs w:val="24"/>
        </w:rPr>
      </w:pPr>
    </w:p>
    <w:p w:rsidR="007C5FBF" w:rsidRDefault="00176408" w:rsidP="00176408">
      <w:pPr>
        <w:spacing w:line="240" w:lineRule="auto"/>
        <w:jc w:val="both"/>
        <w:rPr>
          <w:rFonts w:ascii="Times New Roman" w:eastAsia="Times New Roman" w:hAnsi="Times New Roman" w:cs="Times New Roman"/>
          <w:sz w:val="24"/>
          <w:szCs w:val="24"/>
          <w:lang w:eastAsia="hr-HR"/>
        </w:rPr>
      </w:pPr>
      <w:r w:rsidRPr="00176408">
        <w:rPr>
          <w:rFonts w:ascii="Times New Roman" w:hAnsi="Times New Roman" w:cs="Times New Roman"/>
          <w:b/>
          <w:sz w:val="24"/>
          <w:szCs w:val="24"/>
        </w:rPr>
        <w:t xml:space="preserve">Skupina 65 </w:t>
      </w:r>
      <w:r>
        <w:rPr>
          <w:rFonts w:ascii="Times New Roman" w:hAnsi="Times New Roman" w:cs="Times New Roman"/>
          <w:sz w:val="24"/>
          <w:szCs w:val="24"/>
        </w:rPr>
        <w:t xml:space="preserve">- </w:t>
      </w:r>
      <w:r w:rsidRPr="00176408">
        <w:rPr>
          <w:rFonts w:ascii="Times New Roman" w:eastAsia="Times New Roman" w:hAnsi="Times New Roman" w:cs="Times New Roman"/>
          <w:sz w:val="24"/>
          <w:szCs w:val="24"/>
          <w:lang w:eastAsia="hr-HR"/>
        </w:rPr>
        <w:t>Prihodi od upravnih i administrativnih pristojbi, pristojbi po posebnim propisima i naknada</w:t>
      </w:r>
      <w:r>
        <w:rPr>
          <w:rFonts w:ascii="Times New Roman" w:eastAsia="Times New Roman" w:hAnsi="Times New Roman" w:cs="Times New Roman"/>
          <w:sz w:val="24"/>
          <w:szCs w:val="24"/>
          <w:lang w:eastAsia="hr-HR"/>
        </w:rPr>
        <w:t xml:space="preserve"> </w:t>
      </w:r>
      <w:r w:rsidR="00093C75">
        <w:rPr>
          <w:rFonts w:ascii="Times New Roman" w:eastAsia="Times New Roman" w:hAnsi="Times New Roman" w:cs="Times New Roman"/>
          <w:sz w:val="24"/>
          <w:szCs w:val="24"/>
          <w:lang w:eastAsia="hr-HR"/>
        </w:rPr>
        <w:t xml:space="preserve">došlo </w:t>
      </w:r>
      <w:r w:rsidR="00014564">
        <w:rPr>
          <w:rFonts w:ascii="Times New Roman" w:eastAsia="Times New Roman" w:hAnsi="Times New Roman" w:cs="Times New Roman"/>
          <w:sz w:val="24"/>
          <w:szCs w:val="24"/>
          <w:lang w:eastAsia="hr-HR"/>
        </w:rPr>
        <w:t xml:space="preserve">je </w:t>
      </w:r>
      <w:r w:rsidR="00093C75">
        <w:rPr>
          <w:rFonts w:ascii="Times New Roman" w:eastAsia="Times New Roman" w:hAnsi="Times New Roman" w:cs="Times New Roman"/>
          <w:sz w:val="24"/>
          <w:szCs w:val="24"/>
          <w:lang w:eastAsia="hr-HR"/>
        </w:rPr>
        <w:t xml:space="preserve">do povećanja </w:t>
      </w:r>
      <w:r>
        <w:rPr>
          <w:rFonts w:ascii="Times New Roman" w:eastAsia="Times New Roman" w:hAnsi="Times New Roman" w:cs="Times New Roman"/>
          <w:sz w:val="24"/>
          <w:szCs w:val="24"/>
          <w:lang w:eastAsia="hr-HR"/>
        </w:rPr>
        <w:t>te vr</w:t>
      </w:r>
      <w:r w:rsidR="0082193E">
        <w:rPr>
          <w:rFonts w:ascii="Times New Roman" w:eastAsia="Times New Roman" w:hAnsi="Times New Roman" w:cs="Times New Roman"/>
          <w:sz w:val="24"/>
          <w:szCs w:val="24"/>
          <w:lang w:eastAsia="hr-HR"/>
        </w:rPr>
        <w:t>s</w:t>
      </w:r>
      <w:r>
        <w:rPr>
          <w:rFonts w:ascii="Times New Roman" w:eastAsia="Times New Roman" w:hAnsi="Times New Roman" w:cs="Times New Roman"/>
          <w:sz w:val="24"/>
          <w:szCs w:val="24"/>
          <w:lang w:eastAsia="hr-HR"/>
        </w:rPr>
        <w:t>te prihoda za</w:t>
      </w:r>
      <w:r w:rsidR="00093C75">
        <w:rPr>
          <w:rFonts w:ascii="Times New Roman" w:eastAsia="Times New Roman" w:hAnsi="Times New Roman" w:cs="Times New Roman"/>
          <w:sz w:val="24"/>
          <w:szCs w:val="24"/>
          <w:lang w:eastAsia="hr-HR"/>
        </w:rPr>
        <w:t xml:space="preserve"> </w:t>
      </w:r>
      <w:r w:rsidR="00014564">
        <w:rPr>
          <w:rFonts w:ascii="Times New Roman" w:eastAsia="Times New Roman" w:hAnsi="Times New Roman" w:cs="Times New Roman"/>
          <w:sz w:val="24"/>
          <w:szCs w:val="24"/>
          <w:lang w:eastAsia="hr-HR"/>
        </w:rPr>
        <w:t>143.230,00</w:t>
      </w:r>
      <w:r w:rsidR="00093C75" w:rsidRPr="00093C75">
        <w:rPr>
          <w:rFonts w:ascii="Times New Roman" w:eastAsia="Times New Roman" w:hAnsi="Times New Roman" w:cs="Times New Roman"/>
          <w:sz w:val="24"/>
          <w:szCs w:val="24"/>
          <w:lang w:eastAsia="hr-HR"/>
        </w:rPr>
        <w:t xml:space="preserve"> </w:t>
      </w:r>
      <w:r w:rsidR="00014564">
        <w:rPr>
          <w:rFonts w:ascii="Times New Roman" w:eastAsia="Times New Roman" w:hAnsi="Times New Roman" w:cs="Times New Roman"/>
          <w:sz w:val="24"/>
          <w:szCs w:val="24"/>
          <w:lang w:eastAsia="hr-HR"/>
        </w:rPr>
        <w:t>EUR.</w:t>
      </w:r>
    </w:p>
    <w:p w:rsidR="00014564" w:rsidRDefault="00014564" w:rsidP="0073172E">
      <w:pPr>
        <w:jc w:val="both"/>
        <w:rPr>
          <w:rFonts w:ascii="Times New Roman" w:hAnsi="Times New Roman" w:cs="Times New Roman"/>
          <w:b/>
          <w:sz w:val="24"/>
          <w:szCs w:val="24"/>
          <w:u w:val="single"/>
        </w:rPr>
      </w:pPr>
    </w:p>
    <w:p w:rsidR="0073172E" w:rsidRDefault="0073172E" w:rsidP="0073172E">
      <w:pPr>
        <w:jc w:val="both"/>
        <w:rPr>
          <w:rFonts w:ascii="Times New Roman" w:hAnsi="Times New Roman" w:cs="Times New Roman"/>
          <w:b/>
          <w:sz w:val="24"/>
          <w:szCs w:val="24"/>
          <w:u w:val="single"/>
        </w:rPr>
      </w:pPr>
      <w:r>
        <w:rPr>
          <w:rFonts w:ascii="Times New Roman" w:hAnsi="Times New Roman" w:cs="Times New Roman"/>
          <w:b/>
          <w:sz w:val="24"/>
          <w:szCs w:val="24"/>
          <w:u w:val="single"/>
        </w:rPr>
        <w:t>RASHODI</w:t>
      </w:r>
      <w:r w:rsidRPr="00892122">
        <w:rPr>
          <w:rFonts w:ascii="Times New Roman" w:hAnsi="Times New Roman" w:cs="Times New Roman"/>
          <w:b/>
          <w:sz w:val="24"/>
          <w:szCs w:val="24"/>
          <w:u w:val="single"/>
        </w:rPr>
        <w:t xml:space="preserve"> POSLOVANJA</w:t>
      </w:r>
    </w:p>
    <w:p w:rsidR="00261646" w:rsidRPr="00261646" w:rsidRDefault="0073172E" w:rsidP="00AB157A">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w:t>
      </w:r>
      <w:r w:rsidRPr="00693F84">
        <w:rPr>
          <w:rFonts w:ascii="Times New Roman" w:hAnsi="Times New Roman" w:cs="Times New Roman"/>
          <w:b/>
          <w:sz w:val="24"/>
          <w:szCs w:val="24"/>
        </w:rPr>
        <w:t xml:space="preserve">rashodi </w:t>
      </w:r>
      <w:r w:rsidR="00261646">
        <w:rPr>
          <w:rFonts w:ascii="Times New Roman" w:hAnsi="Times New Roman" w:cs="Times New Roman"/>
          <w:b/>
          <w:sz w:val="24"/>
          <w:szCs w:val="24"/>
        </w:rPr>
        <w:t xml:space="preserve">i izdaci </w:t>
      </w:r>
      <w:r>
        <w:rPr>
          <w:rFonts w:ascii="Times New Roman" w:hAnsi="Times New Roman" w:cs="Times New Roman"/>
          <w:sz w:val="24"/>
          <w:szCs w:val="24"/>
        </w:rPr>
        <w:t xml:space="preserve">planiraju se u iznosu od </w:t>
      </w:r>
      <w:r w:rsidR="00093C75" w:rsidRPr="00014564">
        <w:rPr>
          <w:rFonts w:ascii="Times New Roman" w:eastAsia="Times New Roman" w:hAnsi="Times New Roman" w:cs="Times New Roman"/>
          <w:bCs/>
          <w:sz w:val="24"/>
          <w:szCs w:val="24"/>
          <w:lang w:eastAsia="hr-HR"/>
        </w:rPr>
        <w:t>12.</w:t>
      </w:r>
      <w:r w:rsidR="00014564" w:rsidRPr="00014564">
        <w:rPr>
          <w:rFonts w:ascii="Times New Roman" w:eastAsia="Times New Roman" w:hAnsi="Times New Roman" w:cs="Times New Roman"/>
          <w:bCs/>
          <w:sz w:val="24"/>
          <w:szCs w:val="24"/>
          <w:lang w:eastAsia="hr-HR"/>
        </w:rPr>
        <w:t>615.337</w:t>
      </w:r>
      <w:r w:rsidR="00093C75" w:rsidRPr="00014564">
        <w:rPr>
          <w:rFonts w:ascii="Times New Roman" w:eastAsia="Times New Roman" w:hAnsi="Times New Roman" w:cs="Times New Roman"/>
          <w:bCs/>
          <w:sz w:val="24"/>
          <w:szCs w:val="24"/>
          <w:lang w:eastAsia="hr-HR"/>
        </w:rPr>
        <w:t>,00</w:t>
      </w:r>
      <w:r w:rsidR="0061235F" w:rsidRPr="00014564">
        <w:rPr>
          <w:rFonts w:ascii="Times New Roman" w:eastAsia="Times New Roman" w:hAnsi="Times New Roman" w:cs="Times New Roman"/>
          <w:bCs/>
          <w:sz w:val="24"/>
          <w:szCs w:val="24"/>
          <w:lang w:eastAsia="hr-HR"/>
        </w:rPr>
        <w:t xml:space="preserve"> </w:t>
      </w:r>
      <w:r w:rsidR="00107675">
        <w:rPr>
          <w:rFonts w:ascii="Times New Roman" w:hAnsi="Times New Roman" w:cs="Times New Roman"/>
          <w:sz w:val="24"/>
          <w:szCs w:val="24"/>
        </w:rPr>
        <w:t>EUR</w:t>
      </w:r>
      <w:r>
        <w:rPr>
          <w:rFonts w:ascii="Times New Roman" w:hAnsi="Times New Roman" w:cs="Times New Roman"/>
          <w:sz w:val="24"/>
          <w:szCs w:val="24"/>
        </w:rPr>
        <w:t xml:space="preserve"> što čini </w:t>
      </w:r>
      <w:r w:rsidR="00014564">
        <w:rPr>
          <w:rFonts w:ascii="Times New Roman" w:hAnsi="Times New Roman" w:cs="Times New Roman"/>
          <w:sz w:val="24"/>
          <w:szCs w:val="24"/>
        </w:rPr>
        <w:t>smanjenje</w:t>
      </w:r>
      <w:r>
        <w:rPr>
          <w:rFonts w:ascii="Times New Roman" w:hAnsi="Times New Roman" w:cs="Times New Roman"/>
          <w:sz w:val="24"/>
          <w:szCs w:val="24"/>
        </w:rPr>
        <w:t xml:space="preserve"> u odnosu na</w:t>
      </w:r>
      <w:r w:rsidR="00580A0E">
        <w:rPr>
          <w:rFonts w:ascii="Times New Roman" w:hAnsi="Times New Roman" w:cs="Times New Roman"/>
          <w:sz w:val="24"/>
          <w:szCs w:val="24"/>
        </w:rPr>
        <w:t xml:space="preserve"> izvorni plan Proračuna </w:t>
      </w:r>
      <w:r w:rsidR="006B08A8">
        <w:rPr>
          <w:rFonts w:ascii="Times New Roman" w:hAnsi="Times New Roman" w:cs="Times New Roman"/>
          <w:sz w:val="24"/>
          <w:szCs w:val="24"/>
        </w:rPr>
        <w:t xml:space="preserve">za </w:t>
      </w:r>
      <w:r w:rsidR="00014564">
        <w:rPr>
          <w:rFonts w:ascii="Times New Roman" w:hAnsi="Times New Roman" w:cs="Times New Roman"/>
          <w:sz w:val="24"/>
          <w:szCs w:val="24"/>
        </w:rPr>
        <w:t>– 70.187,00</w:t>
      </w:r>
      <w:r w:rsidR="006677E1" w:rsidRPr="00B907EB">
        <w:rPr>
          <w:rFonts w:ascii="Times New Roman" w:hAnsi="Times New Roman" w:cs="Times New Roman"/>
          <w:sz w:val="24"/>
          <w:szCs w:val="24"/>
        </w:rPr>
        <w:t xml:space="preserve"> </w:t>
      </w:r>
      <w:r w:rsidR="00107675">
        <w:rPr>
          <w:rFonts w:ascii="Times New Roman" w:hAnsi="Times New Roman" w:cs="Times New Roman"/>
          <w:sz w:val="24"/>
          <w:szCs w:val="24"/>
        </w:rPr>
        <w:t>EUR</w:t>
      </w:r>
      <w:r>
        <w:rPr>
          <w:rFonts w:ascii="Times New Roman" w:hAnsi="Times New Roman" w:cs="Times New Roman"/>
          <w:sz w:val="24"/>
          <w:szCs w:val="24"/>
        </w:rPr>
        <w:t xml:space="preserve">. </w:t>
      </w:r>
      <w:r w:rsidR="00261646" w:rsidRPr="00261646">
        <w:rPr>
          <w:rFonts w:ascii="Times New Roman" w:hAnsi="Times New Roman" w:cs="Times New Roman"/>
          <w:sz w:val="24"/>
          <w:szCs w:val="24"/>
        </w:rPr>
        <w:t>Ra</w:t>
      </w:r>
      <w:r w:rsidR="00261646" w:rsidRPr="00261646">
        <w:rPr>
          <w:rFonts w:ascii="Times New Roman" w:hAnsi="Times New Roman" w:cs="Times New Roman"/>
          <w:sz w:val="24"/>
          <w:szCs w:val="24"/>
        </w:rPr>
        <w:t>shodi poslovanja planiraju se u iznosu od 3.656.839,00 EUR, što je povećanje za 89.277,00 EUR u odnosu na izvorni plan (3.567.562,00 EUR)</w:t>
      </w:r>
      <w:r w:rsidR="00261646">
        <w:rPr>
          <w:rFonts w:ascii="Times New Roman" w:hAnsi="Times New Roman" w:cs="Times New Roman"/>
          <w:sz w:val="24"/>
          <w:szCs w:val="24"/>
        </w:rPr>
        <w:t>.</w:t>
      </w:r>
      <w:bookmarkStart w:id="0" w:name="_GoBack"/>
      <w:bookmarkEnd w:id="0"/>
    </w:p>
    <w:p w:rsidR="00752C21" w:rsidRPr="00752C21" w:rsidRDefault="0073172E" w:rsidP="00AB157A">
      <w:pPr>
        <w:jc w:val="both"/>
        <w:rPr>
          <w:rFonts w:ascii="Times New Roman" w:hAnsi="Times New Roman" w:cs="Times New Roman"/>
          <w:sz w:val="24"/>
          <w:szCs w:val="24"/>
        </w:rPr>
      </w:pPr>
      <w:r>
        <w:rPr>
          <w:rFonts w:ascii="Times New Roman" w:hAnsi="Times New Roman" w:cs="Times New Roman"/>
          <w:sz w:val="24"/>
          <w:szCs w:val="24"/>
        </w:rPr>
        <w:lastRenderedPageBreak/>
        <w:t>Sukladno navedenom, izvršena je korekcija različitih vrsta rashoda, što je objašnjeno u nastavku.</w:t>
      </w:r>
    </w:p>
    <w:p w:rsidR="00A66270" w:rsidRPr="00802B3B" w:rsidRDefault="00F32F91" w:rsidP="00802B3B">
      <w:pPr>
        <w:spacing w:after="0" w:line="240" w:lineRule="auto"/>
        <w:jc w:val="both"/>
        <w:rPr>
          <w:rFonts w:ascii="Times New Roman" w:hAnsi="Times New Roman" w:cs="Times New Roman"/>
          <w:sz w:val="24"/>
          <w:szCs w:val="24"/>
        </w:rPr>
      </w:pPr>
      <w:r w:rsidRPr="009C7D73">
        <w:rPr>
          <w:rFonts w:ascii="Times New Roman" w:hAnsi="Times New Roman" w:cs="Times New Roman"/>
          <w:b/>
          <w:sz w:val="24"/>
          <w:szCs w:val="24"/>
        </w:rPr>
        <w:t xml:space="preserve">Rashodi za zaposlene (račun 31) </w:t>
      </w:r>
      <w:r w:rsidR="00802B3B" w:rsidRPr="009C7D73">
        <w:rPr>
          <w:rFonts w:ascii="Times New Roman" w:hAnsi="Times New Roman" w:cs="Times New Roman"/>
          <w:sz w:val="24"/>
          <w:szCs w:val="24"/>
        </w:rPr>
        <w:t xml:space="preserve">ovim izmjenama i dopunama došlo je do promjena na </w:t>
      </w:r>
      <w:r w:rsidR="00802B3B">
        <w:rPr>
          <w:rFonts w:ascii="Times New Roman" w:hAnsi="Times New Roman" w:cs="Times New Roman"/>
          <w:sz w:val="24"/>
          <w:szCs w:val="24"/>
        </w:rPr>
        <w:t xml:space="preserve">poziciji </w:t>
      </w:r>
      <w:r w:rsidR="009C7D73">
        <w:rPr>
          <w:rFonts w:ascii="Times New Roman" w:hAnsi="Times New Roman" w:cs="Times New Roman"/>
          <w:sz w:val="24"/>
          <w:szCs w:val="24"/>
        </w:rPr>
        <w:t>rashoda za zaposlene</w:t>
      </w:r>
      <w:r w:rsidR="00802B3B">
        <w:rPr>
          <w:rFonts w:ascii="Times New Roman" w:hAnsi="Times New Roman" w:cs="Times New Roman"/>
          <w:sz w:val="24"/>
          <w:szCs w:val="24"/>
        </w:rPr>
        <w:t xml:space="preserve"> i to tako da je ukupna skupina </w:t>
      </w:r>
      <w:r w:rsidR="009C7D73">
        <w:rPr>
          <w:rFonts w:ascii="Times New Roman" w:hAnsi="Times New Roman" w:cs="Times New Roman"/>
          <w:sz w:val="24"/>
          <w:szCs w:val="24"/>
        </w:rPr>
        <w:t>uvećana za  22.700,00 EUR, a uvećanje se odnosi na poziciju plaća i ostalih rashoda za zaposlene radi isplata jubilarnih nagrada.</w:t>
      </w:r>
    </w:p>
    <w:p w:rsidR="00F32F91" w:rsidRPr="00EE0B85" w:rsidRDefault="00F32F91" w:rsidP="00EE0B85">
      <w:pPr>
        <w:spacing w:after="0" w:line="240" w:lineRule="auto"/>
        <w:rPr>
          <w:rFonts w:ascii="Times New Roman" w:hAnsi="Times New Roman" w:cs="Times New Roman"/>
          <w:b/>
          <w:sz w:val="24"/>
          <w:szCs w:val="24"/>
        </w:rPr>
      </w:pPr>
    </w:p>
    <w:p w:rsidR="00760F1A" w:rsidRDefault="00A66270" w:rsidP="00760F1A">
      <w:pPr>
        <w:spacing w:after="0"/>
        <w:jc w:val="both"/>
        <w:rPr>
          <w:rFonts w:ascii="Times New Roman" w:hAnsi="Times New Roman" w:cs="Times New Roman"/>
          <w:bCs/>
          <w:sz w:val="24"/>
          <w:szCs w:val="24"/>
        </w:rPr>
      </w:pPr>
      <w:r w:rsidRPr="008054FA">
        <w:rPr>
          <w:rFonts w:ascii="Times New Roman" w:hAnsi="Times New Roman" w:cs="Times New Roman"/>
          <w:b/>
          <w:sz w:val="24"/>
          <w:szCs w:val="24"/>
        </w:rPr>
        <w:t>Materijalni rashodi (račun  32)</w:t>
      </w:r>
      <w:r w:rsidRPr="008054FA">
        <w:rPr>
          <w:rFonts w:ascii="Times New Roman" w:hAnsi="Times New Roman" w:cs="Times New Roman"/>
          <w:bCs/>
          <w:sz w:val="24"/>
          <w:szCs w:val="24"/>
        </w:rPr>
        <w:t xml:space="preserve"> </w:t>
      </w:r>
      <w:r w:rsidR="00767F77" w:rsidRPr="008054FA">
        <w:rPr>
          <w:rFonts w:ascii="Times New Roman" w:hAnsi="Times New Roman" w:cs="Times New Roman"/>
          <w:bCs/>
          <w:sz w:val="24"/>
          <w:szCs w:val="24"/>
        </w:rPr>
        <w:t xml:space="preserve">ovim </w:t>
      </w:r>
      <w:r w:rsidR="00767F77">
        <w:rPr>
          <w:rFonts w:ascii="Times New Roman" w:hAnsi="Times New Roman" w:cs="Times New Roman"/>
          <w:bCs/>
          <w:sz w:val="24"/>
          <w:szCs w:val="24"/>
        </w:rPr>
        <w:t xml:space="preserve">izmjenama i dopunama predviđaju se u iznosu od </w:t>
      </w:r>
      <w:r w:rsidR="00E45358">
        <w:rPr>
          <w:rFonts w:ascii="Times New Roman" w:hAnsi="Times New Roman" w:cs="Times New Roman"/>
          <w:bCs/>
          <w:sz w:val="24"/>
          <w:szCs w:val="24"/>
        </w:rPr>
        <w:t xml:space="preserve">1.740.446,00 </w:t>
      </w:r>
      <w:r w:rsidR="00767F77">
        <w:rPr>
          <w:rFonts w:ascii="Times New Roman" w:hAnsi="Times New Roman" w:cs="Times New Roman"/>
          <w:bCs/>
          <w:sz w:val="24"/>
          <w:szCs w:val="24"/>
        </w:rPr>
        <w:t xml:space="preserve">EUR </w:t>
      </w:r>
      <w:r w:rsidR="00600EAD">
        <w:rPr>
          <w:rFonts w:ascii="Times New Roman" w:hAnsi="Times New Roman" w:cs="Times New Roman"/>
          <w:bCs/>
          <w:sz w:val="24"/>
          <w:szCs w:val="24"/>
        </w:rPr>
        <w:t>što je u odnosu na prethodni</w:t>
      </w:r>
      <w:r w:rsidRPr="00A66270">
        <w:rPr>
          <w:rFonts w:ascii="Times New Roman" w:hAnsi="Times New Roman" w:cs="Times New Roman"/>
          <w:bCs/>
          <w:sz w:val="24"/>
          <w:szCs w:val="24"/>
        </w:rPr>
        <w:t xml:space="preserve"> plan </w:t>
      </w:r>
      <w:r w:rsidR="006677E1">
        <w:rPr>
          <w:rFonts w:ascii="Times New Roman" w:hAnsi="Times New Roman" w:cs="Times New Roman"/>
          <w:bCs/>
          <w:sz w:val="24"/>
          <w:szCs w:val="24"/>
        </w:rPr>
        <w:t>više</w:t>
      </w:r>
      <w:r w:rsidRPr="00A66270">
        <w:rPr>
          <w:rFonts w:ascii="Times New Roman" w:hAnsi="Times New Roman" w:cs="Times New Roman"/>
          <w:bCs/>
          <w:sz w:val="24"/>
          <w:szCs w:val="24"/>
        </w:rPr>
        <w:t xml:space="preserve"> za </w:t>
      </w:r>
      <w:r w:rsidR="00B907EB">
        <w:rPr>
          <w:rFonts w:ascii="Times New Roman" w:hAnsi="Times New Roman" w:cs="Times New Roman"/>
          <w:bCs/>
          <w:sz w:val="24"/>
          <w:szCs w:val="24"/>
        </w:rPr>
        <w:t>1</w:t>
      </w:r>
      <w:r w:rsidR="00E45358">
        <w:rPr>
          <w:rFonts w:ascii="Times New Roman" w:hAnsi="Times New Roman" w:cs="Times New Roman"/>
          <w:bCs/>
          <w:sz w:val="24"/>
          <w:szCs w:val="24"/>
        </w:rPr>
        <w:t>,</w:t>
      </w:r>
      <w:r w:rsidR="00B907EB">
        <w:rPr>
          <w:rFonts w:ascii="Times New Roman" w:hAnsi="Times New Roman" w:cs="Times New Roman"/>
          <w:bCs/>
          <w:sz w:val="24"/>
          <w:szCs w:val="24"/>
        </w:rPr>
        <w:t>3%</w:t>
      </w:r>
      <w:r w:rsidRPr="00A66270">
        <w:rPr>
          <w:rFonts w:ascii="Times New Roman" w:hAnsi="Times New Roman" w:cs="Times New Roman"/>
          <w:bCs/>
          <w:sz w:val="24"/>
          <w:szCs w:val="24"/>
        </w:rPr>
        <w:t>.</w:t>
      </w:r>
      <w:r w:rsidR="00560C3C">
        <w:rPr>
          <w:rFonts w:ascii="Times New Roman" w:hAnsi="Times New Roman" w:cs="Times New Roman"/>
          <w:bCs/>
          <w:sz w:val="24"/>
          <w:szCs w:val="24"/>
        </w:rPr>
        <w:t xml:space="preserve"> </w:t>
      </w:r>
      <w:r w:rsidR="00760F1A">
        <w:rPr>
          <w:rFonts w:ascii="Times New Roman" w:hAnsi="Times New Roman" w:cs="Times New Roman"/>
          <w:bCs/>
          <w:sz w:val="24"/>
          <w:szCs w:val="24"/>
        </w:rPr>
        <w:t xml:space="preserve">Najznačajnija promjena ove vrste rashoda odnosi se na uvećanje pozicije komunalnih usluga za 20.000,00 EUR zbog uvođenja nove naknade za deponiranje otpada. </w:t>
      </w:r>
    </w:p>
    <w:p w:rsidR="00760F1A" w:rsidRDefault="002C3528" w:rsidP="00AB157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Unutar ove skupine nalaze se </w:t>
      </w:r>
      <w:r w:rsidR="00760F1A">
        <w:rPr>
          <w:rFonts w:ascii="Times New Roman" w:hAnsi="Times New Roman" w:cs="Times New Roman"/>
          <w:bCs/>
          <w:sz w:val="24"/>
          <w:szCs w:val="24"/>
        </w:rPr>
        <w:t xml:space="preserve">i </w:t>
      </w:r>
      <w:r w:rsidR="00E45358">
        <w:rPr>
          <w:rFonts w:ascii="Times New Roman" w:hAnsi="Times New Roman" w:cs="Times New Roman"/>
          <w:bCs/>
          <w:sz w:val="24"/>
          <w:szCs w:val="24"/>
        </w:rPr>
        <w:t>nove pozicije vezane uz nove</w:t>
      </w:r>
      <w:r>
        <w:rPr>
          <w:rFonts w:ascii="Times New Roman" w:hAnsi="Times New Roman" w:cs="Times New Roman"/>
          <w:bCs/>
          <w:sz w:val="24"/>
          <w:szCs w:val="24"/>
        </w:rPr>
        <w:t xml:space="preserve"> projekt </w:t>
      </w:r>
      <w:r w:rsidR="00E45358" w:rsidRPr="00E45358">
        <w:rPr>
          <w:rFonts w:ascii="Times New Roman" w:hAnsi="Times New Roman" w:cs="Times New Roman"/>
          <w:bCs/>
          <w:sz w:val="24"/>
          <w:szCs w:val="24"/>
        </w:rPr>
        <w:t>Opremanje društvene prostorije s čitaonicom "Stara škola" Oštarije</w:t>
      </w:r>
      <w:r w:rsidR="00E45358">
        <w:rPr>
          <w:rFonts w:ascii="Times New Roman" w:hAnsi="Times New Roman" w:cs="Times New Roman"/>
          <w:bCs/>
          <w:sz w:val="24"/>
          <w:szCs w:val="24"/>
        </w:rPr>
        <w:t xml:space="preserve"> -  rashodi za ostale usluge u iznosu od 5.200,00 EUR, </w:t>
      </w:r>
      <w:r w:rsidR="00760F1A">
        <w:rPr>
          <w:rFonts w:ascii="Times New Roman" w:hAnsi="Times New Roman" w:cs="Times New Roman"/>
          <w:bCs/>
          <w:sz w:val="24"/>
          <w:szCs w:val="24"/>
        </w:rPr>
        <w:t>pozicija</w:t>
      </w:r>
      <w:r w:rsidR="00E45358">
        <w:rPr>
          <w:rFonts w:ascii="Times New Roman" w:hAnsi="Times New Roman" w:cs="Times New Roman"/>
          <w:bCs/>
          <w:sz w:val="24"/>
          <w:szCs w:val="24"/>
        </w:rPr>
        <w:t xml:space="preserve"> ostalih usluga vezana za projekt  </w:t>
      </w:r>
      <w:r w:rsidR="00E45358" w:rsidRPr="00E45358">
        <w:rPr>
          <w:rFonts w:ascii="Times New Roman" w:hAnsi="Times New Roman" w:cs="Times New Roman"/>
          <w:bCs/>
          <w:sz w:val="24"/>
          <w:szCs w:val="24"/>
        </w:rPr>
        <w:t xml:space="preserve">Dječje igralište </w:t>
      </w:r>
      <w:proofErr w:type="spellStart"/>
      <w:r w:rsidR="00E45358" w:rsidRPr="00E45358">
        <w:rPr>
          <w:rFonts w:ascii="Times New Roman" w:hAnsi="Times New Roman" w:cs="Times New Roman"/>
          <w:bCs/>
          <w:sz w:val="24"/>
          <w:szCs w:val="24"/>
        </w:rPr>
        <w:t>Vojnovac</w:t>
      </w:r>
      <w:proofErr w:type="spellEnd"/>
      <w:r w:rsidR="00E45358">
        <w:rPr>
          <w:rFonts w:ascii="Times New Roman" w:hAnsi="Times New Roman" w:cs="Times New Roman"/>
          <w:bCs/>
          <w:sz w:val="24"/>
          <w:szCs w:val="24"/>
        </w:rPr>
        <w:t xml:space="preserve"> </w:t>
      </w:r>
      <w:r w:rsidR="00760F1A">
        <w:rPr>
          <w:rFonts w:ascii="Times New Roman" w:hAnsi="Times New Roman" w:cs="Times New Roman"/>
          <w:bCs/>
          <w:sz w:val="24"/>
          <w:szCs w:val="24"/>
        </w:rPr>
        <w:t>u iznosu od 4.130,00 EUR, pozicije</w:t>
      </w:r>
      <w:r w:rsidR="00E45358">
        <w:rPr>
          <w:rFonts w:ascii="Times New Roman" w:hAnsi="Times New Roman" w:cs="Times New Roman"/>
          <w:bCs/>
          <w:sz w:val="24"/>
          <w:szCs w:val="24"/>
        </w:rPr>
        <w:t xml:space="preserve"> usluga vezanih uz </w:t>
      </w:r>
      <w:r w:rsidR="00760F1A">
        <w:rPr>
          <w:rFonts w:ascii="Times New Roman" w:hAnsi="Times New Roman" w:cs="Times New Roman"/>
          <w:bCs/>
          <w:sz w:val="24"/>
          <w:szCs w:val="24"/>
        </w:rPr>
        <w:t xml:space="preserve">projekt </w:t>
      </w:r>
      <w:r w:rsidR="00760F1A" w:rsidRPr="00760F1A">
        <w:rPr>
          <w:rFonts w:ascii="Times New Roman" w:hAnsi="Times New Roman" w:cs="Times New Roman"/>
          <w:bCs/>
          <w:sz w:val="24"/>
          <w:szCs w:val="24"/>
        </w:rPr>
        <w:t>Poboljšanje materijalnih uvjeta u DV</w:t>
      </w:r>
      <w:r w:rsidR="00760F1A">
        <w:rPr>
          <w:rFonts w:ascii="Times New Roman" w:hAnsi="Times New Roman" w:cs="Times New Roman"/>
          <w:bCs/>
          <w:sz w:val="24"/>
          <w:szCs w:val="24"/>
        </w:rPr>
        <w:t xml:space="preserve"> u iznosu od 1.750,00 EUR. te uvođenje aplikacije poreza na nekretnine – 5.200,00 EUR. </w:t>
      </w:r>
    </w:p>
    <w:p w:rsidR="00760F1A" w:rsidRDefault="00760F1A" w:rsidP="00AB157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Ostale promjene odnose se na uvećanje odnosno smanjenje tekućih troškova sukladno izvršenju po pozicijama. </w:t>
      </w:r>
    </w:p>
    <w:p w:rsidR="002C3528" w:rsidRDefault="002C3528" w:rsidP="00AB157A">
      <w:pPr>
        <w:spacing w:after="0"/>
        <w:jc w:val="both"/>
        <w:rPr>
          <w:rFonts w:ascii="Times New Roman" w:hAnsi="Times New Roman" w:cs="Times New Roman"/>
          <w:bCs/>
          <w:sz w:val="24"/>
          <w:szCs w:val="24"/>
        </w:rPr>
      </w:pPr>
    </w:p>
    <w:p w:rsidR="009237B2" w:rsidRDefault="009237B2" w:rsidP="00AB157A">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Financijski rashodi (račun 34) </w:t>
      </w:r>
      <w:r>
        <w:rPr>
          <w:rFonts w:ascii="Times New Roman" w:hAnsi="Times New Roman" w:cs="Times New Roman"/>
          <w:bCs/>
          <w:sz w:val="24"/>
          <w:szCs w:val="24"/>
        </w:rPr>
        <w:t xml:space="preserve">odnose se na </w:t>
      </w:r>
      <w:r w:rsidRPr="009237B2">
        <w:rPr>
          <w:rFonts w:ascii="Times New Roman" w:hAnsi="Times New Roman" w:cs="Times New Roman"/>
          <w:bCs/>
          <w:sz w:val="24"/>
          <w:szCs w:val="24"/>
        </w:rPr>
        <w:t>Kamate za primljene kredite i zajmove od kreditnih i ostalih financijskih institucija u javnom sekto</w:t>
      </w:r>
      <w:r>
        <w:rPr>
          <w:rFonts w:ascii="Times New Roman" w:hAnsi="Times New Roman" w:cs="Times New Roman"/>
          <w:bCs/>
          <w:sz w:val="24"/>
          <w:szCs w:val="24"/>
        </w:rPr>
        <w:t xml:space="preserve">ru, </w:t>
      </w:r>
      <w:r w:rsidRPr="009237B2">
        <w:rPr>
          <w:rFonts w:ascii="Times New Roman" w:hAnsi="Times New Roman" w:cs="Times New Roman"/>
          <w:bCs/>
          <w:sz w:val="24"/>
          <w:szCs w:val="24"/>
        </w:rPr>
        <w:t>Bankarske usluge i usluge platnog prometa</w:t>
      </w:r>
      <w:r>
        <w:rPr>
          <w:rFonts w:ascii="Times New Roman" w:hAnsi="Times New Roman" w:cs="Times New Roman"/>
          <w:bCs/>
          <w:sz w:val="24"/>
          <w:szCs w:val="24"/>
        </w:rPr>
        <w:t xml:space="preserve">, Proračunsku pričuvu i ostale nespomenute financijske rashode, a ovim izmjenama i dopunama proračuna mijenja se stavka </w:t>
      </w:r>
      <w:r w:rsidR="00760F1A" w:rsidRPr="009237B2">
        <w:rPr>
          <w:rFonts w:ascii="Times New Roman" w:hAnsi="Times New Roman" w:cs="Times New Roman"/>
          <w:bCs/>
          <w:sz w:val="24"/>
          <w:szCs w:val="24"/>
        </w:rPr>
        <w:t xml:space="preserve">Bankarske usluge i usluge platnog prometa </w:t>
      </w:r>
      <w:r w:rsidR="00760F1A">
        <w:rPr>
          <w:rFonts w:ascii="Times New Roman" w:hAnsi="Times New Roman" w:cs="Times New Roman"/>
          <w:bCs/>
          <w:sz w:val="24"/>
          <w:szCs w:val="24"/>
        </w:rPr>
        <w:t xml:space="preserve">uvećanjem za 5.000,00 EUR radi plaćanja naknade za obradu kredita i ostalih troškova. </w:t>
      </w:r>
    </w:p>
    <w:p w:rsidR="00B8077F" w:rsidRDefault="00B8077F" w:rsidP="004834D7">
      <w:pPr>
        <w:pStyle w:val="Bezproreda"/>
        <w:jc w:val="both"/>
        <w:rPr>
          <w:rFonts w:ascii="Times New Roman" w:hAnsi="Times New Roman"/>
          <w:sz w:val="24"/>
          <w:szCs w:val="24"/>
        </w:rPr>
      </w:pPr>
    </w:p>
    <w:p w:rsidR="008C4C77" w:rsidRDefault="00E617A4" w:rsidP="00E93F50">
      <w:pPr>
        <w:pStyle w:val="Bezproreda"/>
        <w:jc w:val="both"/>
        <w:rPr>
          <w:rFonts w:ascii="Times New Roman" w:hAnsi="Times New Roman"/>
          <w:sz w:val="24"/>
          <w:szCs w:val="24"/>
        </w:rPr>
      </w:pPr>
      <w:r w:rsidRPr="00E93F50">
        <w:rPr>
          <w:rFonts w:ascii="Times New Roman" w:hAnsi="Times New Roman"/>
          <w:b/>
          <w:sz w:val="24"/>
          <w:szCs w:val="24"/>
        </w:rPr>
        <w:t xml:space="preserve">Naknade građanima i kućanstvima na temelju osiguranja i druge naknade (račun 37) – </w:t>
      </w:r>
      <w:r w:rsidR="008054FA" w:rsidRPr="00E93F50">
        <w:rPr>
          <w:rFonts w:ascii="Times New Roman" w:hAnsi="Times New Roman"/>
          <w:sz w:val="24"/>
          <w:szCs w:val="24"/>
        </w:rPr>
        <w:t>povećanj</w:t>
      </w:r>
      <w:r w:rsidRPr="00E93F50">
        <w:rPr>
          <w:rFonts w:ascii="Times New Roman" w:hAnsi="Times New Roman"/>
          <w:sz w:val="24"/>
          <w:szCs w:val="24"/>
        </w:rPr>
        <w:t xml:space="preserve">e ove skupine rashoda za </w:t>
      </w:r>
      <w:r w:rsidR="00760F1A">
        <w:rPr>
          <w:rFonts w:ascii="Times New Roman" w:hAnsi="Times New Roman"/>
          <w:sz w:val="24"/>
          <w:szCs w:val="24"/>
        </w:rPr>
        <w:t>1.5</w:t>
      </w:r>
      <w:r w:rsidR="008462FE" w:rsidRPr="00E93F50">
        <w:rPr>
          <w:rFonts w:ascii="Times New Roman" w:hAnsi="Times New Roman"/>
          <w:sz w:val="24"/>
          <w:szCs w:val="24"/>
        </w:rPr>
        <w:t>00,00</w:t>
      </w:r>
      <w:r w:rsidR="008054FA" w:rsidRPr="00E93F50">
        <w:rPr>
          <w:rFonts w:ascii="Times New Roman" w:hAnsi="Times New Roman"/>
          <w:sz w:val="24"/>
          <w:szCs w:val="24"/>
        </w:rPr>
        <w:t xml:space="preserve"> </w:t>
      </w:r>
      <w:r w:rsidRPr="00E93F50">
        <w:rPr>
          <w:rFonts w:ascii="Times New Roman" w:hAnsi="Times New Roman"/>
          <w:sz w:val="24"/>
          <w:szCs w:val="24"/>
        </w:rPr>
        <w:t xml:space="preserve">EUR odnosi se </w:t>
      </w:r>
      <w:r w:rsidR="008462FE" w:rsidRPr="00E93F50">
        <w:rPr>
          <w:rFonts w:ascii="Times New Roman" w:hAnsi="Times New Roman"/>
          <w:sz w:val="24"/>
          <w:szCs w:val="24"/>
        </w:rPr>
        <w:t xml:space="preserve">na </w:t>
      </w:r>
      <w:r w:rsidR="008C4C77">
        <w:rPr>
          <w:rFonts w:ascii="Times New Roman" w:hAnsi="Times New Roman"/>
          <w:sz w:val="24"/>
          <w:szCs w:val="24"/>
        </w:rPr>
        <w:t>uvećanje pozicije jednokatne pomoći.</w:t>
      </w:r>
    </w:p>
    <w:p w:rsidR="00307CF1" w:rsidRPr="00E93F50" w:rsidRDefault="00307CF1" w:rsidP="00E93F50">
      <w:pPr>
        <w:pStyle w:val="Bezproreda"/>
        <w:jc w:val="both"/>
        <w:rPr>
          <w:rFonts w:ascii="Times New Roman" w:hAnsi="Times New Roman"/>
          <w:sz w:val="24"/>
          <w:szCs w:val="24"/>
        </w:rPr>
      </w:pPr>
    </w:p>
    <w:p w:rsidR="004B4D22" w:rsidRDefault="00CD5919" w:rsidP="00CD5919">
      <w:pPr>
        <w:jc w:val="both"/>
        <w:rPr>
          <w:rFonts w:ascii="Times New Roman" w:hAnsi="Times New Roman" w:cs="Times New Roman"/>
          <w:bCs/>
          <w:sz w:val="24"/>
          <w:szCs w:val="24"/>
        </w:rPr>
      </w:pPr>
      <w:r w:rsidRPr="007B52CE">
        <w:rPr>
          <w:rFonts w:ascii="Times New Roman" w:hAnsi="Times New Roman" w:cs="Times New Roman"/>
          <w:b/>
          <w:sz w:val="24"/>
          <w:szCs w:val="24"/>
        </w:rPr>
        <w:t xml:space="preserve">Ostali rashodi </w:t>
      </w:r>
      <w:r w:rsidR="00E47614" w:rsidRPr="007B52CE">
        <w:rPr>
          <w:rFonts w:ascii="Times New Roman" w:hAnsi="Times New Roman" w:cs="Times New Roman"/>
          <w:b/>
          <w:sz w:val="24"/>
          <w:szCs w:val="24"/>
        </w:rPr>
        <w:t>(račun 38)</w:t>
      </w:r>
      <w:r w:rsidRPr="007B52CE">
        <w:rPr>
          <w:rFonts w:ascii="Times New Roman" w:hAnsi="Times New Roman" w:cs="Times New Roman"/>
          <w:bCs/>
          <w:sz w:val="24"/>
          <w:szCs w:val="24"/>
        </w:rPr>
        <w:t xml:space="preserve"> </w:t>
      </w:r>
      <w:r w:rsidR="008C4C77" w:rsidRPr="007B52CE">
        <w:rPr>
          <w:rFonts w:ascii="Times New Roman" w:hAnsi="Times New Roman" w:cs="Times New Roman"/>
          <w:bCs/>
          <w:sz w:val="24"/>
          <w:szCs w:val="24"/>
        </w:rPr>
        <w:t xml:space="preserve"> - pr</w:t>
      </w:r>
      <w:r w:rsidR="007B52CE" w:rsidRPr="007B52CE">
        <w:rPr>
          <w:rFonts w:ascii="Times New Roman" w:hAnsi="Times New Roman" w:cs="Times New Roman"/>
          <w:bCs/>
          <w:sz w:val="24"/>
          <w:szCs w:val="24"/>
        </w:rPr>
        <w:t>omje</w:t>
      </w:r>
      <w:r w:rsidR="007B5911">
        <w:rPr>
          <w:rFonts w:ascii="Times New Roman" w:hAnsi="Times New Roman" w:cs="Times New Roman"/>
          <w:bCs/>
          <w:sz w:val="24"/>
          <w:szCs w:val="24"/>
        </w:rPr>
        <w:t>ne ove skupine odnose se na novu</w:t>
      </w:r>
      <w:r w:rsidR="007B52CE" w:rsidRPr="007B52CE">
        <w:rPr>
          <w:rFonts w:ascii="Times New Roman" w:hAnsi="Times New Roman" w:cs="Times New Roman"/>
          <w:bCs/>
          <w:sz w:val="24"/>
          <w:szCs w:val="24"/>
        </w:rPr>
        <w:t xml:space="preserve"> poziciju </w:t>
      </w:r>
      <w:r w:rsidR="007B5911" w:rsidRPr="007B5911">
        <w:rPr>
          <w:rFonts w:ascii="Times New Roman" w:hAnsi="Times New Roman" w:cs="Times New Roman"/>
          <w:bCs/>
          <w:sz w:val="24"/>
          <w:szCs w:val="24"/>
        </w:rPr>
        <w:t xml:space="preserve">Potpore privatnim iznajmljivačima </w:t>
      </w:r>
      <w:r w:rsidR="007B5911">
        <w:rPr>
          <w:rFonts w:ascii="Times New Roman" w:hAnsi="Times New Roman" w:cs="Times New Roman"/>
          <w:bCs/>
          <w:sz w:val="24"/>
          <w:szCs w:val="24"/>
        </w:rPr>
        <w:t xml:space="preserve">u iznosu od 8.000,00 EUR, te povećanje pozicija izdvajanja za vatrogastvo za 29.105,00 EUR i financiranja udruga i organizacija 1.000,00 EUR (odnosi se na sufinanciranje nabavki klupa za crkvu Sv. Josipa). </w:t>
      </w:r>
    </w:p>
    <w:p w:rsidR="007B5911" w:rsidRDefault="007B5911" w:rsidP="00CD5919">
      <w:pPr>
        <w:jc w:val="both"/>
        <w:rPr>
          <w:rFonts w:ascii="Times New Roman" w:hAnsi="Times New Roman" w:cs="Times New Roman"/>
          <w:bCs/>
          <w:sz w:val="24"/>
          <w:szCs w:val="24"/>
        </w:rPr>
      </w:pPr>
    </w:p>
    <w:p w:rsidR="004B4D22" w:rsidRDefault="004B4D22" w:rsidP="00CD5919">
      <w:pPr>
        <w:jc w:val="both"/>
        <w:rPr>
          <w:rFonts w:ascii="Times New Roman" w:hAnsi="Times New Roman" w:cs="Times New Roman"/>
          <w:b/>
          <w:bCs/>
          <w:sz w:val="24"/>
          <w:szCs w:val="24"/>
        </w:rPr>
      </w:pPr>
      <w:r w:rsidRPr="004B4D22">
        <w:rPr>
          <w:rFonts w:ascii="Times New Roman" w:hAnsi="Times New Roman" w:cs="Times New Roman"/>
          <w:b/>
          <w:bCs/>
          <w:sz w:val="24"/>
          <w:szCs w:val="24"/>
        </w:rPr>
        <w:t>RASHODI ZA NABAVU NE</w:t>
      </w:r>
      <w:r>
        <w:rPr>
          <w:rFonts w:ascii="Times New Roman" w:hAnsi="Times New Roman" w:cs="Times New Roman"/>
          <w:b/>
          <w:bCs/>
          <w:sz w:val="24"/>
          <w:szCs w:val="24"/>
        </w:rPr>
        <w:t xml:space="preserve">FINANCIJSKE IMOVINE </w:t>
      </w:r>
    </w:p>
    <w:p w:rsidR="004B4D22" w:rsidRPr="004B4D22" w:rsidRDefault="004B4D22" w:rsidP="00CD5919">
      <w:pPr>
        <w:jc w:val="both"/>
        <w:rPr>
          <w:rFonts w:ascii="Times New Roman" w:hAnsi="Times New Roman" w:cs="Times New Roman"/>
          <w:bCs/>
          <w:sz w:val="24"/>
          <w:szCs w:val="24"/>
        </w:rPr>
      </w:pPr>
      <w:r w:rsidRPr="004B4D22">
        <w:rPr>
          <w:rFonts w:ascii="Times New Roman" w:hAnsi="Times New Roman" w:cs="Times New Roman"/>
          <w:bCs/>
          <w:sz w:val="24"/>
          <w:szCs w:val="24"/>
        </w:rPr>
        <w:t xml:space="preserve">Rebalansom Proračuna ukupni rashodi </w:t>
      </w:r>
      <w:r>
        <w:rPr>
          <w:rFonts w:ascii="Times New Roman" w:hAnsi="Times New Roman" w:cs="Times New Roman"/>
          <w:bCs/>
          <w:sz w:val="24"/>
          <w:szCs w:val="24"/>
        </w:rPr>
        <w:t>za nabavu nefinancijske imovine</w:t>
      </w:r>
      <w:r w:rsidRPr="004B4D22">
        <w:rPr>
          <w:rFonts w:ascii="Times New Roman" w:hAnsi="Times New Roman" w:cs="Times New Roman"/>
          <w:bCs/>
          <w:sz w:val="24"/>
          <w:szCs w:val="24"/>
        </w:rPr>
        <w:t xml:space="preserve"> planiraju se u iznosu od </w:t>
      </w:r>
      <w:r w:rsidR="00EF5FDF">
        <w:rPr>
          <w:rFonts w:ascii="Times New Roman" w:hAnsi="Times New Roman" w:cs="Times New Roman"/>
          <w:bCs/>
          <w:sz w:val="24"/>
          <w:szCs w:val="24"/>
        </w:rPr>
        <w:t>8.958.498</w:t>
      </w:r>
      <w:r w:rsidR="007C230E">
        <w:rPr>
          <w:rFonts w:ascii="Times New Roman" w:hAnsi="Times New Roman" w:cs="Times New Roman"/>
          <w:bCs/>
          <w:sz w:val="24"/>
          <w:szCs w:val="24"/>
        </w:rPr>
        <w:t xml:space="preserve">,00 </w:t>
      </w:r>
      <w:r w:rsidR="003732F7">
        <w:rPr>
          <w:rFonts w:ascii="Times New Roman" w:hAnsi="Times New Roman" w:cs="Times New Roman"/>
          <w:bCs/>
          <w:sz w:val="24"/>
          <w:szCs w:val="24"/>
        </w:rPr>
        <w:t xml:space="preserve">EUR </w:t>
      </w:r>
      <w:r w:rsidRPr="004B4D22">
        <w:rPr>
          <w:rFonts w:ascii="Times New Roman" w:hAnsi="Times New Roman" w:cs="Times New Roman"/>
          <w:bCs/>
          <w:sz w:val="24"/>
          <w:szCs w:val="24"/>
        </w:rPr>
        <w:t xml:space="preserve">što čini </w:t>
      </w:r>
      <w:r w:rsidR="00EF5FDF">
        <w:rPr>
          <w:rFonts w:ascii="Times New Roman" w:hAnsi="Times New Roman" w:cs="Times New Roman"/>
          <w:bCs/>
          <w:sz w:val="24"/>
          <w:szCs w:val="24"/>
        </w:rPr>
        <w:t>smanjenje</w:t>
      </w:r>
      <w:r w:rsidR="003732F7">
        <w:rPr>
          <w:rFonts w:ascii="Times New Roman" w:hAnsi="Times New Roman" w:cs="Times New Roman"/>
          <w:bCs/>
          <w:sz w:val="24"/>
          <w:szCs w:val="24"/>
        </w:rPr>
        <w:t xml:space="preserve"> </w:t>
      </w:r>
      <w:r w:rsidRPr="004B4D22">
        <w:rPr>
          <w:rFonts w:ascii="Times New Roman" w:hAnsi="Times New Roman" w:cs="Times New Roman"/>
          <w:bCs/>
          <w:sz w:val="24"/>
          <w:szCs w:val="24"/>
        </w:rPr>
        <w:t xml:space="preserve">u odnosu na izvorni plan Proračuna za </w:t>
      </w:r>
      <w:r w:rsidR="00EF5FDF">
        <w:rPr>
          <w:rFonts w:ascii="Times New Roman" w:hAnsi="Times New Roman" w:cs="Times New Roman"/>
          <w:bCs/>
          <w:sz w:val="24"/>
          <w:szCs w:val="24"/>
        </w:rPr>
        <w:t>56.114,00</w:t>
      </w:r>
      <w:r w:rsidR="007C230E" w:rsidRPr="007C230E">
        <w:rPr>
          <w:rFonts w:ascii="Times New Roman" w:hAnsi="Times New Roman" w:cs="Times New Roman"/>
          <w:bCs/>
          <w:sz w:val="24"/>
          <w:szCs w:val="24"/>
        </w:rPr>
        <w:t xml:space="preserve"> </w:t>
      </w:r>
      <w:r w:rsidRPr="004B4D22">
        <w:rPr>
          <w:rFonts w:ascii="Times New Roman" w:hAnsi="Times New Roman" w:cs="Times New Roman"/>
          <w:bCs/>
          <w:sz w:val="24"/>
          <w:szCs w:val="24"/>
        </w:rPr>
        <w:t>EUR. Sukladno navedenom, izvršena je korekcija</w:t>
      </w:r>
      <w:r>
        <w:rPr>
          <w:rFonts w:ascii="Times New Roman" w:hAnsi="Times New Roman" w:cs="Times New Roman"/>
          <w:bCs/>
          <w:sz w:val="24"/>
          <w:szCs w:val="24"/>
        </w:rPr>
        <w:t xml:space="preserve"> r</w:t>
      </w:r>
      <w:r w:rsidR="001C76D2">
        <w:rPr>
          <w:rFonts w:ascii="Times New Roman" w:hAnsi="Times New Roman" w:cs="Times New Roman"/>
          <w:bCs/>
          <w:sz w:val="24"/>
          <w:szCs w:val="24"/>
        </w:rPr>
        <w:t>ashoda</w:t>
      </w:r>
      <w:r w:rsidRPr="004B4D22">
        <w:rPr>
          <w:rFonts w:ascii="Times New Roman" w:hAnsi="Times New Roman" w:cs="Times New Roman"/>
          <w:bCs/>
          <w:sz w:val="24"/>
          <w:szCs w:val="24"/>
        </w:rPr>
        <w:t xml:space="preserve"> za nabavu </w:t>
      </w:r>
      <w:r>
        <w:rPr>
          <w:rFonts w:ascii="Times New Roman" w:hAnsi="Times New Roman" w:cs="Times New Roman"/>
          <w:bCs/>
          <w:sz w:val="24"/>
          <w:szCs w:val="24"/>
        </w:rPr>
        <w:t>proizvedene dugotrajne imovine</w:t>
      </w:r>
      <w:r w:rsidR="001C76D2">
        <w:rPr>
          <w:rFonts w:ascii="Times New Roman" w:hAnsi="Times New Roman" w:cs="Times New Roman"/>
          <w:bCs/>
          <w:sz w:val="24"/>
          <w:szCs w:val="24"/>
        </w:rPr>
        <w:t xml:space="preserve"> i rashoda</w:t>
      </w:r>
      <w:r w:rsidR="001C76D2" w:rsidRPr="001C76D2">
        <w:rPr>
          <w:rFonts w:ascii="Times New Roman" w:hAnsi="Times New Roman" w:cs="Times New Roman"/>
          <w:bCs/>
          <w:sz w:val="24"/>
          <w:szCs w:val="24"/>
        </w:rPr>
        <w:t xml:space="preserve"> za dodatna ulaganja na nefinancijskoj imovini</w:t>
      </w:r>
      <w:r w:rsidRPr="004B4D22">
        <w:rPr>
          <w:rFonts w:ascii="Times New Roman" w:hAnsi="Times New Roman" w:cs="Times New Roman"/>
          <w:bCs/>
          <w:sz w:val="24"/>
          <w:szCs w:val="24"/>
        </w:rPr>
        <w:t>, što je objašnjeno u nastavku.</w:t>
      </w:r>
    </w:p>
    <w:p w:rsidR="001C76D2" w:rsidRDefault="001C76D2" w:rsidP="00913C9A">
      <w:pPr>
        <w:spacing w:after="0"/>
        <w:jc w:val="both"/>
        <w:rPr>
          <w:rFonts w:ascii="Times New Roman" w:hAnsi="Times New Roman" w:cs="Times New Roman"/>
          <w:sz w:val="24"/>
          <w:szCs w:val="24"/>
        </w:rPr>
      </w:pPr>
    </w:p>
    <w:p w:rsidR="00240A8E" w:rsidRPr="008C2901" w:rsidRDefault="004A5220" w:rsidP="00BE0A09">
      <w:pPr>
        <w:jc w:val="both"/>
        <w:rPr>
          <w:rFonts w:ascii="Times New Roman" w:hAnsi="Times New Roman" w:cs="Times New Roman"/>
          <w:bCs/>
          <w:sz w:val="24"/>
          <w:szCs w:val="24"/>
        </w:rPr>
      </w:pPr>
      <w:r w:rsidRPr="008C2901">
        <w:rPr>
          <w:rFonts w:ascii="Times New Roman" w:hAnsi="Times New Roman" w:cs="Times New Roman"/>
          <w:b/>
          <w:bCs/>
          <w:sz w:val="24"/>
          <w:szCs w:val="24"/>
        </w:rPr>
        <w:t>Rashodi za nabavu proizvedene dugotrajne imovine</w:t>
      </w:r>
    </w:p>
    <w:p w:rsidR="007C230E" w:rsidRDefault="004A5220" w:rsidP="00BE0A09">
      <w:pPr>
        <w:jc w:val="both"/>
        <w:rPr>
          <w:rFonts w:ascii="Times New Roman" w:hAnsi="Times New Roman" w:cs="Times New Roman"/>
          <w:bCs/>
          <w:sz w:val="24"/>
          <w:szCs w:val="24"/>
        </w:rPr>
      </w:pPr>
      <w:r>
        <w:rPr>
          <w:rFonts w:ascii="Times New Roman" w:hAnsi="Times New Roman" w:cs="Times New Roman"/>
          <w:bCs/>
          <w:sz w:val="24"/>
          <w:szCs w:val="24"/>
        </w:rPr>
        <w:t xml:space="preserve">Rashodi za nabavu </w:t>
      </w:r>
      <w:r w:rsidRPr="004A5220">
        <w:rPr>
          <w:rFonts w:ascii="Times New Roman" w:hAnsi="Times New Roman" w:cs="Times New Roman"/>
          <w:bCs/>
          <w:sz w:val="24"/>
          <w:szCs w:val="24"/>
        </w:rPr>
        <w:t>proizveden</w:t>
      </w:r>
      <w:r>
        <w:rPr>
          <w:rFonts w:ascii="Times New Roman" w:hAnsi="Times New Roman" w:cs="Times New Roman"/>
          <w:bCs/>
          <w:sz w:val="24"/>
          <w:szCs w:val="24"/>
        </w:rPr>
        <w:t xml:space="preserve">e dugotrajne imovine  </w:t>
      </w:r>
      <w:r w:rsidRPr="004A5220">
        <w:rPr>
          <w:rFonts w:ascii="Times New Roman" w:hAnsi="Times New Roman" w:cs="Times New Roman"/>
          <w:b/>
          <w:bCs/>
          <w:sz w:val="24"/>
          <w:szCs w:val="24"/>
        </w:rPr>
        <w:t>(račun  42)</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sidR="00026748">
        <w:rPr>
          <w:rFonts w:ascii="Times New Roman" w:hAnsi="Times New Roman" w:cs="Times New Roman"/>
          <w:bCs/>
          <w:sz w:val="24"/>
          <w:szCs w:val="24"/>
        </w:rPr>
        <w:t>promjene rashoda</w:t>
      </w:r>
      <w:r>
        <w:rPr>
          <w:rFonts w:ascii="Times New Roman" w:hAnsi="Times New Roman" w:cs="Times New Roman"/>
          <w:bCs/>
          <w:sz w:val="24"/>
          <w:szCs w:val="24"/>
        </w:rPr>
        <w:t xml:space="preserve"> ove skupine</w:t>
      </w:r>
      <w:r w:rsidR="00026748">
        <w:rPr>
          <w:rFonts w:ascii="Times New Roman" w:hAnsi="Times New Roman" w:cs="Times New Roman"/>
          <w:bCs/>
          <w:sz w:val="24"/>
          <w:szCs w:val="24"/>
        </w:rPr>
        <w:t xml:space="preserve"> </w:t>
      </w:r>
      <w:r w:rsidR="006D55C9">
        <w:rPr>
          <w:rFonts w:ascii="Times New Roman" w:hAnsi="Times New Roman" w:cs="Times New Roman"/>
          <w:bCs/>
          <w:sz w:val="24"/>
          <w:szCs w:val="24"/>
        </w:rPr>
        <w:t xml:space="preserve">prvenstveno se odnose </w:t>
      </w:r>
      <w:r w:rsidR="00026748">
        <w:rPr>
          <w:rFonts w:ascii="Times New Roman" w:hAnsi="Times New Roman" w:cs="Times New Roman"/>
          <w:bCs/>
          <w:sz w:val="24"/>
          <w:szCs w:val="24"/>
        </w:rPr>
        <w:t>na</w:t>
      </w:r>
      <w:r w:rsidR="006D55C9">
        <w:rPr>
          <w:rFonts w:ascii="Times New Roman" w:hAnsi="Times New Roman" w:cs="Times New Roman"/>
          <w:bCs/>
          <w:sz w:val="24"/>
          <w:szCs w:val="24"/>
        </w:rPr>
        <w:t xml:space="preserve"> sljedeće projekte</w:t>
      </w:r>
      <w:r w:rsidR="007C230E">
        <w:rPr>
          <w:rFonts w:ascii="Times New Roman" w:hAnsi="Times New Roman" w:cs="Times New Roman"/>
          <w:bCs/>
          <w:sz w:val="24"/>
          <w:szCs w:val="24"/>
        </w:rPr>
        <w:t>:</w:t>
      </w:r>
    </w:p>
    <w:p w:rsidR="00E76076" w:rsidRDefault="00E76076" w:rsidP="00E76076">
      <w:pPr>
        <w:jc w:val="both"/>
        <w:rPr>
          <w:rFonts w:ascii="Times New Roman" w:hAnsi="Times New Roman" w:cs="Times New Roman"/>
          <w:bCs/>
          <w:sz w:val="24"/>
          <w:szCs w:val="24"/>
        </w:rPr>
      </w:pPr>
      <w:r w:rsidRPr="00E76076">
        <w:rPr>
          <w:rFonts w:ascii="Times New Roman" w:hAnsi="Times New Roman" w:cs="Times New Roman"/>
          <w:bCs/>
          <w:sz w:val="24"/>
          <w:szCs w:val="24"/>
        </w:rPr>
        <w:lastRenderedPageBreak/>
        <w:t>-</w:t>
      </w:r>
      <w:r>
        <w:rPr>
          <w:rFonts w:ascii="Times New Roman" w:hAnsi="Times New Roman" w:cs="Times New Roman"/>
          <w:bCs/>
          <w:sz w:val="24"/>
          <w:szCs w:val="24"/>
        </w:rPr>
        <w:t xml:space="preserve"> </w:t>
      </w:r>
      <w:r>
        <w:rPr>
          <w:rFonts w:ascii="Times New Roman" w:hAnsi="Times New Roman" w:cs="Times New Roman"/>
          <w:bCs/>
          <w:sz w:val="24"/>
          <w:szCs w:val="24"/>
        </w:rPr>
        <w:tab/>
      </w:r>
      <w:r w:rsidRPr="004506F5">
        <w:rPr>
          <w:rFonts w:ascii="Times New Roman" w:hAnsi="Times New Roman" w:cs="Times New Roman"/>
          <w:b/>
          <w:bCs/>
          <w:sz w:val="24"/>
          <w:szCs w:val="24"/>
        </w:rPr>
        <w:t>Izrada izmjena i dopuna Urbanističkog plana uređenja zone gospodarske namjene Vojarna II</w:t>
      </w:r>
      <w:r w:rsidR="004506F5">
        <w:rPr>
          <w:rFonts w:ascii="Times New Roman" w:hAnsi="Times New Roman" w:cs="Times New Roman"/>
          <w:bCs/>
          <w:sz w:val="24"/>
          <w:szCs w:val="24"/>
        </w:rPr>
        <w:t xml:space="preserve"> – novi odobreni projekt ukupne vrijednosti 18.000,00 EUR financiran u 100%tnom iznosu iz sredstava Europske unije</w:t>
      </w:r>
    </w:p>
    <w:p w:rsidR="004506F5" w:rsidRPr="00D864D7" w:rsidRDefault="004506F5" w:rsidP="00D864D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Pr="004506F5">
        <w:rPr>
          <w:rFonts w:ascii="Times New Roman" w:hAnsi="Times New Roman" w:cs="Times New Roman"/>
          <w:b/>
          <w:bCs/>
          <w:sz w:val="24"/>
          <w:szCs w:val="24"/>
        </w:rPr>
        <w:t>Razvoj pametnih i održivih rješenja i usluga</w:t>
      </w:r>
      <w:r>
        <w:rPr>
          <w:rFonts w:ascii="Times New Roman" w:hAnsi="Times New Roman" w:cs="Times New Roman"/>
          <w:bCs/>
          <w:sz w:val="24"/>
          <w:szCs w:val="24"/>
        </w:rPr>
        <w:t xml:space="preserve"> – novi </w:t>
      </w:r>
      <w:r w:rsidR="002364C9">
        <w:rPr>
          <w:rFonts w:ascii="Times New Roman" w:hAnsi="Times New Roman" w:cs="Times New Roman"/>
          <w:bCs/>
          <w:sz w:val="24"/>
          <w:szCs w:val="24"/>
        </w:rPr>
        <w:t xml:space="preserve">odobreni </w:t>
      </w:r>
      <w:r>
        <w:rPr>
          <w:rFonts w:ascii="Times New Roman" w:hAnsi="Times New Roman" w:cs="Times New Roman"/>
          <w:bCs/>
          <w:sz w:val="24"/>
          <w:szCs w:val="24"/>
        </w:rPr>
        <w:t xml:space="preserve">projekt ukupne vrijednosti 58.250,00 EUR.  </w:t>
      </w:r>
      <w:r>
        <w:rPr>
          <w:rFonts w:ascii="Times New Roman" w:eastAsia="Times New Roman" w:hAnsi="Times New Roman" w:cs="Times New Roman"/>
          <w:sz w:val="24"/>
          <w:szCs w:val="24"/>
          <w:lang w:eastAsia="hr-HR"/>
        </w:rPr>
        <w:t xml:space="preserve">Projekt je sufinanciran sredstvima </w:t>
      </w:r>
      <w:r w:rsidR="00D864D7">
        <w:rPr>
          <w:rFonts w:ascii="Times New Roman" w:eastAsia="Times New Roman" w:hAnsi="Times New Roman" w:cs="Times New Roman"/>
          <w:sz w:val="24"/>
          <w:szCs w:val="24"/>
          <w:lang w:eastAsia="hr-HR"/>
        </w:rPr>
        <w:t xml:space="preserve">FZOEU u iznosu od 34.946,21 EUR, ostatak vlastita sredstva. Planirana je nabava </w:t>
      </w:r>
      <w:r w:rsidR="008F031D">
        <w:rPr>
          <w:rFonts w:ascii="Times New Roman" w:eastAsia="Times New Roman" w:hAnsi="Times New Roman" w:cs="Times New Roman"/>
          <w:sz w:val="24"/>
          <w:szCs w:val="24"/>
          <w:lang w:eastAsia="hr-HR"/>
        </w:rPr>
        <w:t xml:space="preserve">sustava </w:t>
      </w:r>
      <w:proofErr w:type="spellStart"/>
      <w:r w:rsidR="008F031D">
        <w:rPr>
          <w:rFonts w:ascii="Times New Roman" w:eastAsia="Times New Roman" w:hAnsi="Times New Roman" w:cs="Times New Roman"/>
          <w:sz w:val="24"/>
          <w:szCs w:val="24"/>
          <w:lang w:eastAsia="hr-HR"/>
        </w:rPr>
        <w:t>videonadzora</w:t>
      </w:r>
      <w:proofErr w:type="spellEnd"/>
      <w:r w:rsidR="008F031D">
        <w:rPr>
          <w:rFonts w:ascii="Times New Roman" w:eastAsia="Times New Roman" w:hAnsi="Times New Roman" w:cs="Times New Roman"/>
          <w:sz w:val="24"/>
          <w:szCs w:val="24"/>
          <w:lang w:eastAsia="hr-HR"/>
        </w:rPr>
        <w:t xml:space="preserve">, solarnih kamera i </w:t>
      </w:r>
      <w:proofErr w:type="spellStart"/>
      <w:r w:rsidR="008F031D">
        <w:rPr>
          <w:rFonts w:ascii="Times New Roman" w:eastAsia="Times New Roman" w:hAnsi="Times New Roman" w:cs="Times New Roman"/>
          <w:sz w:val="24"/>
          <w:szCs w:val="24"/>
          <w:lang w:eastAsia="hr-HR"/>
        </w:rPr>
        <w:t>meteroloških</w:t>
      </w:r>
      <w:proofErr w:type="spellEnd"/>
      <w:r w:rsidR="008F031D">
        <w:rPr>
          <w:rFonts w:ascii="Times New Roman" w:eastAsia="Times New Roman" w:hAnsi="Times New Roman" w:cs="Times New Roman"/>
          <w:sz w:val="24"/>
          <w:szCs w:val="24"/>
          <w:lang w:eastAsia="hr-HR"/>
        </w:rPr>
        <w:t xml:space="preserve"> stanica.</w:t>
      </w:r>
    </w:p>
    <w:p w:rsidR="004506F5" w:rsidRDefault="004506F5" w:rsidP="008C2901">
      <w:pPr>
        <w:spacing w:line="240" w:lineRule="auto"/>
        <w:jc w:val="both"/>
        <w:rPr>
          <w:rFonts w:ascii="Times New Roman" w:hAnsi="Times New Roman" w:cs="Times New Roman"/>
          <w:bCs/>
          <w:sz w:val="24"/>
          <w:szCs w:val="24"/>
        </w:rPr>
      </w:pPr>
      <w:r w:rsidRPr="004506F5">
        <w:rPr>
          <w:rFonts w:ascii="Times New Roman" w:hAnsi="Times New Roman" w:cs="Times New Roman"/>
          <w:bCs/>
          <w:sz w:val="24"/>
          <w:szCs w:val="24"/>
        </w:rPr>
        <w:t>-</w:t>
      </w:r>
      <w:r>
        <w:rPr>
          <w:rFonts w:ascii="Times New Roman" w:hAnsi="Times New Roman" w:cs="Times New Roman"/>
          <w:bCs/>
          <w:sz w:val="24"/>
          <w:szCs w:val="24"/>
        </w:rPr>
        <w:t xml:space="preserve">          </w:t>
      </w:r>
      <w:r w:rsidRPr="004506F5">
        <w:rPr>
          <w:rFonts w:ascii="Times New Roman" w:hAnsi="Times New Roman" w:cs="Times New Roman"/>
          <w:b/>
          <w:bCs/>
          <w:sz w:val="24"/>
          <w:szCs w:val="24"/>
        </w:rPr>
        <w:t>Opremanje društvene prostorije s čitaonicom "Stara škola" Oštarije</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 novi prijavljeni projekt </w:t>
      </w:r>
      <w:r w:rsidR="002364C9">
        <w:rPr>
          <w:rFonts w:ascii="Times New Roman" w:hAnsi="Times New Roman" w:cs="Times New Roman"/>
          <w:bCs/>
          <w:sz w:val="24"/>
          <w:szCs w:val="24"/>
        </w:rPr>
        <w:t xml:space="preserve">putem LAG Frankopana </w:t>
      </w:r>
      <w:r>
        <w:rPr>
          <w:rFonts w:ascii="Times New Roman" w:hAnsi="Times New Roman" w:cs="Times New Roman"/>
          <w:bCs/>
          <w:sz w:val="24"/>
          <w:szCs w:val="24"/>
        </w:rPr>
        <w:t xml:space="preserve">za koji se čeka odluka o odabiru. Ukupna vrijednost </w:t>
      </w:r>
      <w:r w:rsidR="002364C9">
        <w:rPr>
          <w:rFonts w:ascii="Times New Roman" w:hAnsi="Times New Roman" w:cs="Times New Roman"/>
          <w:bCs/>
          <w:sz w:val="24"/>
          <w:szCs w:val="24"/>
        </w:rPr>
        <w:t>u</w:t>
      </w:r>
      <w:r w:rsidR="002364C9" w:rsidRPr="002364C9">
        <w:rPr>
          <w:rFonts w:ascii="Times New Roman" w:hAnsi="Times New Roman" w:cs="Times New Roman"/>
          <w:bCs/>
          <w:sz w:val="24"/>
          <w:szCs w:val="24"/>
        </w:rPr>
        <w:t xml:space="preserve">ređaji i oprema </w:t>
      </w:r>
      <w:r w:rsidR="002364C9">
        <w:rPr>
          <w:rFonts w:ascii="Times New Roman" w:hAnsi="Times New Roman" w:cs="Times New Roman"/>
          <w:bCs/>
          <w:sz w:val="24"/>
          <w:szCs w:val="24"/>
        </w:rPr>
        <w:t xml:space="preserve">prijavljenih u ovom projektu iznose 74.950,00 EUR, planirano financiranje vlastitim sredstvima 28.050,00 EUR, 36.450,00 EUR sredstva EU, ostatak 10.450,00 EUR pomoći iz državnog proračuna. </w:t>
      </w:r>
    </w:p>
    <w:p w:rsidR="002364C9" w:rsidRDefault="002364C9" w:rsidP="008C2901">
      <w:pPr>
        <w:spacing w:line="240" w:lineRule="auto"/>
        <w:jc w:val="both"/>
        <w:rPr>
          <w:rFonts w:ascii="Times New Roman" w:hAnsi="Times New Roman" w:cs="Times New Roman"/>
          <w:sz w:val="26"/>
          <w:szCs w:val="26"/>
          <w:shd w:val="clear" w:color="auto" w:fill="FFFFFF"/>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Pr="002364C9">
        <w:rPr>
          <w:rFonts w:ascii="Times New Roman" w:hAnsi="Times New Roman" w:cs="Times New Roman"/>
          <w:b/>
          <w:bCs/>
          <w:sz w:val="24"/>
          <w:szCs w:val="24"/>
        </w:rPr>
        <w:t xml:space="preserve">Dječje igralište </w:t>
      </w:r>
      <w:proofErr w:type="spellStart"/>
      <w:r w:rsidRPr="002364C9">
        <w:rPr>
          <w:rFonts w:ascii="Times New Roman" w:hAnsi="Times New Roman" w:cs="Times New Roman"/>
          <w:b/>
          <w:bCs/>
          <w:sz w:val="24"/>
          <w:szCs w:val="24"/>
        </w:rPr>
        <w:t>Vojnovac</w:t>
      </w:r>
      <w:proofErr w:type="spellEnd"/>
      <w:r w:rsidRPr="002364C9">
        <w:rPr>
          <w:rFonts w:ascii="Times New Roman" w:hAnsi="Times New Roman" w:cs="Times New Roman"/>
          <w:bCs/>
          <w:sz w:val="24"/>
          <w:szCs w:val="24"/>
        </w:rPr>
        <w:t xml:space="preserve"> – novi odobreni projekt od strane Ministarstva demografije i useljeništva</w:t>
      </w:r>
      <w:r>
        <w:rPr>
          <w:rFonts w:ascii="Times New Roman" w:hAnsi="Times New Roman" w:cs="Times New Roman"/>
          <w:bCs/>
          <w:sz w:val="24"/>
          <w:szCs w:val="24"/>
        </w:rPr>
        <w:t xml:space="preserve">. Ukupna vrijednost projekta iznosi 60.285,00 EUR, sufinancirano 48.128,00 EUR, od toga </w:t>
      </w:r>
      <w:r w:rsidR="00C21330">
        <w:rPr>
          <w:rFonts w:ascii="Times New Roman" w:hAnsi="Times New Roman" w:cs="Times New Roman"/>
          <w:bCs/>
          <w:sz w:val="24"/>
          <w:szCs w:val="24"/>
        </w:rPr>
        <w:t>nova pozicija skupine</w:t>
      </w:r>
      <w:r>
        <w:rPr>
          <w:rFonts w:ascii="Times New Roman" w:hAnsi="Times New Roman" w:cs="Times New Roman"/>
          <w:bCs/>
          <w:sz w:val="24"/>
          <w:szCs w:val="24"/>
        </w:rPr>
        <w:t xml:space="preserve"> 42 Oprema iznosi </w:t>
      </w:r>
      <w:r w:rsidR="00C21330">
        <w:rPr>
          <w:rFonts w:ascii="Times New Roman" w:hAnsi="Times New Roman" w:cs="Times New Roman"/>
          <w:bCs/>
          <w:sz w:val="24"/>
          <w:szCs w:val="24"/>
        </w:rPr>
        <w:t>56.000,00</w:t>
      </w:r>
      <w:r>
        <w:rPr>
          <w:rFonts w:ascii="Times New Roman" w:hAnsi="Times New Roman" w:cs="Times New Roman"/>
          <w:bCs/>
          <w:sz w:val="24"/>
          <w:szCs w:val="24"/>
        </w:rPr>
        <w:t xml:space="preserve"> EUR. </w:t>
      </w:r>
      <w:r>
        <w:rPr>
          <w:rFonts w:ascii="Times New Roman" w:hAnsi="Times New Roman" w:cs="Times New Roman"/>
          <w:sz w:val="26"/>
          <w:szCs w:val="26"/>
          <w:shd w:val="clear" w:color="auto" w:fill="FFFFFF"/>
        </w:rPr>
        <w:t>Cilj projekta je osiguravanje</w:t>
      </w:r>
      <w:r w:rsidRPr="002364C9">
        <w:rPr>
          <w:rFonts w:ascii="Times New Roman" w:hAnsi="Times New Roman" w:cs="Times New Roman"/>
          <w:sz w:val="26"/>
          <w:szCs w:val="26"/>
          <w:shd w:val="clear" w:color="auto" w:fill="FFFFFF"/>
        </w:rPr>
        <w:t xml:space="preserve"> dostupnih i kvalitetnih sadržaja društvene</w:t>
      </w:r>
      <w:r w:rsidRPr="002364C9">
        <w:rPr>
          <w:rFonts w:ascii="Times New Roman" w:hAnsi="Times New Roman" w:cs="Times New Roman"/>
          <w:sz w:val="26"/>
          <w:szCs w:val="26"/>
        </w:rPr>
        <w:br/>
      </w:r>
      <w:r w:rsidRPr="002364C9">
        <w:rPr>
          <w:rFonts w:ascii="Times New Roman" w:hAnsi="Times New Roman" w:cs="Times New Roman"/>
          <w:sz w:val="26"/>
          <w:szCs w:val="26"/>
          <w:shd w:val="clear" w:color="auto" w:fill="FFFFFF"/>
        </w:rPr>
        <w:t>infrastrukture za povećanje kvalitete života djece i mladih.</w:t>
      </w:r>
    </w:p>
    <w:p w:rsidR="00C21330" w:rsidRPr="00C21330" w:rsidRDefault="00C21330" w:rsidP="002364C9">
      <w:pPr>
        <w:jc w:val="both"/>
        <w:rPr>
          <w:rFonts w:ascii="Times New Roman" w:hAnsi="Times New Roman" w:cs="Times New Roman"/>
          <w:sz w:val="24"/>
          <w:szCs w:val="24"/>
        </w:rPr>
      </w:pPr>
      <w:r>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ab/>
      </w:r>
      <w:r w:rsidRPr="00C21330">
        <w:rPr>
          <w:rFonts w:ascii="Times New Roman" w:hAnsi="Times New Roman" w:cs="Times New Roman"/>
          <w:b/>
          <w:sz w:val="24"/>
          <w:szCs w:val="24"/>
          <w:shd w:val="clear" w:color="auto" w:fill="FFFFFF"/>
        </w:rPr>
        <w:t>Uređenje odmorišta kod fontane Rožić</w:t>
      </w:r>
      <w:r w:rsidRPr="00C21330">
        <w:rPr>
          <w:rFonts w:ascii="Times New Roman" w:hAnsi="Times New Roman" w:cs="Times New Roman"/>
          <w:sz w:val="24"/>
          <w:szCs w:val="24"/>
          <w:shd w:val="clear" w:color="auto" w:fill="FFFFFF"/>
        </w:rPr>
        <w:t xml:space="preserve"> – novi </w:t>
      </w:r>
      <w:r w:rsidR="008C2901">
        <w:rPr>
          <w:rFonts w:ascii="Times New Roman" w:hAnsi="Times New Roman" w:cs="Times New Roman"/>
          <w:sz w:val="24"/>
          <w:szCs w:val="24"/>
          <w:shd w:val="clear" w:color="auto" w:fill="FFFFFF"/>
        </w:rPr>
        <w:t xml:space="preserve">odobreni </w:t>
      </w:r>
      <w:r w:rsidRPr="00C21330">
        <w:rPr>
          <w:rFonts w:ascii="Times New Roman" w:hAnsi="Times New Roman" w:cs="Times New Roman"/>
          <w:sz w:val="24"/>
          <w:szCs w:val="24"/>
          <w:shd w:val="clear" w:color="auto" w:fill="FFFFFF"/>
        </w:rPr>
        <w:t xml:space="preserve">projekt prijavljen putem </w:t>
      </w:r>
      <w:r w:rsidRPr="00C21330">
        <w:rPr>
          <w:rFonts w:ascii="Times New Roman" w:hAnsi="Times New Roman" w:cs="Times New Roman"/>
          <w:sz w:val="24"/>
          <w:szCs w:val="24"/>
        </w:rPr>
        <w:t xml:space="preserve">Javnog poziva za prijavu projekata za sufinanciranje temeljem Programa unapređenja turizma Karlovačke županije u 2025. godini, (6GG-ETP-YKL), Mjera 1. Unapređenje javne turističke infrastrukture aktivnog turizma. Projektom je planirano uredit odmorište izgradnjom pristupne staze i postavljanjem klupa za odmor turista, ukupne vrijednosti 17.120,00 EUR . Financiranje 6.000,00 EUR pomoći iz županije, ostatak vlastita sredstva. Cilj projekta je unapređenje i daljnji razvoj turističke ponude Općine Josipdol. </w:t>
      </w:r>
    </w:p>
    <w:p w:rsidR="008C2901" w:rsidRDefault="00C21330" w:rsidP="008C2901">
      <w:pPr>
        <w:pStyle w:val="Odlomakpopisa"/>
        <w:numPr>
          <w:ilvl w:val="0"/>
          <w:numId w:val="27"/>
        </w:numPr>
        <w:ind w:left="0" w:firstLine="66"/>
        <w:jc w:val="both"/>
        <w:rPr>
          <w:rFonts w:ascii="Times New Roman" w:hAnsi="Times New Roman" w:cs="Times New Roman"/>
          <w:bCs/>
          <w:sz w:val="24"/>
          <w:szCs w:val="24"/>
        </w:rPr>
      </w:pPr>
      <w:r w:rsidRPr="00C21330">
        <w:rPr>
          <w:rFonts w:ascii="Times New Roman" w:hAnsi="Times New Roman" w:cs="Times New Roman"/>
          <w:b/>
          <w:bCs/>
          <w:sz w:val="24"/>
          <w:szCs w:val="24"/>
        </w:rPr>
        <w:t>Izgradnja vatrogasnog doma</w:t>
      </w:r>
      <w:r>
        <w:rPr>
          <w:rFonts w:ascii="Times New Roman" w:hAnsi="Times New Roman" w:cs="Times New Roman"/>
          <w:bCs/>
          <w:sz w:val="24"/>
          <w:szCs w:val="24"/>
        </w:rPr>
        <w:t xml:space="preserve"> – novi prijavljeni projekt za koji je izrađen troškovnik, ukupni troškovi izgradnje iznose </w:t>
      </w:r>
      <w:r w:rsidR="008C2901">
        <w:rPr>
          <w:rFonts w:ascii="Times New Roman" w:hAnsi="Times New Roman" w:cs="Times New Roman"/>
          <w:bCs/>
          <w:sz w:val="24"/>
          <w:szCs w:val="24"/>
        </w:rPr>
        <w:t>1.960.250,00</w:t>
      </w:r>
      <w:r>
        <w:rPr>
          <w:rFonts w:ascii="Times New Roman" w:hAnsi="Times New Roman" w:cs="Times New Roman"/>
          <w:bCs/>
          <w:sz w:val="24"/>
          <w:szCs w:val="24"/>
        </w:rPr>
        <w:t xml:space="preserve"> EUR</w:t>
      </w:r>
      <w:r w:rsidR="008C2901">
        <w:rPr>
          <w:rFonts w:ascii="Times New Roman" w:hAnsi="Times New Roman" w:cs="Times New Roman"/>
          <w:bCs/>
          <w:sz w:val="24"/>
          <w:szCs w:val="24"/>
        </w:rPr>
        <w:t xml:space="preserve">. Ovim izmjenama sukladno zadnjim promjenama novi iznos projekta iznosi 1.960.250,00 EUR,  </w:t>
      </w:r>
      <w:r>
        <w:rPr>
          <w:rFonts w:ascii="Times New Roman" w:hAnsi="Times New Roman" w:cs="Times New Roman"/>
          <w:bCs/>
          <w:sz w:val="24"/>
          <w:szCs w:val="24"/>
        </w:rPr>
        <w:t>financiranje vlastiti</w:t>
      </w:r>
      <w:r w:rsidR="008C2901">
        <w:rPr>
          <w:rFonts w:ascii="Times New Roman" w:hAnsi="Times New Roman" w:cs="Times New Roman"/>
          <w:bCs/>
          <w:sz w:val="24"/>
          <w:szCs w:val="24"/>
        </w:rPr>
        <w:t>m</w:t>
      </w:r>
      <w:r>
        <w:rPr>
          <w:rFonts w:ascii="Times New Roman" w:hAnsi="Times New Roman" w:cs="Times New Roman"/>
          <w:bCs/>
          <w:sz w:val="24"/>
          <w:szCs w:val="24"/>
        </w:rPr>
        <w:t xml:space="preserve"> prihodi</w:t>
      </w:r>
      <w:r w:rsidR="008C2901">
        <w:rPr>
          <w:rFonts w:ascii="Times New Roman" w:hAnsi="Times New Roman" w:cs="Times New Roman"/>
          <w:bCs/>
          <w:sz w:val="24"/>
          <w:szCs w:val="24"/>
        </w:rPr>
        <w:t>ma</w:t>
      </w:r>
      <w:r>
        <w:rPr>
          <w:rFonts w:ascii="Times New Roman" w:hAnsi="Times New Roman" w:cs="Times New Roman"/>
          <w:bCs/>
          <w:sz w:val="24"/>
          <w:szCs w:val="24"/>
        </w:rPr>
        <w:t xml:space="preserve"> općine (</w:t>
      </w:r>
      <w:r w:rsidR="008C2901">
        <w:rPr>
          <w:rFonts w:ascii="Times New Roman" w:hAnsi="Times New Roman" w:cs="Times New Roman"/>
          <w:bCs/>
          <w:sz w:val="24"/>
          <w:szCs w:val="24"/>
        </w:rPr>
        <w:t>320.120,00</w:t>
      </w:r>
      <w:r>
        <w:rPr>
          <w:rFonts w:ascii="Times New Roman" w:hAnsi="Times New Roman" w:cs="Times New Roman"/>
          <w:bCs/>
          <w:sz w:val="24"/>
          <w:szCs w:val="24"/>
        </w:rPr>
        <w:t xml:space="preserve"> EUR), ostata</w:t>
      </w:r>
      <w:r w:rsidR="008C2901">
        <w:rPr>
          <w:rFonts w:ascii="Times New Roman" w:hAnsi="Times New Roman" w:cs="Times New Roman"/>
          <w:bCs/>
          <w:sz w:val="24"/>
          <w:szCs w:val="24"/>
        </w:rPr>
        <w:t>k 1.640.130,00 EUR iz pomoći EU.</w:t>
      </w:r>
    </w:p>
    <w:p w:rsidR="008C2901" w:rsidRPr="008C2901" w:rsidRDefault="008C2901" w:rsidP="008C2901">
      <w:pPr>
        <w:pStyle w:val="Odlomakpopisa"/>
        <w:ind w:left="66"/>
        <w:jc w:val="both"/>
        <w:rPr>
          <w:rFonts w:ascii="Times New Roman" w:hAnsi="Times New Roman" w:cs="Times New Roman"/>
          <w:bCs/>
          <w:sz w:val="24"/>
          <w:szCs w:val="24"/>
        </w:rPr>
      </w:pPr>
    </w:p>
    <w:p w:rsidR="004A5220" w:rsidRPr="008C2901" w:rsidRDefault="00AB72FC" w:rsidP="0039420A">
      <w:pPr>
        <w:pStyle w:val="Odlomakpopisa"/>
        <w:numPr>
          <w:ilvl w:val="0"/>
          <w:numId w:val="27"/>
        </w:numPr>
        <w:ind w:left="0" w:firstLine="0"/>
        <w:jc w:val="both"/>
        <w:rPr>
          <w:rFonts w:ascii="Times New Roman" w:hAnsi="Times New Roman"/>
          <w:b/>
          <w:sz w:val="24"/>
          <w:szCs w:val="24"/>
          <w:u w:val="single"/>
        </w:rPr>
      </w:pPr>
      <w:r w:rsidRPr="008C2901">
        <w:rPr>
          <w:rFonts w:ascii="Times New Roman" w:hAnsi="Times New Roman" w:cs="Times New Roman"/>
          <w:b/>
          <w:bCs/>
          <w:sz w:val="24"/>
          <w:szCs w:val="24"/>
        </w:rPr>
        <w:t>Poboljšanje materijalnih uvjeta u D</w:t>
      </w:r>
      <w:r w:rsidRPr="008C2901">
        <w:rPr>
          <w:rFonts w:ascii="Times New Roman" w:hAnsi="Times New Roman" w:cs="Times New Roman"/>
          <w:bCs/>
          <w:sz w:val="24"/>
          <w:szCs w:val="24"/>
        </w:rPr>
        <w:t xml:space="preserve">V – </w:t>
      </w:r>
      <w:r w:rsidR="008C2901" w:rsidRPr="008C2901">
        <w:rPr>
          <w:rFonts w:ascii="Times New Roman" w:hAnsi="Times New Roman" w:cs="Times New Roman"/>
          <w:bCs/>
          <w:sz w:val="24"/>
          <w:szCs w:val="24"/>
        </w:rPr>
        <w:t>odobren</w:t>
      </w:r>
      <w:r w:rsidRPr="008C2901">
        <w:rPr>
          <w:rFonts w:ascii="Times New Roman" w:hAnsi="Times New Roman" w:cs="Times New Roman"/>
          <w:bCs/>
          <w:sz w:val="24"/>
          <w:szCs w:val="24"/>
        </w:rPr>
        <w:t xml:space="preserve"> projekt</w:t>
      </w:r>
      <w:r w:rsidR="00FC5BC8" w:rsidRPr="008C2901">
        <w:rPr>
          <w:rFonts w:ascii="Times New Roman" w:hAnsi="Times New Roman" w:cs="Times New Roman"/>
          <w:bCs/>
          <w:sz w:val="24"/>
          <w:szCs w:val="24"/>
        </w:rPr>
        <w:t>,</w:t>
      </w:r>
      <w:r w:rsidRPr="008C2901">
        <w:rPr>
          <w:rFonts w:ascii="Times New Roman" w:hAnsi="Times New Roman" w:cs="Times New Roman"/>
          <w:bCs/>
          <w:sz w:val="24"/>
          <w:szCs w:val="24"/>
        </w:rPr>
        <w:t xml:space="preserve"> </w:t>
      </w:r>
      <w:r w:rsidR="008C2901" w:rsidRPr="008C2901">
        <w:rPr>
          <w:rFonts w:ascii="Times New Roman" w:hAnsi="Times New Roman" w:cs="Times New Roman"/>
          <w:bCs/>
          <w:sz w:val="24"/>
          <w:szCs w:val="24"/>
        </w:rPr>
        <w:t xml:space="preserve">ovim izmjenama sukladno zadnjim troškovnicima isti je uvećan za 7.800,00 EUR u skupini 42. </w:t>
      </w:r>
    </w:p>
    <w:p w:rsidR="008C2901" w:rsidRPr="008C2901" w:rsidRDefault="008C2901" w:rsidP="008C2901">
      <w:pPr>
        <w:pStyle w:val="Odlomakpopisa"/>
        <w:rPr>
          <w:rFonts w:ascii="Times New Roman" w:hAnsi="Times New Roman"/>
          <w:b/>
          <w:sz w:val="24"/>
          <w:szCs w:val="24"/>
          <w:u w:val="single"/>
        </w:rPr>
      </w:pPr>
    </w:p>
    <w:p w:rsidR="008C2901" w:rsidRPr="008C2901" w:rsidRDefault="008C2901" w:rsidP="008C2901">
      <w:pPr>
        <w:pStyle w:val="Odlomakpopisa"/>
        <w:ind w:left="0"/>
        <w:jc w:val="both"/>
        <w:rPr>
          <w:rFonts w:ascii="Times New Roman" w:hAnsi="Times New Roman"/>
          <w:b/>
          <w:sz w:val="24"/>
          <w:szCs w:val="24"/>
          <w:u w:val="single"/>
        </w:rPr>
      </w:pPr>
    </w:p>
    <w:p w:rsidR="006A7DB3" w:rsidRDefault="00C804EB" w:rsidP="00FA6A21">
      <w:pPr>
        <w:pStyle w:val="Bezproreda"/>
        <w:jc w:val="both"/>
        <w:rPr>
          <w:rFonts w:ascii="Times New Roman" w:hAnsi="Times New Roman"/>
          <w:b/>
          <w:sz w:val="24"/>
          <w:szCs w:val="24"/>
          <w:u w:val="single"/>
        </w:rPr>
      </w:pPr>
      <w:r w:rsidRPr="00C804EB">
        <w:rPr>
          <w:rFonts w:ascii="Times New Roman" w:hAnsi="Times New Roman"/>
          <w:b/>
          <w:sz w:val="24"/>
          <w:szCs w:val="24"/>
          <w:u w:val="single"/>
        </w:rPr>
        <w:t>RAČUN ZADUŽIVANJA / FINANCIRANJA</w:t>
      </w:r>
    </w:p>
    <w:p w:rsidR="00C804EB" w:rsidRPr="00C804EB" w:rsidRDefault="00C804EB" w:rsidP="00FA6A21">
      <w:pPr>
        <w:pStyle w:val="Bezproreda"/>
        <w:jc w:val="both"/>
        <w:rPr>
          <w:rFonts w:ascii="Times New Roman" w:hAnsi="Times New Roman"/>
          <w:b/>
          <w:sz w:val="24"/>
          <w:szCs w:val="24"/>
          <w:u w:val="single"/>
        </w:rPr>
      </w:pPr>
    </w:p>
    <w:p w:rsidR="00B003F5" w:rsidRDefault="00E91FC6" w:rsidP="00FA6A21">
      <w:pPr>
        <w:pStyle w:val="Bezproreda"/>
        <w:jc w:val="both"/>
        <w:rPr>
          <w:rFonts w:ascii="Times New Roman" w:hAnsi="Times New Roman"/>
          <w:sz w:val="24"/>
          <w:szCs w:val="24"/>
        </w:rPr>
      </w:pPr>
      <w:r>
        <w:rPr>
          <w:rFonts w:ascii="Times New Roman" w:hAnsi="Times New Roman"/>
          <w:sz w:val="24"/>
          <w:szCs w:val="24"/>
        </w:rPr>
        <w:t>I dalje se</w:t>
      </w:r>
      <w:r w:rsidR="00C804EB">
        <w:rPr>
          <w:rFonts w:ascii="Times New Roman" w:hAnsi="Times New Roman"/>
          <w:sz w:val="24"/>
          <w:szCs w:val="24"/>
        </w:rPr>
        <w:t xml:space="preserve"> planiraju stavke na računu za</w:t>
      </w:r>
      <w:r>
        <w:rPr>
          <w:rFonts w:ascii="Times New Roman" w:hAnsi="Times New Roman"/>
          <w:sz w:val="24"/>
          <w:szCs w:val="24"/>
        </w:rPr>
        <w:t>duživanja</w:t>
      </w:r>
      <w:r w:rsidR="008C2901">
        <w:rPr>
          <w:rFonts w:ascii="Times New Roman" w:hAnsi="Times New Roman"/>
          <w:sz w:val="24"/>
          <w:szCs w:val="24"/>
        </w:rPr>
        <w:t xml:space="preserve">. </w:t>
      </w:r>
      <w:r w:rsidR="00C31C38">
        <w:rPr>
          <w:rFonts w:ascii="Times New Roman" w:hAnsi="Times New Roman"/>
          <w:sz w:val="24"/>
          <w:szCs w:val="24"/>
        </w:rPr>
        <w:t>P</w:t>
      </w:r>
      <w:r w:rsidR="00C804EB">
        <w:rPr>
          <w:rFonts w:ascii="Times New Roman" w:hAnsi="Times New Roman"/>
          <w:sz w:val="24"/>
          <w:szCs w:val="24"/>
        </w:rPr>
        <w:t xml:space="preserve">lanirano je zaduženje za projekt Rekonstrukcije i dogradnje dječjeg vrtića u </w:t>
      </w:r>
      <w:proofErr w:type="spellStart"/>
      <w:r w:rsidR="00C804EB">
        <w:rPr>
          <w:rFonts w:ascii="Times New Roman" w:hAnsi="Times New Roman"/>
          <w:sz w:val="24"/>
          <w:szCs w:val="24"/>
        </w:rPr>
        <w:t>Josipdolu</w:t>
      </w:r>
      <w:proofErr w:type="spellEnd"/>
      <w:r w:rsidR="00C804EB">
        <w:rPr>
          <w:rFonts w:ascii="Times New Roman" w:hAnsi="Times New Roman"/>
          <w:sz w:val="24"/>
          <w:szCs w:val="24"/>
        </w:rPr>
        <w:t xml:space="preserve">. </w:t>
      </w:r>
      <w:r w:rsidR="00C31C38">
        <w:rPr>
          <w:rFonts w:ascii="Times New Roman" w:hAnsi="Times New Roman"/>
          <w:sz w:val="24"/>
          <w:szCs w:val="24"/>
        </w:rPr>
        <w:t xml:space="preserve">Ukupno </w:t>
      </w:r>
      <w:r w:rsidR="00B003F5">
        <w:rPr>
          <w:rFonts w:ascii="Times New Roman" w:hAnsi="Times New Roman"/>
          <w:sz w:val="24"/>
          <w:szCs w:val="24"/>
        </w:rPr>
        <w:t xml:space="preserve">planirano </w:t>
      </w:r>
      <w:r w:rsidR="00C31C38">
        <w:rPr>
          <w:rFonts w:ascii="Times New Roman" w:hAnsi="Times New Roman"/>
          <w:sz w:val="24"/>
          <w:szCs w:val="24"/>
        </w:rPr>
        <w:t>zaduženje iznosilo bi 2.300.000,00 EUR</w:t>
      </w:r>
      <w:r w:rsidR="00B003F5">
        <w:rPr>
          <w:rFonts w:ascii="Times New Roman" w:hAnsi="Times New Roman"/>
          <w:sz w:val="24"/>
          <w:szCs w:val="24"/>
        </w:rPr>
        <w:t>.</w:t>
      </w:r>
      <w:r w:rsidR="00C31C38">
        <w:rPr>
          <w:rFonts w:ascii="Times New Roman" w:hAnsi="Times New Roman"/>
          <w:sz w:val="24"/>
          <w:szCs w:val="24"/>
        </w:rPr>
        <w:t xml:space="preserve"> </w:t>
      </w:r>
      <w:r w:rsidR="00B003F5">
        <w:rPr>
          <w:rFonts w:ascii="Times New Roman" w:hAnsi="Times New Roman"/>
          <w:sz w:val="24"/>
          <w:szCs w:val="24"/>
        </w:rPr>
        <w:t>P</w:t>
      </w:r>
      <w:r w:rsidR="00C804EB">
        <w:rPr>
          <w:rFonts w:ascii="Times New Roman" w:hAnsi="Times New Roman"/>
          <w:sz w:val="24"/>
          <w:szCs w:val="24"/>
        </w:rPr>
        <w:t xml:space="preserve">rije samog procesa zaduženja potrebno je još ishoditi suglasnost Općinskog </w:t>
      </w:r>
      <w:r w:rsidR="00B003F5">
        <w:rPr>
          <w:rFonts w:ascii="Times New Roman" w:hAnsi="Times New Roman"/>
          <w:sz w:val="24"/>
          <w:szCs w:val="24"/>
        </w:rPr>
        <w:t>vijeća i Ministarstva financija.</w:t>
      </w:r>
    </w:p>
    <w:p w:rsidR="007465EF" w:rsidRPr="00C804EB" w:rsidRDefault="00C804EB" w:rsidP="00FA6A21">
      <w:pPr>
        <w:pStyle w:val="Bezproreda"/>
        <w:jc w:val="both"/>
        <w:rPr>
          <w:rFonts w:ascii="Times New Roman" w:hAnsi="Times New Roman"/>
          <w:sz w:val="24"/>
          <w:szCs w:val="24"/>
        </w:rPr>
      </w:pPr>
      <w:r w:rsidRPr="00C804EB">
        <w:rPr>
          <w:rFonts w:ascii="Times New Roman" w:hAnsi="Times New Roman"/>
          <w:b/>
          <w:sz w:val="24"/>
          <w:szCs w:val="24"/>
        </w:rPr>
        <w:t>Primici od zaduživanja (skupina 84)</w:t>
      </w:r>
      <w:r w:rsidR="00B003F5">
        <w:rPr>
          <w:rFonts w:ascii="Times New Roman" w:hAnsi="Times New Roman"/>
          <w:sz w:val="24"/>
          <w:szCs w:val="24"/>
        </w:rPr>
        <w:t xml:space="preserve"> – planiran </w:t>
      </w:r>
      <w:r w:rsidRPr="00C804EB">
        <w:rPr>
          <w:rFonts w:ascii="Times New Roman" w:hAnsi="Times New Roman"/>
          <w:sz w:val="24"/>
          <w:szCs w:val="24"/>
        </w:rPr>
        <w:t xml:space="preserve">iznos od </w:t>
      </w:r>
      <w:r w:rsidR="00CE76BC">
        <w:rPr>
          <w:rFonts w:ascii="Times New Roman" w:hAnsi="Times New Roman"/>
          <w:sz w:val="24"/>
          <w:szCs w:val="24"/>
        </w:rPr>
        <w:t xml:space="preserve">2.297.734,00 </w:t>
      </w:r>
      <w:r w:rsidRPr="00C804EB">
        <w:rPr>
          <w:rFonts w:ascii="Times New Roman" w:hAnsi="Times New Roman"/>
          <w:sz w:val="24"/>
          <w:szCs w:val="24"/>
        </w:rPr>
        <w:t>EUR</w:t>
      </w:r>
      <w:r w:rsidR="00B003F5">
        <w:rPr>
          <w:rFonts w:ascii="Times New Roman" w:hAnsi="Times New Roman"/>
          <w:sz w:val="24"/>
          <w:szCs w:val="24"/>
        </w:rPr>
        <w:t xml:space="preserve"> ovim izmjenama mijenja se i iznosi 1.840.000,00 EUR jer je planirano povlačenje 80% sredstava u 2025. godini. </w:t>
      </w:r>
    </w:p>
    <w:p w:rsidR="006A7DB3" w:rsidRDefault="00C804EB" w:rsidP="00FA6A21">
      <w:pPr>
        <w:pStyle w:val="Bezproreda"/>
        <w:jc w:val="both"/>
        <w:rPr>
          <w:rFonts w:ascii="Times New Roman" w:hAnsi="Times New Roman"/>
          <w:sz w:val="24"/>
          <w:szCs w:val="24"/>
        </w:rPr>
      </w:pPr>
      <w:r w:rsidRPr="00C804EB">
        <w:rPr>
          <w:rFonts w:ascii="Times New Roman" w:hAnsi="Times New Roman"/>
          <w:b/>
          <w:sz w:val="24"/>
          <w:szCs w:val="24"/>
        </w:rPr>
        <w:t>Izdaci za otplatu glavnice primljenih kredita i zajmova (skupina 54)</w:t>
      </w:r>
      <w:r w:rsidRPr="00C804EB">
        <w:rPr>
          <w:rFonts w:ascii="Times New Roman" w:hAnsi="Times New Roman"/>
          <w:sz w:val="24"/>
          <w:szCs w:val="24"/>
        </w:rPr>
        <w:t xml:space="preserve"> – </w:t>
      </w:r>
      <w:r w:rsidR="00B003F5">
        <w:rPr>
          <w:rFonts w:ascii="Times New Roman" w:hAnsi="Times New Roman"/>
          <w:sz w:val="24"/>
          <w:szCs w:val="24"/>
        </w:rPr>
        <w:t xml:space="preserve">sukladno promjenama planiranog povlačenja sredstava i početka otplate kredita također se mijenja te u ovoj godini nisu predviđeni izdaci za isto.  </w:t>
      </w:r>
    </w:p>
    <w:p w:rsidR="00B003F5" w:rsidRDefault="00B003F5" w:rsidP="00FA6A21">
      <w:pPr>
        <w:pStyle w:val="Bezproreda"/>
        <w:jc w:val="both"/>
        <w:rPr>
          <w:rFonts w:ascii="Times New Roman" w:hAnsi="Times New Roman"/>
          <w:sz w:val="24"/>
          <w:szCs w:val="24"/>
        </w:rPr>
      </w:pPr>
    </w:p>
    <w:p w:rsidR="000744B1" w:rsidRDefault="000744B1" w:rsidP="00FA6A21">
      <w:pPr>
        <w:pStyle w:val="Bezproreda"/>
        <w:jc w:val="both"/>
        <w:rPr>
          <w:rFonts w:ascii="Times New Roman" w:hAnsi="Times New Roman"/>
          <w:b/>
          <w:sz w:val="24"/>
          <w:szCs w:val="24"/>
        </w:rPr>
      </w:pPr>
    </w:p>
    <w:p w:rsidR="00FA6A21" w:rsidRDefault="00FA6A21" w:rsidP="00FA6A21">
      <w:pPr>
        <w:pStyle w:val="Bezproreda"/>
        <w:jc w:val="both"/>
        <w:rPr>
          <w:rFonts w:ascii="Times New Roman" w:hAnsi="Times New Roman"/>
          <w:b/>
          <w:sz w:val="24"/>
          <w:szCs w:val="24"/>
        </w:rPr>
      </w:pPr>
      <w:r>
        <w:rPr>
          <w:rFonts w:ascii="Times New Roman" w:hAnsi="Times New Roman"/>
          <w:b/>
          <w:sz w:val="24"/>
          <w:szCs w:val="24"/>
        </w:rPr>
        <w:lastRenderedPageBreak/>
        <w:t>III Obrazloženje izmjena i dopuna Posebnog dijela proračuna</w:t>
      </w:r>
    </w:p>
    <w:p w:rsidR="00FA6A21" w:rsidRDefault="00FA6A21" w:rsidP="00FA6A21">
      <w:pPr>
        <w:pStyle w:val="Bezproreda"/>
        <w:jc w:val="both"/>
        <w:rPr>
          <w:rFonts w:ascii="Times New Roman" w:hAnsi="Times New Roman"/>
          <w:sz w:val="24"/>
          <w:szCs w:val="24"/>
        </w:rPr>
      </w:pPr>
    </w:p>
    <w:p w:rsidR="00C86EDC" w:rsidRDefault="00AE6BAD" w:rsidP="00826D1F">
      <w:pPr>
        <w:pStyle w:val="Bezproreda"/>
        <w:jc w:val="both"/>
        <w:rPr>
          <w:rFonts w:ascii="Times New Roman" w:hAnsi="Times New Roman"/>
          <w:sz w:val="24"/>
          <w:szCs w:val="24"/>
        </w:rPr>
      </w:pPr>
      <w:r>
        <w:rPr>
          <w:rFonts w:ascii="Times New Roman" w:hAnsi="Times New Roman"/>
          <w:b/>
          <w:sz w:val="24"/>
          <w:szCs w:val="24"/>
          <w:u w:val="single"/>
        </w:rPr>
        <w:t xml:space="preserve">Razdjel  001 </w:t>
      </w:r>
      <w:r w:rsidR="0044002A">
        <w:rPr>
          <w:rFonts w:ascii="Times New Roman" w:hAnsi="Times New Roman"/>
          <w:b/>
          <w:sz w:val="24"/>
          <w:szCs w:val="24"/>
          <w:u w:val="single"/>
        </w:rPr>
        <w:t>PREDSTAVNIČKO I IZVRŠNO TIJELO OPĆINE</w:t>
      </w:r>
      <w:r w:rsidR="004C76A4">
        <w:rPr>
          <w:rFonts w:ascii="Times New Roman" w:hAnsi="Times New Roman"/>
          <w:b/>
          <w:sz w:val="24"/>
          <w:szCs w:val="24"/>
          <w:u w:val="single"/>
        </w:rPr>
        <w:t xml:space="preserve"> </w:t>
      </w:r>
      <w:r w:rsidR="004C76A4">
        <w:rPr>
          <w:rFonts w:ascii="Times New Roman" w:hAnsi="Times New Roman"/>
          <w:sz w:val="24"/>
          <w:szCs w:val="24"/>
        </w:rPr>
        <w:t xml:space="preserve"> - promjena u </w:t>
      </w:r>
      <w:r w:rsidR="001C76D2">
        <w:rPr>
          <w:rFonts w:ascii="Times New Roman" w:hAnsi="Times New Roman"/>
          <w:sz w:val="24"/>
          <w:szCs w:val="24"/>
        </w:rPr>
        <w:t xml:space="preserve">iznosu od </w:t>
      </w:r>
      <w:r w:rsidR="000744B1">
        <w:rPr>
          <w:rFonts w:ascii="Times New Roman" w:hAnsi="Times New Roman"/>
          <w:sz w:val="24"/>
          <w:szCs w:val="24"/>
        </w:rPr>
        <w:t>1.390,00</w:t>
      </w:r>
      <w:r w:rsidR="001C76D2">
        <w:rPr>
          <w:rFonts w:ascii="Times New Roman" w:hAnsi="Times New Roman"/>
          <w:sz w:val="24"/>
          <w:szCs w:val="24"/>
        </w:rPr>
        <w:t xml:space="preserve"> EUR </w:t>
      </w:r>
      <w:r w:rsidR="00C86EDC">
        <w:rPr>
          <w:rFonts w:ascii="Times New Roman" w:hAnsi="Times New Roman"/>
          <w:sz w:val="24"/>
          <w:szCs w:val="24"/>
        </w:rPr>
        <w:t xml:space="preserve">odnosi se na </w:t>
      </w:r>
      <w:r w:rsidR="000744B1">
        <w:rPr>
          <w:rFonts w:ascii="Times New Roman" w:hAnsi="Times New Roman"/>
          <w:sz w:val="24"/>
          <w:szCs w:val="24"/>
        </w:rPr>
        <w:t xml:space="preserve">uvećanje pozicije promidžbe i informiranja te pozicije vezane uz troškove održavanja lokalnih izbora. </w:t>
      </w:r>
    </w:p>
    <w:p w:rsidR="000744B1" w:rsidRDefault="000744B1" w:rsidP="00826D1F">
      <w:pPr>
        <w:pStyle w:val="Bezproreda"/>
        <w:jc w:val="both"/>
        <w:rPr>
          <w:rFonts w:ascii="Times New Roman" w:hAnsi="Times New Roman"/>
          <w:sz w:val="24"/>
          <w:szCs w:val="24"/>
        </w:rPr>
      </w:pPr>
    </w:p>
    <w:p w:rsidR="007465EF" w:rsidRDefault="007465EF" w:rsidP="00681A58">
      <w:pPr>
        <w:pStyle w:val="Bezproreda"/>
        <w:jc w:val="both"/>
        <w:rPr>
          <w:rFonts w:ascii="Times New Roman" w:hAnsi="Times New Roman"/>
          <w:b/>
          <w:sz w:val="24"/>
          <w:szCs w:val="24"/>
          <w:u w:val="single"/>
        </w:rPr>
      </w:pPr>
    </w:p>
    <w:p w:rsidR="00681A58" w:rsidRDefault="003E79AD" w:rsidP="00681A58">
      <w:pPr>
        <w:pStyle w:val="Bezproreda"/>
        <w:jc w:val="both"/>
        <w:rPr>
          <w:rFonts w:ascii="Times New Roman" w:hAnsi="Times New Roman"/>
          <w:b/>
          <w:sz w:val="24"/>
          <w:szCs w:val="24"/>
          <w:u w:val="single"/>
        </w:rPr>
      </w:pPr>
      <w:r>
        <w:rPr>
          <w:rFonts w:ascii="Times New Roman" w:hAnsi="Times New Roman"/>
          <w:b/>
          <w:sz w:val="24"/>
          <w:szCs w:val="24"/>
          <w:u w:val="single"/>
        </w:rPr>
        <w:t>Razdjel  002</w:t>
      </w:r>
      <w:r w:rsidR="00681A58">
        <w:rPr>
          <w:rFonts w:ascii="Times New Roman" w:hAnsi="Times New Roman"/>
          <w:b/>
          <w:sz w:val="24"/>
          <w:szCs w:val="24"/>
          <w:u w:val="single"/>
        </w:rPr>
        <w:t xml:space="preserve"> </w:t>
      </w:r>
      <w:r w:rsidR="0044002A">
        <w:rPr>
          <w:rFonts w:ascii="Times New Roman" w:hAnsi="Times New Roman"/>
          <w:b/>
          <w:sz w:val="24"/>
          <w:szCs w:val="24"/>
          <w:u w:val="single"/>
        </w:rPr>
        <w:t>UPRAVNI ODJEL ZA OPĆE POSLOVE, KOMUNALNI SUSTAV I EU FONDOVE</w:t>
      </w:r>
    </w:p>
    <w:p w:rsidR="00681A58" w:rsidRDefault="00681A58" w:rsidP="00681A58">
      <w:pPr>
        <w:pStyle w:val="Bezproreda"/>
        <w:jc w:val="both"/>
        <w:rPr>
          <w:rFonts w:ascii="Times New Roman" w:hAnsi="Times New Roman"/>
          <w:b/>
          <w:sz w:val="24"/>
          <w:szCs w:val="24"/>
          <w:u w:val="single"/>
        </w:rPr>
      </w:pPr>
    </w:p>
    <w:p w:rsidR="00681A58" w:rsidRPr="00681A58" w:rsidRDefault="00681A58" w:rsidP="00681A58">
      <w:pPr>
        <w:pStyle w:val="Bezproreda"/>
        <w:jc w:val="both"/>
        <w:rPr>
          <w:rFonts w:ascii="Times New Roman" w:hAnsi="Times New Roman"/>
          <w:b/>
          <w:sz w:val="24"/>
          <w:szCs w:val="24"/>
          <w:u w:val="single"/>
        </w:rPr>
      </w:pPr>
      <w:r w:rsidRPr="00681A58">
        <w:rPr>
          <w:rFonts w:ascii="Times New Roman" w:hAnsi="Times New Roman"/>
          <w:b/>
          <w:sz w:val="24"/>
          <w:szCs w:val="24"/>
          <w:u w:val="single"/>
        </w:rPr>
        <w:t>Glava</w:t>
      </w:r>
      <w:r w:rsidRPr="00681A58">
        <w:rPr>
          <w:rFonts w:ascii="Times New Roman" w:hAnsi="Times New Roman"/>
          <w:b/>
          <w:sz w:val="24"/>
          <w:szCs w:val="24"/>
          <w:u w:val="single"/>
        </w:rPr>
        <w:tab/>
        <w:t>00201 Upravni odjel za opće poslove, komunalni sustav i EU fondove</w:t>
      </w:r>
    </w:p>
    <w:p w:rsidR="003E79AD" w:rsidRDefault="003E79AD" w:rsidP="001579DF">
      <w:pPr>
        <w:spacing w:after="0"/>
        <w:rPr>
          <w:rFonts w:ascii="Times New Roman" w:hAnsi="Times New Roman" w:cs="Times New Roman"/>
          <w:sz w:val="24"/>
          <w:szCs w:val="24"/>
        </w:rPr>
      </w:pPr>
    </w:p>
    <w:p w:rsidR="007465EF" w:rsidRDefault="003E79AD" w:rsidP="001579DF">
      <w:pPr>
        <w:spacing w:after="0"/>
        <w:rPr>
          <w:rFonts w:ascii="Times New Roman" w:hAnsi="Times New Roman" w:cs="Times New Roman"/>
          <w:b/>
          <w:sz w:val="24"/>
          <w:szCs w:val="24"/>
        </w:rPr>
      </w:pPr>
      <w:r w:rsidRPr="003E79AD">
        <w:rPr>
          <w:rFonts w:ascii="Times New Roman" w:hAnsi="Times New Roman" w:cs="Times New Roman"/>
          <w:b/>
          <w:sz w:val="24"/>
          <w:szCs w:val="24"/>
        </w:rPr>
        <w:t>P</w:t>
      </w:r>
      <w:r w:rsidR="001579DF" w:rsidRPr="003E79AD">
        <w:rPr>
          <w:rFonts w:ascii="Times New Roman" w:hAnsi="Times New Roman" w:cs="Times New Roman"/>
          <w:b/>
          <w:sz w:val="24"/>
          <w:szCs w:val="24"/>
        </w:rPr>
        <w:t xml:space="preserve">rogram </w:t>
      </w:r>
      <w:r w:rsidR="0044002A">
        <w:rPr>
          <w:rFonts w:ascii="Times New Roman" w:hAnsi="Times New Roman" w:cs="Times New Roman"/>
          <w:b/>
          <w:sz w:val="24"/>
          <w:szCs w:val="24"/>
        </w:rPr>
        <w:t>2001</w:t>
      </w:r>
      <w:r w:rsidR="00961E04" w:rsidRPr="003E79AD">
        <w:rPr>
          <w:rFonts w:ascii="Times New Roman" w:hAnsi="Times New Roman" w:cs="Times New Roman"/>
          <w:b/>
          <w:sz w:val="24"/>
          <w:szCs w:val="24"/>
        </w:rPr>
        <w:t xml:space="preserve"> </w:t>
      </w:r>
      <w:r w:rsidR="001579DF" w:rsidRPr="003E79AD">
        <w:rPr>
          <w:rFonts w:ascii="Times New Roman" w:hAnsi="Times New Roman" w:cs="Times New Roman"/>
          <w:b/>
          <w:sz w:val="24"/>
          <w:szCs w:val="24"/>
        </w:rPr>
        <w:t>Javna uprava i administracija</w:t>
      </w:r>
    </w:p>
    <w:p w:rsidR="00690853" w:rsidRDefault="00690853" w:rsidP="001579DF">
      <w:pPr>
        <w:spacing w:after="0"/>
        <w:rPr>
          <w:rFonts w:ascii="Times New Roman" w:hAnsi="Times New Roman" w:cs="Times New Roman"/>
          <w:b/>
          <w:sz w:val="24"/>
          <w:szCs w:val="24"/>
        </w:rPr>
      </w:pPr>
    </w:p>
    <w:p w:rsidR="00690853" w:rsidRPr="00690853" w:rsidRDefault="00690853" w:rsidP="00690853">
      <w:pPr>
        <w:suppressAutoHyphens/>
        <w:autoSpaceDN w:val="0"/>
        <w:spacing w:line="240" w:lineRule="auto"/>
        <w:textAlignment w:val="baseline"/>
        <w:rPr>
          <w:rFonts w:ascii="Times New Roman" w:eastAsia="Calibri" w:hAnsi="Times New Roman" w:cs="Times New Roman"/>
          <w:sz w:val="24"/>
          <w:szCs w:val="24"/>
          <w:u w:val="single"/>
        </w:rPr>
      </w:pPr>
      <w:r w:rsidRPr="00690853">
        <w:rPr>
          <w:rFonts w:ascii="Times New Roman" w:eastAsia="Calibri" w:hAnsi="Times New Roman" w:cs="Times New Roman"/>
          <w:sz w:val="24"/>
          <w:szCs w:val="24"/>
          <w:u w:val="single"/>
        </w:rPr>
        <w:t>Ciljevi programa:</w:t>
      </w:r>
    </w:p>
    <w:p w:rsidR="007B25C0" w:rsidRDefault="00690853" w:rsidP="00690853">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690853">
        <w:rPr>
          <w:rFonts w:ascii="Times New Roman" w:eastAsia="Calibri" w:hAnsi="Times New Roman" w:cs="Times New Roman"/>
          <w:color w:val="000000" w:themeColor="text1"/>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r w:rsidR="00EF2D7A">
        <w:rPr>
          <w:rFonts w:ascii="Times New Roman" w:eastAsia="Calibri" w:hAnsi="Times New Roman" w:cs="Times New Roman"/>
          <w:color w:val="000000" w:themeColor="text1"/>
          <w:sz w:val="24"/>
          <w:szCs w:val="24"/>
        </w:rPr>
        <w:t>p</w:t>
      </w:r>
      <w:r w:rsidR="00B16ECE">
        <w:rPr>
          <w:rFonts w:ascii="Times New Roman" w:eastAsia="Calibri" w:hAnsi="Times New Roman" w:cs="Times New Roman"/>
          <w:color w:val="000000" w:themeColor="text1"/>
          <w:sz w:val="24"/>
          <w:szCs w:val="24"/>
        </w:rPr>
        <w:t>ozicije materijalnih</w:t>
      </w:r>
      <w:r w:rsidR="00B54860">
        <w:rPr>
          <w:rFonts w:ascii="Times New Roman" w:eastAsia="Calibri" w:hAnsi="Times New Roman" w:cs="Times New Roman"/>
          <w:color w:val="000000" w:themeColor="text1"/>
          <w:sz w:val="24"/>
          <w:szCs w:val="24"/>
        </w:rPr>
        <w:t xml:space="preserve"> rashoda</w:t>
      </w:r>
      <w:r w:rsidR="007B25C0">
        <w:rPr>
          <w:rFonts w:ascii="Times New Roman" w:eastAsia="Calibri" w:hAnsi="Times New Roman" w:cs="Times New Roman"/>
          <w:color w:val="000000" w:themeColor="text1"/>
          <w:sz w:val="24"/>
          <w:szCs w:val="24"/>
        </w:rPr>
        <w:t xml:space="preserve">, osiguranja imovine, održavanja objekata i slično. </w:t>
      </w:r>
      <w:r w:rsidR="00B16ECE">
        <w:rPr>
          <w:rFonts w:ascii="Times New Roman" w:eastAsia="Calibri" w:hAnsi="Times New Roman" w:cs="Times New Roman"/>
          <w:color w:val="000000" w:themeColor="text1"/>
          <w:sz w:val="24"/>
          <w:szCs w:val="24"/>
        </w:rPr>
        <w:t xml:space="preserve"> </w:t>
      </w:r>
    </w:p>
    <w:p w:rsidR="00D864D7" w:rsidRDefault="007B25C0" w:rsidP="00690853">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Ovim izmjenama i dopunama dolazi do </w:t>
      </w:r>
      <w:r w:rsidR="008F031D">
        <w:rPr>
          <w:rFonts w:ascii="Times New Roman" w:eastAsia="Calibri" w:hAnsi="Times New Roman" w:cs="Times New Roman"/>
          <w:color w:val="000000" w:themeColor="text1"/>
          <w:sz w:val="24"/>
          <w:szCs w:val="24"/>
        </w:rPr>
        <w:t xml:space="preserve">ukupnog </w:t>
      </w:r>
      <w:r>
        <w:rPr>
          <w:rFonts w:ascii="Times New Roman" w:eastAsia="Calibri" w:hAnsi="Times New Roman" w:cs="Times New Roman"/>
          <w:color w:val="000000" w:themeColor="text1"/>
          <w:sz w:val="24"/>
          <w:szCs w:val="24"/>
        </w:rPr>
        <w:t xml:space="preserve">uvećanja ovog programa za </w:t>
      </w:r>
      <w:r w:rsidR="00D864D7">
        <w:rPr>
          <w:rFonts w:ascii="Times New Roman" w:eastAsia="Calibri" w:hAnsi="Times New Roman" w:cs="Times New Roman"/>
          <w:color w:val="000000" w:themeColor="text1"/>
          <w:sz w:val="24"/>
          <w:szCs w:val="24"/>
        </w:rPr>
        <w:t>84.750,00 EUR, a isto s</w:t>
      </w:r>
      <w:r>
        <w:rPr>
          <w:rFonts w:ascii="Times New Roman" w:eastAsia="Calibri" w:hAnsi="Times New Roman" w:cs="Times New Roman"/>
          <w:color w:val="000000" w:themeColor="text1"/>
          <w:sz w:val="24"/>
          <w:szCs w:val="24"/>
        </w:rPr>
        <w:t xml:space="preserve">e odnosi na </w:t>
      </w:r>
      <w:r w:rsidR="00B54860">
        <w:rPr>
          <w:rFonts w:ascii="Times New Roman" w:eastAsia="Calibri" w:hAnsi="Times New Roman" w:cs="Times New Roman"/>
          <w:color w:val="000000" w:themeColor="text1"/>
          <w:sz w:val="24"/>
          <w:szCs w:val="24"/>
        </w:rPr>
        <w:t xml:space="preserve"> </w:t>
      </w:r>
      <w:r w:rsidR="004C50BD">
        <w:rPr>
          <w:rFonts w:ascii="Times New Roman" w:eastAsia="Calibri" w:hAnsi="Times New Roman" w:cs="Times New Roman"/>
          <w:color w:val="000000" w:themeColor="text1"/>
          <w:sz w:val="24"/>
          <w:szCs w:val="24"/>
        </w:rPr>
        <w:t xml:space="preserve">pozicije </w:t>
      </w:r>
      <w:r w:rsidR="00D864D7">
        <w:rPr>
          <w:rFonts w:ascii="Times New Roman" w:eastAsia="Calibri" w:hAnsi="Times New Roman" w:cs="Times New Roman"/>
          <w:color w:val="000000" w:themeColor="text1"/>
          <w:sz w:val="24"/>
          <w:szCs w:val="24"/>
        </w:rPr>
        <w:t>plaće za redovni rad – 12.5</w:t>
      </w:r>
      <w:r>
        <w:rPr>
          <w:rFonts w:ascii="Times New Roman" w:eastAsia="Calibri" w:hAnsi="Times New Roman" w:cs="Times New Roman"/>
          <w:color w:val="000000" w:themeColor="text1"/>
          <w:sz w:val="24"/>
          <w:szCs w:val="24"/>
        </w:rPr>
        <w:t>00,00 EUR</w:t>
      </w:r>
      <w:r w:rsidR="004C50BD">
        <w:rPr>
          <w:rFonts w:ascii="Times New Roman" w:eastAsia="Calibri" w:hAnsi="Times New Roman" w:cs="Times New Roman"/>
          <w:color w:val="000000" w:themeColor="text1"/>
          <w:sz w:val="24"/>
          <w:szCs w:val="24"/>
        </w:rPr>
        <w:t xml:space="preserve">, </w:t>
      </w:r>
      <w:r w:rsidR="00D864D7">
        <w:rPr>
          <w:rFonts w:ascii="Times New Roman" w:eastAsia="Calibri" w:hAnsi="Times New Roman" w:cs="Times New Roman"/>
          <w:color w:val="000000" w:themeColor="text1"/>
          <w:sz w:val="24"/>
          <w:szCs w:val="24"/>
        </w:rPr>
        <w:t>ostale rashode za zaposlene 4.500,00 EUR – razlog isplata jubilarnih nagrada, doprinose za obvezno zdravstveno osiguranje u iznosu od 1.500,00 EUR</w:t>
      </w:r>
      <w:r w:rsidR="008F031D">
        <w:rPr>
          <w:rFonts w:ascii="Times New Roman" w:eastAsia="Calibri" w:hAnsi="Times New Roman" w:cs="Times New Roman"/>
          <w:color w:val="000000" w:themeColor="text1"/>
          <w:sz w:val="24"/>
          <w:szCs w:val="24"/>
        </w:rPr>
        <w:t>, povećanja rashodi za održavanje objekata te novi projekt Razvoj pametnih i održivih rješenja i usluga</w:t>
      </w:r>
      <w:r w:rsidR="00D864D7">
        <w:rPr>
          <w:rFonts w:ascii="Times New Roman" w:eastAsia="Calibri" w:hAnsi="Times New Roman" w:cs="Times New Roman"/>
          <w:color w:val="000000" w:themeColor="text1"/>
          <w:sz w:val="24"/>
          <w:szCs w:val="24"/>
        </w:rPr>
        <w:t>. P</w:t>
      </w:r>
      <w:r>
        <w:rPr>
          <w:rFonts w:ascii="Times New Roman" w:eastAsia="Calibri" w:hAnsi="Times New Roman" w:cs="Times New Roman"/>
          <w:color w:val="000000" w:themeColor="text1"/>
          <w:sz w:val="24"/>
          <w:szCs w:val="24"/>
        </w:rPr>
        <w:t xml:space="preserve">ovećanje rashoda u </w:t>
      </w:r>
      <w:r w:rsidR="00D864D7">
        <w:rPr>
          <w:rFonts w:ascii="Times New Roman" w:eastAsia="Calibri" w:hAnsi="Times New Roman" w:cs="Times New Roman"/>
          <w:color w:val="000000" w:themeColor="text1"/>
          <w:sz w:val="24"/>
          <w:szCs w:val="24"/>
        </w:rPr>
        <w:t>aktivnosti</w:t>
      </w:r>
      <w:r>
        <w:rPr>
          <w:rFonts w:ascii="Times New Roman" w:eastAsia="Calibri" w:hAnsi="Times New Roman" w:cs="Times New Roman"/>
          <w:color w:val="000000" w:themeColor="text1"/>
          <w:sz w:val="24"/>
          <w:szCs w:val="24"/>
        </w:rPr>
        <w:t xml:space="preserve"> održavanja objekata </w:t>
      </w:r>
      <w:r w:rsidR="00D864D7">
        <w:rPr>
          <w:rFonts w:ascii="Times New Roman" w:eastAsia="Calibri" w:hAnsi="Times New Roman" w:cs="Times New Roman"/>
          <w:color w:val="000000" w:themeColor="text1"/>
          <w:sz w:val="24"/>
          <w:szCs w:val="24"/>
        </w:rPr>
        <w:t>u iznosu od 8.000,00 EUR odnosi se većim dijelom na usluge tekućeg i investicijskog održavanja, a ostatak na troškove električne energije u mrtvačnicama te uvećanje pozicije opreme.</w:t>
      </w:r>
    </w:p>
    <w:p w:rsidR="00D864D7" w:rsidRPr="004506F5" w:rsidRDefault="00D864D7" w:rsidP="00D864D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Calibri" w:hAnsi="Times New Roman" w:cs="Times New Roman"/>
          <w:color w:val="000000" w:themeColor="text1"/>
          <w:sz w:val="24"/>
          <w:szCs w:val="24"/>
        </w:rPr>
        <w:t xml:space="preserve"> U okv</w:t>
      </w:r>
      <w:r w:rsidR="008F031D">
        <w:rPr>
          <w:rFonts w:ascii="Times New Roman" w:eastAsia="Calibri" w:hAnsi="Times New Roman" w:cs="Times New Roman"/>
          <w:color w:val="000000" w:themeColor="text1"/>
          <w:sz w:val="24"/>
          <w:szCs w:val="24"/>
        </w:rPr>
        <w:t xml:space="preserve">iru ovog programa uključen je </w:t>
      </w:r>
      <w:r>
        <w:rPr>
          <w:rFonts w:ascii="Times New Roman" w:eastAsia="Calibri" w:hAnsi="Times New Roman" w:cs="Times New Roman"/>
          <w:color w:val="000000" w:themeColor="text1"/>
          <w:sz w:val="24"/>
          <w:szCs w:val="24"/>
        </w:rPr>
        <w:t xml:space="preserve">novi projekt </w:t>
      </w:r>
      <w:r w:rsidRPr="004506F5">
        <w:rPr>
          <w:rFonts w:ascii="Times New Roman" w:hAnsi="Times New Roman" w:cs="Times New Roman"/>
          <w:b/>
          <w:bCs/>
          <w:sz w:val="24"/>
          <w:szCs w:val="24"/>
        </w:rPr>
        <w:t>Razvoj pametnih i održivih rješenja i usluga</w:t>
      </w:r>
      <w:r>
        <w:rPr>
          <w:rFonts w:ascii="Times New Roman" w:hAnsi="Times New Roman" w:cs="Times New Roman"/>
          <w:bCs/>
          <w:sz w:val="24"/>
          <w:szCs w:val="24"/>
        </w:rPr>
        <w:t xml:space="preserve"> –ukupne vrijednosti 58.250,00 EUR.  </w:t>
      </w:r>
      <w:r w:rsidRPr="004506F5">
        <w:rPr>
          <w:rFonts w:ascii="Times New Roman" w:eastAsia="Times New Roman" w:hAnsi="Times New Roman" w:cs="Times New Roman"/>
          <w:sz w:val="24"/>
          <w:szCs w:val="24"/>
          <w:lang w:eastAsia="hr-HR"/>
        </w:rPr>
        <w:t xml:space="preserve">Cilj ovog projekta je optimizacija prometovanja unutar Općine Josipdol implementacijom pametnih i održivih rješenja u prometnom sustavu, što podrazumijeva nabavu i montažu sustava </w:t>
      </w:r>
      <w:proofErr w:type="spellStart"/>
      <w:r w:rsidRPr="004506F5">
        <w:rPr>
          <w:rFonts w:ascii="Times New Roman" w:eastAsia="Times New Roman" w:hAnsi="Times New Roman" w:cs="Times New Roman"/>
          <w:sz w:val="24"/>
          <w:szCs w:val="24"/>
          <w:lang w:eastAsia="hr-HR"/>
        </w:rPr>
        <w:t>videonadzora</w:t>
      </w:r>
      <w:proofErr w:type="spellEnd"/>
      <w:r w:rsidRPr="004506F5">
        <w:rPr>
          <w:rFonts w:ascii="Times New Roman" w:eastAsia="Times New Roman" w:hAnsi="Times New Roman" w:cs="Times New Roman"/>
          <w:sz w:val="24"/>
          <w:szCs w:val="24"/>
          <w:lang w:eastAsia="hr-HR"/>
        </w:rPr>
        <w:t xml:space="preserve"> na određenim lokacijama na području Općine. Video nadzorom prometnica smanjit će se potreba za terenskim obilascima službenika javne uprave, a ujedno će se ostvariti i veća sigurnost za sve sudionike u prometu.</w:t>
      </w:r>
    </w:p>
    <w:p w:rsidR="00D864D7" w:rsidRPr="004506F5" w:rsidRDefault="00D864D7" w:rsidP="00D864D7">
      <w:pPr>
        <w:shd w:val="clear" w:color="auto" w:fill="FFFFFF"/>
        <w:spacing w:after="0" w:line="240" w:lineRule="auto"/>
        <w:jc w:val="both"/>
        <w:rPr>
          <w:rFonts w:ascii="Times New Roman" w:eastAsia="Times New Roman" w:hAnsi="Times New Roman" w:cs="Times New Roman"/>
          <w:sz w:val="24"/>
          <w:szCs w:val="24"/>
          <w:lang w:eastAsia="hr-HR"/>
        </w:rPr>
      </w:pPr>
      <w:r w:rsidRPr="004506F5">
        <w:rPr>
          <w:rFonts w:ascii="Times New Roman" w:eastAsia="Times New Roman" w:hAnsi="Times New Roman" w:cs="Times New Roman"/>
          <w:sz w:val="24"/>
          <w:szCs w:val="24"/>
          <w:lang w:eastAsia="hr-HR"/>
        </w:rPr>
        <w:t>Nadalje, korištenjem obnovljivih izvora energije (solarne kamere), doprinijet će se očuvanju okoliša i smanjenju emisije CO2. U planu projekta je i postavljanje meteorološke postaje s WMO preciznošću koja je opremljena senzorima za mjerenje temperature, vlažnosti i tlaka zraka te smjera i brzine vjetra.</w:t>
      </w:r>
      <w:r>
        <w:rPr>
          <w:rFonts w:ascii="Times New Roman" w:eastAsia="Times New Roman" w:hAnsi="Times New Roman" w:cs="Times New Roman"/>
          <w:sz w:val="24"/>
          <w:szCs w:val="24"/>
          <w:lang w:eastAsia="hr-HR"/>
        </w:rPr>
        <w:t xml:space="preserve"> Projekt je sufinanciran sredstvima FZOEU u iznosu od 34.946,21 EUR.</w:t>
      </w:r>
    </w:p>
    <w:p w:rsidR="004C50BD" w:rsidRDefault="004C50BD" w:rsidP="00690853">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p>
    <w:p w:rsidR="00D864D7" w:rsidRDefault="00D864D7" w:rsidP="00690853">
      <w:pPr>
        <w:suppressAutoHyphens/>
        <w:autoSpaceDN w:val="0"/>
        <w:spacing w:after="0" w:line="240" w:lineRule="auto"/>
        <w:jc w:val="both"/>
        <w:textAlignment w:val="baseline"/>
        <w:rPr>
          <w:rFonts w:ascii="Times New Roman" w:eastAsia="Times New Roman" w:hAnsi="Times New Roman" w:cs="Times New Roman"/>
          <w:b/>
          <w:color w:val="000000"/>
          <w:sz w:val="24"/>
          <w:szCs w:val="24"/>
        </w:rPr>
      </w:pPr>
    </w:p>
    <w:p w:rsidR="00690853" w:rsidRPr="00690853" w:rsidRDefault="00690853" w:rsidP="00690853">
      <w:pPr>
        <w:suppressAutoHyphens/>
        <w:autoSpaceDN w:val="0"/>
        <w:spacing w:after="0" w:line="240" w:lineRule="auto"/>
        <w:jc w:val="both"/>
        <w:textAlignment w:val="baseline"/>
        <w:rPr>
          <w:rFonts w:ascii="Times New Roman" w:eastAsia="Calibri" w:hAnsi="Times New Roman" w:cs="Times New Roman"/>
          <w:b/>
          <w:color w:val="000000" w:themeColor="text1"/>
          <w:sz w:val="24"/>
          <w:szCs w:val="24"/>
        </w:rPr>
      </w:pPr>
      <w:r w:rsidRPr="00690853">
        <w:rPr>
          <w:rFonts w:ascii="Times New Roman" w:eastAsia="Times New Roman" w:hAnsi="Times New Roman" w:cs="Times New Roman"/>
          <w:b/>
          <w:color w:val="000000"/>
          <w:sz w:val="24"/>
          <w:szCs w:val="24"/>
        </w:rPr>
        <w:t>Najvažnije aktivnosti u provedbi ovog cilja su:</w:t>
      </w:r>
    </w:p>
    <w:p w:rsidR="00690853" w:rsidRPr="004C76A4" w:rsidRDefault="00690853" w:rsidP="004C76A4">
      <w:pPr>
        <w:jc w:val="both"/>
        <w:rPr>
          <w:rFonts w:ascii="Times New Roman" w:eastAsia="Times New Roman" w:hAnsi="Times New Roman" w:cs="Times New Roman"/>
          <w:color w:val="000000"/>
          <w:sz w:val="24"/>
          <w:szCs w:val="24"/>
        </w:rPr>
      </w:pPr>
      <w:r w:rsidRPr="00690853">
        <w:rPr>
          <w:rFonts w:ascii="Times New Roman" w:eastAsia="Times New Roman" w:hAnsi="Times New Roman" w:cstheme="minorHAnsi"/>
          <w:b/>
          <w:color w:val="000000"/>
          <w:kern w:val="2"/>
          <w:sz w:val="24"/>
          <w:szCs w:val="24"/>
          <w:lang w:eastAsia="hi-IN" w:bidi="hi-IN"/>
        </w:rPr>
        <w:t>Uređenje zgrada</w:t>
      </w:r>
      <w:r w:rsidR="00B16ECE">
        <w:rPr>
          <w:rFonts w:ascii="Times New Roman" w:eastAsia="Times New Roman" w:hAnsi="Times New Roman" w:cstheme="minorHAnsi"/>
          <w:b/>
          <w:color w:val="000000"/>
          <w:kern w:val="2"/>
          <w:sz w:val="24"/>
          <w:szCs w:val="24"/>
          <w:lang w:eastAsia="hi-IN" w:bidi="hi-IN"/>
        </w:rPr>
        <w:t>/održavanje objekata</w:t>
      </w:r>
      <w:r w:rsidRPr="00690853">
        <w:rPr>
          <w:rFonts w:ascii="Times New Roman" w:eastAsia="Times New Roman" w:hAnsi="Times New Roman" w:cstheme="minorHAnsi"/>
          <w:color w:val="000000"/>
          <w:kern w:val="2"/>
          <w:sz w:val="24"/>
          <w:szCs w:val="24"/>
          <w:lang w:eastAsia="hi-IN" w:bidi="hi-IN"/>
        </w:rPr>
        <w:t xml:space="preserve"> </w:t>
      </w:r>
      <w:r w:rsidR="00EF2D7A">
        <w:rPr>
          <w:rFonts w:ascii="Times New Roman" w:eastAsia="Times New Roman" w:hAnsi="Times New Roman" w:cstheme="minorHAnsi"/>
          <w:color w:val="000000"/>
          <w:kern w:val="2"/>
          <w:sz w:val="24"/>
          <w:szCs w:val="24"/>
          <w:lang w:eastAsia="hi-IN" w:bidi="hi-IN"/>
        </w:rPr>
        <w:t xml:space="preserve"> </w:t>
      </w:r>
    </w:p>
    <w:p w:rsidR="00690853" w:rsidRPr="00690853" w:rsidRDefault="00690853" w:rsidP="00690853">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r w:rsidRPr="00690853">
        <w:rPr>
          <w:rFonts w:ascii="Times New Roman" w:eastAsia="Lucida Sans Unicode" w:hAnsi="Times New Roman" w:cs="Times New Roman"/>
          <w:kern w:val="2"/>
          <w:sz w:val="24"/>
          <w:szCs w:val="24"/>
          <w:u w:val="single"/>
          <w:lang w:eastAsia="hi-IN" w:bidi="hi-IN"/>
        </w:rPr>
        <w:t>Pokazatelji uspješnosti</w:t>
      </w:r>
      <w:r w:rsidRPr="00690853">
        <w:rPr>
          <w:rFonts w:ascii="Times New Roman" w:eastAsia="Lucida Sans Unicode" w:hAnsi="Times New Roman" w:cs="Times New Roman"/>
          <w:kern w:val="2"/>
          <w:sz w:val="24"/>
          <w:szCs w:val="24"/>
          <w:lang w:eastAsia="hi-IN" w:bidi="hi-IN"/>
        </w:rPr>
        <w:t xml:space="preserve">: </w:t>
      </w:r>
    </w:p>
    <w:p w:rsidR="00690853" w:rsidRPr="00690853" w:rsidRDefault="00690853" w:rsidP="00537934">
      <w:pPr>
        <w:numPr>
          <w:ilvl w:val="0"/>
          <w:numId w:val="16"/>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690853">
        <w:rPr>
          <w:rFonts w:ascii="Times New Roman" w:eastAsia="Times New Roman" w:hAnsi="Times New Roman" w:cs="Times New Roman"/>
          <w:color w:val="000000"/>
          <w:sz w:val="24"/>
          <w:szCs w:val="24"/>
        </w:rPr>
        <w:t>Uređene minimalno 2 zgrade u vlasništvu Općine</w:t>
      </w:r>
      <w:r w:rsidR="00EF2D7A">
        <w:rPr>
          <w:rFonts w:ascii="Times New Roman" w:eastAsia="Times New Roman" w:hAnsi="Times New Roman" w:cs="Times New Roman"/>
          <w:color w:val="000000"/>
          <w:sz w:val="24"/>
          <w:szCs w:val="24"/>
        </w:rPr>
        <w:t xml:space="preserve"> – pokazatelj na kojem se kontinuirao radi</w:t>
      </w:r>
      <w:r w:rsidR="004C76A4">
        <w:rPr>
          <w:rFonts w:ascii="Times New Roman" w:eastAsia="Times New Roman" w:hAnsi="Times New Roman" w:cs="Times New Roman"/>
          <w:color w:val="000000"/>
          <w:sz w:val="24"/>
          <w:szCs w:val="24"/>
        </w:rPr>
        <w:t>,</w:t>
      </w:r>
    </w:p>
    <w:p w:rsidR="00690853" w:rsidRPr="00690853" w:rsidRDefault="00690853" w:rsidP="00690853">
      <w:pPr>
        <w:widowControl w:val="0"/>
        <w:numPr>
          <w:ilvl w:val="0"/>
          <w:numId w:val="16"/>
        </w:numPr>
        <w:suppressAutoHyphens/>
        <w:autoSpaceDN w:val="0"/>
        <w:spacing w:after="0" w:line="240" w:lineRule="auto"/>
        <w:jc w:val="both"/>
        <w:textAlignment w:val="baseline"/>
        <w:rPr>
          <w:rFonts w:ascii="Times New Roman" w:eastAsia="Lucida Sans Unicode" w:hAnsi="Times New Roman" w:cs="Times New Roman"/>
          <w:kern w:val="2"/>
          <w:sz w:val="24"/>
          <w:szCs w:val="24"/>
          <w:lang w:eastAsia="hi-IN" w:bidi="hi-IN"/>
        </w:rPr>
      </w:pPr>
      <w:r w:rsidRPr="00690853">
        <w:rPr>
          <w:rFonts w:ascii="Times New Roman" w:eastAsia="Times New Roman" w:hAnsi="Times New Roman" w:cstheme="minorHAnsi"/>
          <w:color w:val="000000"/>
          <w:kern w:val="2"/>
          <w:sz w:val="24"/>
          <w:szCs w:val="24"/>
          <w:lang w:eastAsia="hi-IN" w:bidi="hi-IN"/>
        </w:rPr>
        <w:t>Opremljene minimalno 2 zgrade u vlasništvu Općine</w:t>
      </w:r>
      <w:r w:rsidR="00537934">
        <w:rPr>
          <w:rFonts w:ascii="Times New Roman" w:eastAsia="Times New Roman" w:hAnsi="Times New Roman" w:cstheme="minorHAnsi"/>
          <w:color w:val="000000"/>
          <w:kern w:val="2"/>
          <w:sz w:val="24"/>
          <w:szCs w:val="24"/>
          <w:lang w:eastAsia="hi-IN" w:bidi="hi-IN"/>
        </w:rPr>
        <w:t xml:space="preserve"> – u okviru uređenja zgrade Općine idući korak biti će i opremanje</w:t>
      </w:r>
      <w:r w:rsidR="004C76A4">
        <w:rPr>
          <w:rFonts w:ascii="Times New Roman" w:eastAsia="Times New Roman" w:hAnsi="Times New Roman" w:cstheme="minorHAnsi"/>
          <w:color w:val="000000"/>
          <w:kern w:val="2"/>
          <w:sz w:val="24"/>
          <w:szCs w:val="24"/>
          <w:lang w:eastAsia="hi-IN" w:bidi="hi-IN"/>
        </w:rPr>
        <w:t>,</w:t>
      </w:r>
    </w:p>
    <w:p w:rsidR="00690853" w:rsidRPr="00690853" w:rsidRDefault="00690853" w:rsidP="00690853">
      <w:pPr>
        <w:widowControl w:val="0"/>
        <w:numPr>
          <w:ilvl w:val="0"/>
          <w:numId w:val="16"/>
        </w:numPr>
        <w:suppressAutoHyphens/>
        <w:autoSpaceDN w:val="0"/>
        <w:spacing w:after="0" w:line="240" w:lineRule="auto"/>
        <w:jc w:val="both"/>
        <w:textAlignment w:val="baseline"/>
        <w:rPr>
          <w:rFonts w:ascii="Times New Roman" w:eastAsia="Lucida Sans Unicode" w:hAnsi="Times New Roman" w:cs="Times New Roman"/>
          <w:kern w:val="2"/>
          <w:sz w:val="24"/>
          <w:szCs w:val="24"/>
          <w:lang w:eastAsia="hi-IN" w:bidi="hi-IN"/>
        </w:rPr>
      </w:pPr>
      <w:r w:rsidRPr="00690853">
        <w:rPr>
          <w:rFonts w:ascii="Times New Roman" w:eastAsia="Lucida Sans Unicode" w:hAnsi="Times New Roman" w:cs="Mangal"/>
          <w:kern w:val="2"/>
          <w:sz w:val="24"/>
          <w:szCs w:val="24"/>
          <w:lang w:eastAsia="hi-IN" w:bidi="hi-IN"/>
        </w:rPr>
        <w:t xml:space="preserve">Transparentno funkcioniranje upravnih odjela </w:t>
      </w:r>
      <w:r w:rsidR="00EF2D7A">
        <w:rPr>
          <w:rFonts w:ascii="Times New Roman" w:eastAsia="Lucida Sans Unicode" w:hAnsi="Times New Roman" w:cs="Mangal"/>
          <w:kern w:val="2"/>
          <w:sz w:val="24"/>
          <w:szCs w:val="24"/>
          <w:lang w:eastAsia="hi-IN" w:bidi="hi-IN"/>
        </w:rPr>
        <w:t xml:space="preserve">– pokazatelj </w:t>
      </w:r>
      <w:r w:rsidR="00537934">
        <w:rPr>
          <w:rFonts w:ascii="Times New Roman" w:eastAsia="Lucida Sans Unicode" w:hAnsi="Times New Roman" w:cs="Mangal"/>
          <w:kern w:val="2"/>
          <w:sz w:val="24"/>
          <w:szCs w:val="24"/>
          <w:lang w:eastAsia="hi-IN" w:bidi="hi-IN"/>
        </w:rPr>
        <w:t>na kojem se kontinuira</w:t>
      </w:r>
      <w:r w:rsidR="004C76A4">
        <w:rPr>
          <w:rFonts w:ascii="Times New Roman" w:eastAsia="Lucida Sans Unicode" w:hAnsi="Times New Roman" w:cs="Mangal"/>
          <w:kern w:val="2"/>
          <w:sz w:val="24"/>
          <w:szCs w:val="24"/>
          <w:lang w:eastAsia="hi-IN" w:bidi="hi-IN"/>
        </w:rPr>
        <w:t>no radi kroz otvorenu Općinu Jo</w:t>
      </w:r>
      <w:r w:rsidR="00537934">
        <w:rPr>
          <w:rFonts w:ascii="Times New Roman" w:eastAsia="Lucida Sans Unicode" w:hAnsi="Times New Roman" w:cs="Mangal"/>
          <w:kern w:val="2"/>
          <w:sz w:val="24"/>
          <w:szCs w:val="24"/>
          <w:lang w:eastAsia="hi-IN" w:bidi="hi-IN"/>
        </w:rPr>
        <w:t>s</w:t>
      </w:r>
      <w:r w:rsidR="004C76A4">
        <w:rPr>
          <w:rFonts w:ascii="Times New Roman" w:eastAsia="Lucida Sans Unicode" w:hAnsi="Times New Roman" w:cs="Mangal"/>
          <w:kern w:val="2"/>
          <w:sz w:val="24"/>
          <w:szCs w:val="24"/>
          <w:lang w:eastAsia="hi-IN" w:bidi="hi-IN"/>
        </w:rPr>
        <w:t>i</w:t>
      </w:r>
      <w:r w:rsidR="00537934">
        <w:rPr>
          <w:rFonts w:ascii="Times New Roman" w:eastAsia="Lucida Sans Unicode" w:hAnsi="Times New Roman" w:cs="Mangal"/>
          <w:kern w:val="2"/>
          <w:sz w:val="24"/>
          <w:szCs w:val="24"/>
          <w:lang w:eastAsia="hi-IN" w:bidi="hi-IN"/>
        </w:rPr>
        <w:t>pdol.</w:t>
      </w:r>
    </w:p>
    <w:p w:rsidR="00690853" w:rsidRPr="00690853" w:rsidRDefault="00690853" w:rsidP="00690853">
      <w:pPr>
        <w:widowControl w:val="0"/>
        <w:suppressAutoHyphens/>
        <w:spacing w:after="0" w:line="240" w:lineRule="auto"/>
        <w:ind w:left="360"/>
        <w:jc w:val="both"/>
        <w:rPr>
          <w:rFonts w:ascii="Times New Roman" w:eastAsia="Lucida Sans Unicode" w:hAnsi="Times New Roman" w:cs="Times New Roman"/>
          <w:kern w:val="2"/>
          <w:sz w:val="24"/>
          <w:szCs w:val="24"/>
          <w:lang w:eastAsia="hi-IN" w:bidi="hi-IN"/>
        </w:rPr>
      </w:pPr>
    </w:p>
    <w:p w:rsidR="00690853" w:rsidRPr="00690853" w:rsidRDefault="00690853" w:rsidP="00537934">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u w:val="single"/>
        </w:rPr>
      </w:pPr>
      <w:r w:rsidRPr="00690853">
        <w:rPr>
          <w:rFonts w:ascii="Times New Roman" w:eastAsia="Calibri" w:hAnsi="Times New Roman" w:cs="Times New Roman"/>
          <w:sz w:val="24"/>
          <w:szCs w:val="24"/>
          <w:u w:val="single"/>
        </w:rPr>
        <w:lastRenderedPageBreak/>
        <w:t>Sredstva za realizaciju programa:</w:t>
      </w:r>
      <w:r w:rsidRPr="00690853">
        <w:rPr>
          <w:rFonts w:ascii="Times New Roman" w:eastAsia="Calibri" w:hAnsi="Times New Roman" w:cs="Times New Roman"/>
          <w:sz w:val="24"/>
          <w:szCs w:val="24"/>
        </w:rPr>
        <w:t xml:space="preserve"> </w:t>
      </w:r>
      <w:r w:rsidR="00986CA7">
        <w:rPr>
          <w:rFonts w:ascii="Times New Roman" w:eastAsia="Calibri" w:hAnsi="Times New Roman" w:cs="Times New Roman"/>
          <w:color w:val="000000" w:themeColor="text1"/>
          <w:sz w:val="24"/>
          <w:szCs w:val="24"/>
        </w:rPr>
        <w:t>Za realizaciju programa u 2025</w:t>
      </w:r>
      <w:r w:rsidRPr="00690853">
        <w:rPr>
          <w:rFonts w:ascii="Times New Roman" w:eastAsia="Calibri" w:hAnsi="Times New Roman" w:cs="Times New Roman"/>
          <w:color w:val="000000" w:themeColor="text1"/>
          <w:sz w:val="24"/>
          <w:szCs w:val="24"/>
        </w:rPr>
        <w:t xml:space="preserve">. godini </w:t>
      </w:r>
      <w:r w:rsidR="00EF2D7A">
        <w:rPr>
          <w:rFonts w:ascii="Times New Roman" w:eastAsia="Calibri" w:hAnsi="Times New Roman" w:cs="Times New Roman"/>
          <w:color w:val="000000" w:themeColor="text1"/>
          <w:sz w:val="24"/>
          <w:szCs w:val="24"/>
        </w:rPr>
        <w:t xml:space="preserve">bila su planirana </w:t>
      </w:r>
      <w:r w:rsidRPr="00690853">
        <w:rPr>
          <w:rFonts w:ascii="Times New Roman" w:eastAsia="Calibri" w:hAnsi="Times New Roman" w:cs="Times New Roman"/>
          <w:color w:val="000000" w:themeColor="text1"/>
          <w:sz w:val="24"/>
          <w:szCs w:val="24"/>
        </w:rPr>
        <w:t xml:space="preserve">sredstva u iznosu od </w:t>
      </w:r>
      <w:r w:rsidR="008F031D">
        <w:rPr>
          <w:rFonts w:ascii="Times New Roman" w:eastAsia="Calibri" w:hAnsi="Times New Roman" w:cs="Times New Roman"/>
          <w:color w:val="000000" w:themeColor="text1"/>
          <w:sz w:val="24"/>
          <w:szCs w:val="24"/>
        </w:rPr>
        <w:t>353.195,00</w:t>
      </w:r>
      <w:r w:rsidR="00986CA7">
        <w:rPr>
          <w:rFonts w:ascii="Times New Roman" w:eastAsia="Calibri" w:hAnsi="Times New Roman" w:cs="Times New Roman"/>
          <w:color w:val="000000" w:themeColor="text1"/>
          <w:sz w:val="24"/>
          <w:szCs w:val="24"/>
        </w:rPr>
        <w:t xml:space="preserve"> </w:t>
      </w:r>
      <w:r w:rsidRPr="00690853">
        <w:rPr>
          <w:rFonts w:ascii="Times New Roman" w:eastAsia="Calibri" w:hAnsi="Times New Roman" w:cs="Times New Roman"/>
          <w:color w:val="000000" w:themeColor="text1"/>
          <w:sz w:val="24"/>
          <w:szCs w:val="24"/>
        </w:rPr>
        <w:t>EUR</w:t>
      </w:r>
      <w:r w:rsidR="00EF2D7A">
        <w:rPr>
          <w:rFonts w:ascii="Times New Roman" w:eastAsia="Calibri" w:hAnsi="Times New Roman" w:cs="Times New Roman"/>
          <w:color w:val="000000" w:themeColor="text1"/>
          <w:sz w:val="24"/>
          <w:szCs w:val="24"/>
        </w:rPr>
        <w:t>, ovim izmjenama i dopuna</w:t>
      </w:r>
      <w:r w:rsidR="00537934">
        <w:rPr>
          <w:rFonts w:ascii="Times New Roman" w:eastAsia="Calibri" w:hAnsi="Times New Roman" w:cs="Times New Roman"/>
          <w:color w:val="000000" w:themeColor="text1"/>
          <w:sz w:val="24"/>
          <w:szCs w:val="24"/>
        </w:rPr>
        <w:t xml:space="preserve">ma planirana sredstva iznose </w:t>
      </w:r>
      <w:r w:rsidR="008F031D">
        <w:rPr>
          <w:rFonts w:ascii="Times New Roman" w:eastAsia="Calibri" w:hAnsi="Times New Roman" w:cs="Times New Roman"/>
          <w:color w:val="000000" w:themeColor="text1"/>
          <w:sz w:val="24"/>
          <w:szCs w:val="24"/>
        </w:rPr>
        <w:t>437.945,00</w:t>
      </w:r>
      <w:r w:rsidR="00986CA7">
        <w:rPr>
          <w:rFonts w:ascii="Times New Roman" w:eastAsia="Calibri" w:hAnsi="Times New Roman" w:cs="Times New Roman"/>
          <w:color w:val="000000" w:themeColor="text1"/>
          <w:sz w:val="24"/>
          <w:szCs w:val="24"/>
        </w:rPr>
        <w:t xml:space="preserve"> </w:t>
      </w:r>
      <w:r w:rsidR="00EF2D7A">
        <w:rPr>
          <w:rFonts w:ascii="Times New Roman" w:eastAsia="Calibri" w:hAnsi="Times New Roman" w:cs="Times New Roman"/>
          <w:color w:val="000000" w:themeColor="text1"/>
          <w:sz w:val="24"/>
          <w:szCs w:val="24"/>
        </w:rPr>
        <w:t>EUR</w:t>
      </w:r>
      <w:r w:rsidRPr="00690853">
        <w:rPr>
          <w:rFonts w:ascii="Times New Roman" w:eastAsia="Calibri" w:hAnsi="Times New Roman" w:cs="Times New Roman"/>
          <w:color w:val="000000" w:themeColor="text1"/>
          <w:sz w:val="24"/>
          <w:szCs w:val="24"/>
        </w:rPr>
        <w:t>.</w:t>
      </w:r>
    </w:p>
    <w:p w:rsidR="004C76A4" w:rsidRDefault="004C76A4" w:rsidP="009F4ED2">
      <w:pPr>
        <w:spacing w:after="0" w:line="240" w:lineRule="auto"/>
        <w:jc w:val="both"/>
        <w:rPr>
          <w:rFonts w:ascii="Times New Roman" w:eastAsia="Times New Roman" w:hAnsi="Times New Roman" w:cs="Times New Roman"/>
          <w:b/>
          <w:sz w:val="24"/>
          <w:szCs w:val="24"/>
          <w:lang w:eastAsia="hr-HR"/>
        </w:rPr>
      </w:pPr>
      <w:bookmarkStart w:id="1" w:name="_Hlk57727854"/>
    </w:p>
    <w:p w:rsidR="004C76A4" w:rsidRDefault="004C76A4" w:rsidP="009F4ED2">
      <w:pPr>
        <w:spacing w:after="0" w:line="240" w:lineRule="auto"/>
        <w:jc w:val="both"/>
        <w:rPr>
          <w:rFonts w:ascii="Times New Roman" w:eastAsia="Times New Roman" w:hAnsi="Times New Roman" w:cs="Times New Roman"/>
          <w:b/>
          <w:sz w:val="24"/>
          <w:szCs w:val="24"/>
          <w:lang w:eastAsia="hr-HR"/>
        </w:rPr>
      </w:pPr>
    </w:p>
    <w:p w:rsidR="001D79EC" w:rsidRDefault="008A4BD0" w:rsidP="009F4ED2">
      <w:pPr>
        <w:spacing w:after="0" w:line="240" w:lineRule="auto"/>
        <w:jc w:val="both"/>
        <w:rPr>
          <w:rFonts w:ascii="Times New Roman" w:eastAsia="Times New Roman" w:hAnsi="Times New Roman" w:cs="Times New Roman"/>
          <w:b/>
          <w:sz w:val="24"/>
          <w:szCs w:val="24"/>
          <w:lang w:eastAsia="hr-HR"/>
        </w:rPr>
      </w:pPr>
      <w:r w:rsidRPr="00E63DC0">
        <w:rPr>
          <w:rFonts w:ascii="Times New Roman" w:eastAsia="Times New Roman" w:hAnsi="Times New Roman" w:cs="Times New Roman"/>
          <w:b/>
          <w:sz w:val="24"/>
          <w:szCs w:val="24"/>
          <w:lang w:eastAsia="hr-HR"/>
        </w:rPr>
        <w:t xml:space="preserve">Program </w:t>
      </w:r>
      <w:r w:rsidR="0044002A">
        <w:rPr>
          <w:rFonts w:ascii="Times New Roman" w:eastAsia="Times New Roman" w:hAnsi="Times New Roman" w:cs="Times New Roman"/>
          <w:b/>
          <w:sz w:val="24"/>
          <w:szCs w:val="24"/>
          <w:lang w:eastAsia="hr-HR"/>
        </w:rPr>
        <w:t>2002</w:t>
      </w:r>
      <w:r w:rsidRPr="00E63DC0">
        <w:rPr>
          <w:rFonts w:ascii="Times New Roman" w:eastAsia="Times New Roman" w:hAnsi="Times New Roman" w:cs="Times New Roman"/>
          <w:b/>
          <w:sz w:val="24"/>
          <w:szCs w:val="24"/>
          <w:lang w:eastAsia="hr-HR"/>
        </w:rPr>
        <w:t xml:space="preserve"> Održavanje komunalne infrastrukture</w:t>
      </w:r>
      <w:r w:rsidR="004E783A">
        <w:rPr>
          <w:rFonts w:ascii="Times New Roman" w:eastAsia="Times New Roman" w:hAnsi="Times New Roman" w:cs="Times New Roman"/>
          <w:b/>
          <w:sz w:val="24"/>
          <w:szCs w:val="24"/>
          <w:lang w:eastAsia="hr-HR"/>
        </w:rPr>
        <w:t xml:space="preserve"> </w:t>
      </w:r>
    </w:p>
    <w:p w:rsidR="001D79EC" w:rsidRDefault="001D79EC" w:rsidP="009F4ED2">
      <w:pPr>
        <w:spacing w:after="0" w:line="240" w:lineRule="auto"/>
        <w:jc w:val="both"/>
        <w:rPr>
          <w:rFonts w:ascii="Times New Roman" w:eastAsia="Times New Roman" w:hAnsi="Times New Roman" w:cs="Times New Roman"/>
          <w:b/>
          <w:sz w:val="24"/>
          <w:szCs w:val="24"/>
          <w:lang w:eastAsia="hr-HR"/>
        </w:rPr>
      </w:pPr>
    </w:p>
    <w:p w:rsidR="001D79EC" w:rsidRDefault="001D79EC" w:rsidP="009F4ED2">
      <w:pPr>
        <w:spacing w:after="0" w:line="240" w:lineRule="auto"/>
        <w:jc w:val="both"/>
        <w:rPr>
          <w:rFonts w:ascii="Times New Roman" w:eastAsia="Times New Roman" w:hAnsi="Times New Roman" w:cs="Times New Roman"/>
          <w:b/>
          <w:sz w:val="24"/>
          <w:szCs w:val="24"/>
          <w:lang w:eastAsia="hr-HR"/>
        </w:rPr>
      </w:pPr>
      <w:r w:rsidRPr="001D79EC">
        <w:rPr>
          <w:rFonts w:ascii="Times New Roman" w:eastAsia="Times New Roman" w:hAnsi="Times New Roman" w:cs="Times New Roman"/>
          <w:sz w:val="24"/>
          <w:szCs w:val="24"/>
          <w:lang w:eastAsia="hr-HR"/>
        </w:rPr>
        <w:t>Aktivnosti i projekti ovog programa usmjereni su na ostvarivanje cilja SC12 Razvoj potpomognutih područja i područja s razvojnim posebnostima kroz mjere: provedbenog programa uređenje zgrada, održavanje komunalne infrastrukture i ulaganja u strojeve, uređaje i opremu.</w:t>
      </w:r>
    </w:p>
    <w:p w:rsidR="001D79EC" w:rsidRDefault="001D79EC" w:rsidP="001D79EC">
      <w:pPr>
        <w:widowControl w:val="0"/>
        <w:suppressAutoHyphens/>
        <w:spacing w:after="0" w:line="240" w:lineRule="auto"/>
        <w:jc w:val="both"/>
        <w:rPr>
          <w:rFonts w:ascii="Times New Roman" w:eastAsia="Calibri" w:hAnsi="Times New Roman" w:cs="Times New Roman"/>
          <w:sz w:val="24"/>
          <w:szCs w:val="24"/>
        </w:rPr>
      </w:pPr>
      <w:r w:rsidRPr="001D79EC">
        <w:rPr>
          <w:rFonts w:ascii="Times New Roman" w:eastAsia="Calibri" w:hAnsi="Times New Roman" w:cs="Times New Roman"/>
          <w:sz w:val="24"/>
          <w:szCs w:val="24"/>
          <w:u w:val="single"/>
        </w:rPr>
        <w:t>Ciljevi provedbe programa:</w:t>
      </w:r>
      <w:r w:rsidRPr="001D79EC">
        <w:rPr>
          <w:rFonts w:ascii="Times New Roman" w:eastAsia="Calibri" w:hAnsi="Times New Roman" w:cs="Times New Roman"/>
          <w:sz w:val="24"/>
          <w:szCs w:val="24"/>
        </w:rPr>
        <w:t xml:space="preserve"> Ciljevi programa su razvijati postojeću komunalnu infrastrukturu i održavati je u funkcionalnom stanju</w:t>
      </w:r>
      <w:r w:rsidR="00C96EA5">
        <w:rPr>
          <w:rFonts w:ascii="Times New Roman" w:eastAsia="Calibri" w:hAnsi="Times New Roman" w:cs="Times New Roman"/>
          <w:sz w:val="24"/>
          <w:szCs w:val="24"/>
        </w:rPr>
        <w:t>.</w:t>
      </w:r>
    </w:p>
    <w:p w:rsidR="001D79EC" w:rsidRPr="001D79EC" w:rsidRDefault="004C65B5" w:rsidP="008D0531">
      <w:pPr>
        <w:widowControl w:val="0"/>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Ovim izmjenama i dopunama dolazi do promjena</w:t>
      </w:r>
      <w:r w:rsidR="00986CA7">
        <w:rPr>
          <w:rFonts w:ascii="Times New Roman" w:eastAsia="Times New Roman" w:hAnsi="Times New Roman" w:cs="Times New Roman"/>
          <w:color w:val="000000"/>
          <w:sz w:val="24"/>
          <w:szCs w:val="24"/>
        </w:rPr>
        <w:t xml:space="preserve"> odnosno </w:t>
      </w:r>
      <w:r w:rsidR="00C96EA5">
        <w:rPr>
          <w:rFonts w:ascii="Times New Roman" w:eastAsia="Times New Roman" w:hAnsi="Times New Roman" w:cs="Times New Roman"/>
          <w:color w:val="000000"/>
          <w:sz w:val="24"/>
          <w:szCs w:val="24"/>
        </w:rPr>
        <w:t>smanjenja</w:t>
      </w:r>
      <w:r w:rsidR="00986CA7">
        <w:rPr>
          <w:rFonts w:ascii="Times New Roman" w:eastAsia="Times New Roman" w:hAnsi="Times New Roman" w:cs="Times New Roman"/>
          <w:color w:val="000000"/>
          <w:sz w:val="24"/>
          <w:szCs w:val="24"/>
        </w:rPr>
        <w:t xml:space="preserve"> planiranih rashoda </w:t>
      </w:r>
      <w:r>
        <w:rPr>
          <w:rFonts w:ascii="Times New Roman" w:eastAsia="Times New Roman" w:hAnsi="Times New Roman" w:cs="Times New Roman"/>
          <w:color w:val="000000"/>
          <w:sz w:val="24"/>
          <w:szCs w:val="24"/>
        </w:rPr>
        <w:t xml:space="preserve"> </w:t>
      </w:r>
      <w:r w:rsidR="00986CA7">
        <w:rPr>
          <w:rFonts w:ascii="Times New Roman" w:eastAsia="Times New Roman" w:hAnsi="Times New Roman" w:cs="Times New Roman"/>
          <w:color w:val="000000"/>
          <w:sz w:val="24"/>
          <w:szCs w:val="24"/>
        </w:rPr>
        <w:t xml:space="preserve">ovog programa za ukupno </w:t>
      </w:r>
      <w:r w:rsidR="00C96EA5">
        <w:rPr>
          <w:rFonts w:ascii="Times New Roman" w:eastAsia="Times New Roman" w:hAnsi="Times New Roman" w:cs="Times New Roman"/>
          <w:color w:val="000000"/>
          <w:sz w:val="24"/>
          <w:szCs w:val="24"/>
        </w:rPr>
        <w:t xml:space="preserve">33.778,00 EUR, a isto se odnosi na smanjenje planiranih rashoda za potrošnju električne energije uslijed ušteda prelaskom na led lampe u iznosu od 22.500,00 EUR te smanjenje planirane pozicije </w:t>
      </w:r>
      <w:r w:rsidR="008562A6">
        <w:rPr>
          <w:rFonts w:ascii="Times New Roman" w:eastAsia="Times New Roman" w:hAnsi="Times New Roman" w:cs="Times New Roman"/>
          <w:color w:val="000000"/>
          <w:sz w:val="24"/>
          <w:szCs w:val="24"/>
        </w:rPr>
        <w:t>nabavke radnog vozila utovarivača za 10.600,00 EUR jer je isti nabavljen po manjoj cijeni od planiranog. Ostale manje izmjene u okviru ovog programa odnose se na manje promjene pojedinih pozicija prema već proknjiženoj realizaciji.</w:t>
      </w:r>
    </w:p>
    <w:p w:rsidR="001D79EC" w:rsidRDefault="001D79EC" w:rsidP="001D79EC">
      <w:pPr>
        <w:widowControl w:val="0"/>
        <w:suppressAutoHyphens/>
        <w:spacing w:after="0" w:line="240" w:lineRule="auto"/>
        <w:jc w:val="both"/>
        <w:rPr>
          <w:rFonts w:ascii="Times New Roman" w:eastAsia="Times New Roman" w:hAnsi="Times New Roman" w:cs="Times New Roman"/>
          <w:color w:val="000000"/>
          <w:sz w:val="24"/>
          <w:szCs w:val="24"/>
        </w:rPr>
      </w:pPr>
      <w:r w:rsidRPr="001D79EC">
        <w:rPr>
          <w:rFonts w:ascii="Times New Roman" w:eastAsia="Times New Roman" w:hAnsi="Times New Roman" w:cs="Times New Roman"/>
          <w:color w:val="000000"/>
          <w:sz w:val="24"/>
          <w:szCs w:val="24"/>
        </w:rPr>
        <w:t xml:space="preserve"> </w:t>
      </w:r>
    </w:p>
    <w:p w:rsidR="004C65B5" w:rsidRDefault="001D79EC" w:rsidP="004C65B5">
      <w:pPr>
        <w:widowControl w:val="0"/>
        <w:suppressAutoHyphens/>
        <w:spacing w:after="0" w:line="240" w:lineRule="auto"/>
        <w:jc w:val="both"/>
        <w:rPr>
          <w:rFonts w:ascii="Times New Roman" w:eastAsia="Calibri" w:hAnsi="Times New Roman" w:cs="Times New Roman"/>
          <w:color w:val="000000" w:themeColor="text1"/>
          <w:sz w:val="24"/>
          <w:szCs w:val="24"/>
        </w:rPr>
      </w:pPr>
      <w:r w:rsidRPr="001D79EC">
        <w:rPr>
          <w:rFonts w:ascii="Times New Roman" w:eastAsia="Calibri" w:hAnsi="Times New Roman" w:cs="Times New Roman"/>
          <w:color w:val="000000" w:themeColor="text1"/>
          <w:sz w:val="24"/>
          <w:szCs w:val="24"/>
          <w:u w:val="single"/>
        </w:rPr>
        <w:t>Pokazatelji uspješnosti:</w:t>
      </w:r>
      <w:r w:rsidRPr="001D79EC">
        <w:rPr>
          <w:rFonts w:ascii="Times New Roman" w:eastAsia="Calibri" w:hAnsi="Times New Roman" w:cs="Times New Roman"/>
          <w:color w:val="000000" w:themeColor="text1"/>
          <w:sz w:val="24"/>
          <w:szCs w:val="24"/>
        </w:rPr>
        <w:t xml:space="preserve"> </w:t>
      </w:r>
    </w:p>
    <w:p w:rsidR="001D79EC" w:rsidRPr="004C65B5" w:rsidRDefault="001D79EC" w:rsidP="00CA1E34">
      <w:pPr>
        <w:pStyle w:val="Odlomakpopisa"/>
        <w:widowControl w:val="0"/>
        <w:numPr>
          <w:ilvl w:val="0"/>
          <w:numId w:val="12"/>
        </w:numPr>
        <w:suppressAutoHyphens/>
        <w:spacing w:after="0" w:line="240" w:lineRule="auto"/>
        <w:jc w:val="both"/>
        <w:rPr>
          <w:rFonts w:ascii="Times New Roman" w:eastAsia="Times New Roman" w:hAnsi="Times New Roman" w:cs="Times New Roman"/>
          <w:color w:val="000000"/>
          <w:sz w:val="24"/>
          <w:szCs w:val="24"/>
        </w:rPr>
      </w:pPr>
      <w:r w:rsidRPr="004C65B5">
        <w:rPr>
          <w:rFonts w:ascii="Times New Roman" w:eastAsia="Times New Roman" w:hAnsi="Times New Roman" w:cs="Times New Roman"/>
          <w:color w:val="000000"/>
          <w:sz w:val="24"/>
          <w:szCs w:val="24"/>
        </w:rPr>
        <w:t xml:space="preserve">Uloženo u održavanje i nasipavanje </w:t>
      </w:r>
      <w:r w:rsidR="008D0531">
        <w:rPr>
          <w:rFonts w:ascii="Times New Roman" w:eastAsia="Times New Roman" w:hAnsi="Times New Roman" w:cs="Times New Roman"/>
          <w:color w:val="000000"/>
          <w:sz w:val="24"/>
          <w:szCs w:val="24"/>
        </w:rPr>
        <w:t>–</w:t>
      </w:r>
      <w:r w:rsidR="008D26DA">
        <w:rPr>
          <w:rFonts w:ascii="Times New Roman" w:eastAsia="Times New Roman" w:hAnsi="Times New Roman" w:cs="Times New Roman"/>
          <w:color w:val="000000"/>
          <w:sz w:val="24"/>
          <w:szCs w:val="24"/>
        </w:rPr>
        <w:t xml:space="preserve"> kontinuirani rad </w:t>
      </w:r>
    </w:p>
    <w:p w:rsidR="001D79EC" w:rsidRPr="001D79EC" w:rsidRDefault="001D79EC" w:rsidP="001D79EC">
      <w:pPr>
        <w:widowControl w:val="0"/>
        <w:numPr>
          <w:ilvl w:val="0"/>
          <w:numId w:val="12"/>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1D79EC">
        <w:rPr>
          <w:rFonts w:ascii="Times New Roman" w:eastAsia="Times New Roman" w:hAnsi="Times New Roman" w:cs="Times New Roman"/>
          <w:color w:val="000000"/>
          <w:sz w:val="24"/>
          <w:szCs w:val="24"/>
        </w:rPr>
        <w:t>Unajmljeno minimalno 300 m nove ulične rasvjete</w:t>
      </w:r>
      <w:r w:rsidR="001E1C33">
        <w:rPr>
          <w:rFonts w:ascii="Times New Roman" w:eastAsia="Times New Roman" w:hAnsi="Times New Roman" w:cs="Times New Roman"/>
          <w:color w:val="000000"/>
          <w:sz w:val="24"/>
          <w:szCs w:val="24"/>
        </w:rPr>
        <w:t xml:space="preserve"> – pokazatelj koji je već ispunjen</w:t>
      </w:r>
      <w:r w:rsidR="008D0531">
        <w:rPr>
          <w:rFonts w:ascii="Times New Roman" w:eastAsia="Times New Roman" w:hAnsi="Times New Roman" w:cs="Times New Roman"/>
          <w:color w:val="000000"/>
          <w:sz w:val="24"/>
          <w:szCs w:val="24"/>
        </w:rPr>
        <w:t>, a ovim izmjenama i dopunama umanjenje pozicije Energije vidljiva je ušteda</w:t>
      </w:r>
    </w:p>
    <w:p w:rsidR="00CA1E34" w:rsidRPr="00CA1E34" w:rsidRDefault="001D79EC" w:rsidP="00CA1E34">
      <w:pPr>
        <w:widowControl w:val="0"/>
        <w:numPr>
          <w:ilvl w:val="0"/>
          <w:numId w:val="12"/>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u w:val="single"/>
        </w:rPr>
      </w:pPr>
      <w:r w:rsidRPr="001D79EC">
        <w:rPr>
          <w:rFonts w:ascii="Times New Roman" w:eastAsia="Calibri" w:hAnsi="Times New Roman" w:cs="Times New Roman"/>
          <w:color w:val="000000" w:themeColor="text1"/>
          <w:sz w:val="24"/>
          <w:szCs w:val="24"/>
        </w:rPr>
        <w:t>Uložena sredstva u minimalno 2 objekta</w:t>
      </w:r>
      <w:r w:rsidR="00CA1E34">
        <w:rPr>
          <w:rFonts w:ascii="Times New Roman" w:eastAsia="Calibri" w:hAnsi="Times New Roman" w:cs="Times New Roman"/>
          <w:color w:val="000000" w:themeColor="text1"/>
          <w:sz w:val="24"/>
          <w:szCs w:val="24"/>
        </w:rPr>
        <w:t xml:space="preserve"> </w:t>
      </w:r>
    </w:p>
    <w:p w:rsidR="00CA1E34" w:rsidRDefault="00CA1E34" w:rsidP="00CA1E34">
      <w:pPr>
        <w:widowControl w:val="0"/>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p>
    <w:p w:rsidR="001D79EC" w:rsidRPr="00CA1E34" w:rsidRDefault="001D79EC" w:rsidP="00CA1E34">
      <w:pPr>
        <w:widowControl w:val="0"/>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u w:val="single"/>
        </w:rPr>
      </w:pPr>
      <w:r w:rsidRPr="00CA1E34">
        <w:rPr>
          <w:rFonts w:ascii="Times New Roman" w:eastAsia="Calibri" w:hAnsi="Times New Roman" w:cs="Times New Roman"/>
          <w:sz w:val="24"/>
          <w:szCs w:val="24"/>
          <w:u w:val="single"/>
        </w:rPr>
        <w:t>Sredstva za realizaciju programa:</w:t>
      </w:r>
      <w:r w:rsidRPr="00CA1E34">
        <w:rPr>
          <w:rFonts w:ascii="Times New Roman" w:eastAsia="Calibri" w:hAnsi="Times New Roman" w:cs="Times New Roman"/>
          <w:sz w:val="24"/>
          <w:szCs w:val="24"/>
        </w:rPr>
        <w:t xml:space="preserve"> </w:t>
      </w:r>
      <w:r w:rsidRPr="00CA1E34">
        <w:rPr>
          <w:rFonts w:ascii="Times New Roman" w:eastAsia="Calibri" w:hAnsi="Times New Roman" w:cs="Times New Roman"/>
          <w:color w:val="000000" w:themeColor="text1"/>
          <w:sz w:val="24"/>
          <w:szCs w:val="24"/>
        </w:rPr>
        <w:t xml:space="preserve">Za realizaciju programa potrebna su sredstva u iznosu od </w:t>
      </w:r>
      <w:r w:rsidR="00EA1EA6">
        <w:rPr>
          <w:rFonts w:ascii="Times New Roman" w:eastAsia="Calibri" w:hAnsi="Times New Roman" w:cs="Times New Roman"/>
          <w:color w:val="000000" w:themeColor="text1"/>
          <w:sz w:val="24"/>
          <w:szCs w:val="24"/>
        </w:rPr>
        <w:t>2.927.119,00</w:t>
      </w:r>
      <w:r w:rsidR="004C65B5" w:rsidRPr="00CA1E34">
        <w:rPr>
          <w:rFonts w:ascii="Times New Roman" w:eastAsia="Calibri" w:hAnsi="Times New Roman" w:cs="Times New Roman"/>
          <w:color w:val="000000" w:themeColor="text1"/>
          <w:sz w:val="24"/>
          <w:szCs w:val="24"/>
        </w:rPr>
        <w:t xml:space="preserve"> </w:t>
      </w:r>
      <w:r w:rsidRPr="00CA1E34">
        <w:rPr>
          <w:rFonts w:ascii="Times New Roman" w:eastAsia="Calibri" w:hAnsi="Times New Roman" w:cs="Times New Roman"/>
          <w:color w:val="000000" w:themeColor="text1"/>
          <w:sz w:val="24"/>
          <w:szCs w:val="24"/>
        </w:rPr>
        <w:t>EUR</w:t>
      </w:r>
      <w:r w:rsidR="00797A17" w:rsidRPr="00CA1E34">
        <w:rPr>
          <w:rFonts w:ascii="Times New Roman" w:eastAsia="Calibri" w:hAnsi="Times New Roman" w:cs="Times New Roman"/>
          <w:color w:val="000000" w:themeColor="text1"/>
          <w:sz w:val="24"/>
          <w:szCs w:val="24"/>
        </w:rPr>
        <w:t xml:space="preserve"> što je promjena za </w:t>
      </w:r>
      <w:r w:rsidR="00EA1EA6">
        <w:rPr>
          <w:rFonts w:ascii="Times New Roman" w:eastAsia="Calibri" w:hAnsi="Times New Roman" w:cs="Times New Roman"/>
          <w:color w:val="000000" w:themeColor="text1"/>
          <w:sz w:val="24"/>
          <w:szCs w:val="24"/>
        </w:rPr>
        <w:t>-1,14</w:t>
      </w:r>
      <w:r w:rsidR="004C65B5" w:rsidRPr="00CA1E34">
        <w:rPr>
          <w:rFonts w:ascii="Times New Roman" w:eastAsia="Calibri" w:hAnsi="Times New Roman" w:cs="Times New Roman"/>
          <w:color w:val="000000" w:themeColor="text1"/>
          <w:sz w:val="24"/>
          <w:szCs w:val="24"/>
        </w:rPr>
        <w:t xml:space="preserve">% odnosno </w:t>
      </w:r>
      <w:r w:rsidR="00EA1EA6">
        <w:rPr>
          <w:rFonts w:ascii="Times New Roman" w:eastAsia="Calibri" w:hAnsi="Times New Roman" w:cs="Times New Roman"/>
          <w:color w:val="000000" w:themeColor="text1"/>
          <w:sz w:val="24"/>
          <w:szCs w:val="24"/>
        </w:rPr>
        <w:t>smanjenje</w:t>
      </w:r>
      <w:r w:rsidR="004C65B5" w:rsidRPr="00CA1E34">
        <w:rPr>
          <w:rFonts w:ascii="Times New Roman" w:eastAsia="Calibri" w:hAnsi="Times New Roman" w:cs="Times New Roman"/>
          <w:color w:val="000000" w:themeColor="text1"/>
          <w:sz w:val="24"/>
          <w:szCs w:val="24"/>
        </w:rPr>
        <w:t xml:space="preserve"> za </w:t>
      </w:r>
      <w:r w:rsidR="00EA1EA6">
        <w:rPr>
          <w:rFonts w:ascii="Times New Roman" w:eastAsia="Calibri" w:hAnsi="Times New Roman" w:cs="Times New Roman"/>
          <w:color w:val="000000" w:themeColor="text1"/>
          <w:sz w:val="24"/>
          <w:szCs w:val="24"/>
        </w:rPr>
        <w:t>33.778,00</w:t>
      </w:r>
      <w:r w:rsidR="00CA1E34">
        <w:rPr>
          <w:rFonts w:ascii="Times New Roman" w:eastAsia="Calibri" w:hAnsi="Times New Roman" w:cs="Times New Roman"/>
          <w:color w:val="000000" w:themeColor="text1"/>
          <w:sz w:val="24"/>
          <w:szCs w:val="24"/>
        </w:rPr>
        <w:t xml:space="preserve"> EUR</w:t>
      </w:r>
      <w:r w:rsidR="004C65B5" w:rsidRPr="00CA1E34">
        <w:rPr>
          <w:rFonts w:ascii="Times New Roman" w:eastAsia="Calibri" w:hAnsi="Times New Roman" w:cs="Times New Roman"/>
          <w:color w:val="000000" w:themeColor="text1"/>
          <w:sz w:val="24"/>
          <w:szCs w:val="24"/>
        </w:rPr>
        <w:t>.</w:t>
      </w:r>
    </w:p>
    <w:p w:rsidR="009F4ED2" w:rsidRDefault="009F4ED2" w:rsidP="009F4ED2">
      <w:pPr>
        <w:spacing w:after="0" w:line="240" w:lineRule="auto"/>
        <w:jc w:val="both"/>
        <w:rPr>
          <w:rFonts w:ascii="Times New Roman" w:eastAsia="Times New Roman" w:hAnsi="Times New Roman" w:cs="Times New Roman"/>
          <w:sz w:val="24"/>
          <w:szCs w:val="24"/>
          <w:lang w:eastAsia="hr-HR"/>
        </w:rPr>
      </w:pPr>
    </w:p>
    <w:p w:rsidR="006102DE" w:rsidRDefault="006102DE" w:rsidP="001F31BC">
      <w:pPr>
        <w:spacing w:after="0" w:line="240" w:lineRule="auto"/>
        <w:jc w:val="both"/>
        <w:rPr>
          <w:rFonts w:ascii="Times New Roman" w:eastAsia="Times New Roman" w:hAnsi="Times New Roman" w:cs="Times New Roman"/>
          <w:b/>
          <w:sz w:val="24"/>
          <w:szCs w:val="24"/>
          <w:lang w:eastAsia="hr-HR"/>
        </w:rPr>
      </w:pPr>
      <w:r w:rsidRPr="00035F21">
        <w:rPr>
          <w:rFonts w:ascii="Times New Roman" w:eastAsia="Times New Roman" w:hAnsi="Times New Roman" w:cs="Times New Roman"/>
          <w:b/>
          <w:sz w:val="24"/>
          <w:szCs w:val="24"/>
          <w:lang w:eastAsia="hr-HR"/>
        </w:rPr>
        <w:t>Program 2003 Prostorno uređenje i unapređenje stanovanja</w:t>
      </w:r>
    </w:p>
    <w:p w:rsidR="006C7FB7" w:rsidRDefault="006C7FB7" w:rsidP="001F31BC">
      <w:pPr>
        <w:spacing w:after="0" w:line="240" w:lineRule="auto"/>
        <w:jc w:val="both"/>
        <w:rPr>
          <w:rFonts w:ascii="Times New Roman" w:eastAsia="Times New Roman" w:hAnsi="Times New Roman" w:cs="Times New Roman"/>
          <w:b/>
          <w:sz w:val="24"/>
          <w:szCs w:val="24"/>
          <w:lang w:eastAsia="hr-HR"/>
        </w:rPr>
      </w:pPr>
    </w:p>
    <w:p w:rsidR="00EA3346" w:rsidRDefault="00EA3346" w:rsidP="00EA3346">
      <w:pPr>
        <w:widowControl w:val="0"/>
        <w:suppressAutoHyphens/>
        <w:spacing w:after="0" w:line="240" w:lineRule="auto"/>
        <w:jc w:val="both"/>
        <w:rPr>
          <w:rFonts w:ascii="Times New Roman" w:eastAsia="Times New Roman" w:hAnsi="Times New Roman" w:cs="Times New Roman"/>
          <w:color w:val="000000"/>
          <w:sz w:val="24"/>
          <w:szCs w:val="24"/>
        </w:rPr>
      </w:pPr>
      <w:r w:rsidRPr="004C65B5">
        <w:rPr>
          <w:rFonts w:ascii="Times New Roman" w:eastAsia="Calibri" w:hAnsi="Times New Roman" w:cs="Times New Roman"/>
          <w:sz w:val="24"/>
          <w:szCs w:val="24"/>
          <w:u w:val="single"/>
        </w:rPr>
        <w:t>Ciljevi provedbe</w:t>
      </w:r>
      <w:r w:rsidRPr="00EA3346">
        <w:rPr>
          <w:rFonts w:ascii="Times New Roman" w:eastAsia="Calibri" w:hAnsi="Times New Roman" w:cs="Times New Roman"/>
          <w:sz w:val="24"/>
          <w:szCs w:val="24"/>
        </w:rPr>
        <w:t xml:space="preserve"> ovog </w:t>
      </w:r>
      <w:r>
        <w:rPr>
          <w:rFonts w:ascii="Times New Roman" w:eastAsia="Calibri" w:hAnsi="Times New Roman" w:cs="Times New Roman"/>
          <w:sz w:val="24"/>
          <w:szCs w:val="24"/>
        </w:rPr>
        <w:t xml:space="preserve">programa prilikom izrade proračuna za </w:t>
      </w:r>
      <w:r w:rsidR="00276D65">
        <w:rPr>
          <w:rFonts w:ascii="Times New Roman" w:eastAsia="Calibri" w:hAnsi="Times New Roman" w:cs="Times New Roman"/>
          <w:sz w:val="24"/>
          <w:szCs w:val="24"/>
        </w:rPr>
        <w:t>2025</w:t>
      </w:r>
      <w:r>
        <w:rPr>
          <w:rFonts w:ascii="Times New Roman" w:eastAsia="Calibri" w:hAnsi="Times New Roman" w:cs="Times New Roman"/>
          <w:sz w:val="24"/>
          <w:szCs w:val="24"/>
        </w:rPr>
        <w:t>. godinu bili su kroz u</w:t>
      </w:r>
      <w:r>
        <w:rPr>
          <w:rFonts w:ascii="Times New Roman" w:eastAsia="Times New Roman" w:hAnsi="Times New Roman" w:cs="Times New Roman"/>
          <w:color w:val="000000"/>
          <w:sz w:val="24"/>
          <w:szCs w:val="24"/>
        </w:rPr>
        <w:t>laganja</w:t>
      </w:r>
      <w:r w:rsidRPr="00EA3346">
        <w:rPr>
          <w:rFonts w:ascii="Times New Roman" w:eastAsia="Times New Roman" w:hAnsi="Times New Roman" w:cs="Times New Roman"/>
          <w:color w:val="000000"/>
          <w:sz w:val="24"/>
          <w:szCs w:val="24"/>
        </w:rPr>
        <w:t xml:space="preserve"> u izgradnju i uređenje infrastruktu</w:t>
      </w:r>
      <w:r w:rsidR="00806A49">
        <w:rPr>
          <w:rFonts w:ascii="Times New Roman" w:eastAsia="Times New Roman" w:hAnsi="Times New Roman" w:cs="Times New Roman"/>
          <w:color w:val="000000"/>
          <w:sz w:val="24"/>
          <w:szCs w:val="24"/>
        </w:rPr>
        <w:t xml:space="preserve">re na području Općine Josipdol </w:t>
      </w:r>
      <w:r w:rsidRPr="00EA3346">
        <w:rPr>
          <w:rFonts w:ascii="Times New Roman" w:eastAsia="Times New Roman" w:hAnsi="Times New Roman" w:cs="Times New Roman"/>
          <w:color w:val="000000"/>
          <w:sz w:val="24"/>
          <w:szCs w:val="24"/>
        </w:rPr>
        <w:t>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p w:rsidR="00596E91" w:rsidRDefault="00596E91" w:rsidP="004C65B5">
      <w:pPr>
        <w:jc w:val="both"/>
        <w:rPr>
          <w:rFonts w:ascii="Times New Roman" w:eastAsia="Times New Roman" w:hAnsi="Times New Roman" w:cs="Times New Roman"/>
          <w:sz w:val="24"/>
          <w:szCs w:val="24"/>
          <w:u w:val="single"/>
          <w:lang w:eastAsia="hr-HR"/>
        </w:rPr>
      </w:pPr>
    </w:p>
    <w:p w:rsidR="00EA1EA6" w:rsidRDefault="00596E91" w:rsidP="004C65B5">
      <w:pPr>
        <w:jc w:val="both"/>
        <w:rPr>
          <w:rFonts w:ascii="Times New Roman" w:eastAsia="Times New Roman" w:hAnsi="Times New Roman" w:cs="Times New Roman"/>
          <w:sz w:val="24"/>
          <w:szCs w:val="24"/>
          <w:lang w:eastAsia="hr-HR"/>
        </w:rPr>
      </w:pPr>
      <w:r w:rsidRPr="00596E91">
        <w:rPr>
          <w:rFonts w:ascii="Times New Roman" w:eastAsia="Times New Roman" w:hAnsi="Times New Roman" w:cs="Times New Roman"/>
          <w:sz w:val="24"/>
          <w:szCs w:val="24"/>
          <w:lang w:eastAsia="hr-HR"/>
        </w:rPr>
        <w:t>Ovim izmjenama i dopunama</w:t>
      </w:r>
      <w:r>
        <w:rPr>
          <w:rFonts w:ascii="Times New Roman" w:eastAsia="Times New Roman" w:hAnsi="Times New Roman" w:cs="Times New Roman"/>
          <w:sz w:val="24"/>
          <w:szCs w:val="24"/>
          <w:lang w:eastAsia="hr-HR"/>
        </w:rPr>
        <w:t xml:space="preserve"> </w:t>
      </w:r>
      <w:r w:rsidR="00EA1EA6">
        <w:rPr>
          <w:rFonts w:ascii="Times New Roman" w:eastAsia="Times New Roman" w:hAnsi="Times New Roman" w:cs="Times New Roman"/>
          <w:sz w:val="24"/>
          <w:szCs w:val="24"/>
          <w:lang w:eastAsia="hr-HR"/>
        </w:rPr>
        <w:t>dolazi do umanjenja ovog programa za 353.974,00 EUR, a isto se odnosi na promjene u financijskoj konstrukciji postojećih projekata te dodavanjem pozicija novih projekata u proračun, izmjene se odnose na sljedeće:</w:t>
      </w:r>
    </w:p>
    <w:p w:rsidR="00EA1EA6" w:rsidRDefault="00EA1EA6" w:rsidP="004C65B5">
      <w:pPr>
        <w:jc w:val="both"/>
        <w:rPr>
          <w:rFonts w:ascii="Times New Roman" w:hAnsi="Times New Roman" w:cs="Times New Roman"/>
          <w:bCs/>
          <w:sz w:val="24"/>
          <w:szCs w:val="24"/>
        </w:rPr>
      </w:pPr>
      <w:r w:rsidRPr="004506F5">
        <w:rPr>
          <w:rFonts w:ascii="Times New Roman" w:hAnsi="Times New Roman" w:cs="Times New Roman"/>
          <w:b/>
          <w:bCs/>
          <w:sz w:val="24"/>
          <w:szCs w:val="24"/>
        </w:rPr>
        <w:t>Izrada izmjena i dopuna Urbanističkog plana uređenja zone gospodarske namjene Vojarna II</w:t>
      </w:r>
      <w:r>
        <w:rPr>
          <w:rFonts w:ascii="Times New Roman" w:hAnsi="Times New Roman" w:cs="Times New Roman"/>
          <w:bCs/>
          <w:sz w:val="24"/>
          <w:szCs w:val="24"/>
        </w:rPr>
        <w:t xml:space="preserve"> – novi odobreni projekt ukupne vrijednosti 18.000,00 EUR financiran u 100%tnom iznosu iz sredstava Europske unije </w:t>
      </w:r>
      <w:r w:rsidR="00277F6E">
        <w:rPr>
          <w:rFonts w:ascii="Times New Roman" w:hAnsi="Times New Roman" w:cs="Times New Roman"/>
          <w:bCs/>
          <w:sz w:val="24"/>
          <w:szCs w:val="24"/>
        </w:rPr>
        <w:t>–</w:t>
      </w:r>
      <w:r>
        <w:rPr>
          <w:rFonts w:ascii="Times New Roman" w:hAnsi="Times New Roman" w:cs="Times New Roman"/>
          <w:bCs/>
          <w:sz w:val="24"/>
          <w:szCs w:val="24"/>
        </w:rPr>
        <w:t xml:space="preserve"> </w:t>
      </w:r>
      <w:r w:rsidR="00277F6E">
        <w:rPr>
          <w:rFonts w:ascii="Times New Roman" w:hAnsi="Times New Roman" w:cs="Times New Roman"/>
          <w:bCs/>
          <w:sz w:val="24"/>
          <w:szCs w:val="24"/>
        </w:rPr>
        <w:t>projektom će se financirati troškovi izrade nacrta prijedloga izmjene i dopune prostornog plana i izrada nacrta konačnog prijedloga izmjene i dopune prostornog plana od strane stručnog izrađivača. Ciljnu skupinu projekta čini stanovništvo općine Josipdol.</w:t>
      </w:r>
    </w:p>
    <w:p w:rsidR="00277F6E" w:rsidRDefault="00277F6E" w:rsidP="00277F6E">
      <w:pPr>
        <w:spacing w:line="240" w:lineRule="auto"/>
        <w:jc w:val="both"/>
        <w:rPr>
          <w:rFonts w:ascii="Times New Roman" w:hAnsi="Times New Roman" w:cs="Times New Roman"/>
          <w:bCs/>
          <w:sz w:val="24"/>
          <w:szCs w:val="24"/>
        </w:rPr>
      </w:pPr>
      <w:r w:rsidRPr="004506F5">
        <w:rPr>
          <w:rFonts w:ascii="Times New Roman" w:hAnsi="Times New Roman" w:cs="Times New Roman"/>
          <w:b/>
          <w:bCs/>
          <w:sz w:val="24"/>
          <w:szCs w:val="24"/>
        </w:rPr>
        <w:t>Opremanje društvene prostorije s čitaonicom "Stara škola" Oštarije</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 novi prijavljeni projekt putem LAG Frankopana za koji se čeka odluka o odabiru. Ukupna vrijednost projekta </w:t>
      </w:r>
      <w:r>
        <w:rPr>
          <w:rFonts w:ascii="Times New Roman" w:hAnsi="Times New Roman" w:cs="Times New Roman"/>
          <w:bCs/>
          <w:sz w:val="24"/>
          <w:szCs w:val="24"/>
        </w:rPr>
        <w:lastRenderedPageBreak/>
        <w:t>iznosi 80.150,00 EUR. Od toga rashodi za nabavku uređaja i opreme</w:t>
      </w:r>
      <w:r w:rsidRPr="002364C9">
        <w:rPr>
          <w:rFonts w:ascii="Times New Roman" w:hAnsi="Times New Roman" w:cs="Times New Roman"/>
          <w:bCs/>
          <w:sz w:val="24"/>
          <w:szCs w:val="24"/>
        </w:rPr>
        <w:t xml:space="preserve"> </w:t>
      </w:r>
      <w:r>
        <w:rPr>
          <w:rFonts w:ascii="Times New Roman" w:hAnsi="Times New Roman" w:cs="Times New Roman"/>
          <w:bCs/>
          <w:sz w:val="24"/>
          <w:szCs w:val="24"/>
        </w:rPr>
        <w:t xml:space="preserve">prijavljenih u ovom projektu iznose 74.950,00 EUR, dok aktivnosti ostalih usluga iznose 5.200,00 EUR. Planirano financiranje vlastitim sredstvima 28.050,00 EUR, 36.450,00 EUR sredstva EU, ostatak 10.450,00 EUR pomoći iz državnog proračuna. </w:t>
      </w:r>
    </w:p>
    <w:p w:rsidR="00277F6E" w:rsidRDefault="00277F6E" w:rsidP="004C65B5">
      <w:pPr>
        <w:jc w:val="both"/>
        <w:rPr>
          <w:rFonts w:ascii="Times New Roman" w:hAnsi="Times New Roman" w:cs="Times New Roman"/>
          <w:bCs/>
          <w:sz w:val="24"/>
          <w:szCs w:val="24"/>
        </w:rPr>
      </w:pPr>
    </w:p>
    <w:p w:rsidR="0036530F" w:rsidRDefault="00D67554" w:rsidP="004C65B5">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Kod dva</w:t>
      </w:r>
      <w:r w:rsidR="00277F6E">
        <w:rPr>
          <w:rFonts w:ascii="Times New Roman" w:eastAsia="Times New Roman" w:hAnsi="Times New Roman" w:cs="Times New Roman"/>
          <w:sz w:val="24"/>
          <w:szCs w:val="24"/>
          <w:lang w:eastAsia="hr-HR"/>
        </w:rPr>
        <w:t xml:space="preserve"> postojeća</w:t>
      </w:r>
      <w:r>
        <w:rPr>
          <w:rFonts w:ascii="Times New Roman" w:eastAsia="Times New Roman" w:hAnsi="Times New Roman" w:cs="Times New Roman"/>
          <w:sz w:val="24"/>
          <w:szCs w:val="24"/>
          <w:lang w:eastAsia="hr-HR"/>
        </w:rPr>
        <w:t xml:space="preserve"> kapitalna projekta koji su obuhvaćeni ovim programom izvršeno je ažuriranje </w:t>
      </w:r>
      <w:r w:rsidR="00277F6E">
        <w:rPr>
          <w:rFonts w:ascii="Times New Roman" w:eastAsia="Times New Roman" w:hAnsi="Times New Roman" w:cs="Times New Roman"/>
          <w:sz w:val="24"/>
          <w:szCs w:val="24"/>
          <w:lang w:eastAsia="hr-HR"/>
        </w:rPr>
        <w:t>pojedinih stavaka te su tako u Kapitalnom</w:t>
      </w:r>
      <w:r w:rsidRPr="00D67554">
        <w:rPr>
          <w:rFonts w:ascii="Times New Roman" w:eastAsia="Times New Roman" w:hAnsi="Times New Roman" w:cs="Times New Roman"/>
          <w:sz w:val="24"/>
          <w:szCs w:val="24"/>
          <w:lang w:eastAsia="hr-HR"/>
        </w:rPr>
        <w:t xml:space="preserve"> projekt</w:t>
      </w:r>
      <w:r w:rsidR="00277F6E">
        <w:rPr>
          <w:rFonts w:ascii="Times New Roman" w:eastAsia="Times New Roman" w:hAnsi="Times New Roman" w:cs="Times New Roman"/>
          <w:sz w:val="24"/>
          <w:szCs w:val="24"/>
          <w:lang w:eastAsia="hr-HR"/>
        </w:rPr>
        <w:t>u</w:t>
      </w:r>
      <w:r w:rsidRPr="00D67554">
        <w:rPr>
          <w:rFonts w:ascii="Times New Roman" w:eastAsia="Times New Roman" w:hAnsi="Times New Roman" w:cs="Times New Roman"/>
          <w:sz w:val="24"/>
          <w:szCs w:val="24"/>
          <w:lang w:eastAsia="hr-HR"/>
        </w:rPr>
        <w:t xml:space="preserve"> K201305 Rekonstrukcija i dogradnja DV u </w:t>
      </w:r>
      <w:proofErr w:type="spellStart"/>
      <w:r w:rsidRPr="00D67554">
        <w:rPr>
          <w:rFonts w:ascii="Times New Roman" w:eastAsia="Times New Roman" w:hAnsi="Times New Roman" w:cs="Times New Roman"/>
          <w:sz w:val="24"/>
          <w:szCs w:val="24"/>
          <w:lang w:eastAsia="hr-HR"/>
        </w:rPr>
        <w:t>Josipdolu</w:t>
      </w:r>
      <w:proofErr w:type="spellEnd"/>
      <w:r w:rsidR="00277F6E">
        <w:rPr>
          <w:rFonts w:ascii="Times New Roman" w:eastAsia="Times New Roman" w:hAnsi="Times New Roman" w:cs="Times New Roman"/>
          <w:sz w:val="24"/>
          <w:szCs w:val="24"/>
          <w:lang w:eastAsia="hr-HR"/>
        </w:rPr>
        <w:t xml:space="preserve"> umanjeni namjenski prohodi od zaduživanja, s obzirom da je plan povlačenje 80% sredstava zatraženog kreditnog zahtjeva u 2025. godini, ostatak se prenosi u 2026. godinu.  Kod Tekućeg</w:t>
      </w:r>
      <w:r w:rsidRPr="00AA5F2C">
        <w:rPr>
          <w:rFonts w:ascii="Times New Roman" w:eastAsia="Times New Roman" w:hAnsi="Times New Roman" w:cs="Times New Roman"/>
          <w:sz w:val="24"/>
          <w:szCs w:val="24"/>
          <w:lang w:eastAsia="hr-HR"/>
        </w:rPr>
        <w:t xml:space="preserve"> projekt</w:t>
      </w:r>
      <w:r w:rsidR="00277F6E">
        <w:rPr>
          <w:rFonts w:ascii="Times New Roman" w:eastAsia="Times New Roman" w:hAnsi="Times New Roman" w:cs="Times New Roman"/>
          <w:sz w:val="24"/>
          <w:szCs w:val="24"/>
          <w:lang w:eastAsia="hr-HR"/>
        </w:rPr>
        <w:t>a</w:t>
      </w:r>
      <w:r w:rsidRPr="00AA5F2C">
        <w:rPr>
          <w:rFonts w:ascii="Times New Roman" w:eastAsia="Times New Roman" w:hAnsi="Times New Roman" w:cs="Times New Roman"/>
          <w:sz w:val="24"/>
          <w:szCs w:val="24"/>
          <w:lang w:eastAsia="hr-HR"/>
        </w:rPr>
        <w:t xml:space="preserve"> T200302 Poboljšanje materijalnih uvjeta u DV </w:t>
      </w:r>
      <w:r w:rsidR="0036530F">
        <w:rPr>
          <w:rFonts w:ascii="Times New Roman" w:eastAsia="Times New Roman" w:hAnsi="Times New Roman" w:cs="Times New Roman"/>
          <w:sz w:val="24"/>
          <w:szCs w:val="24"/>
          <w:lang w:eastAsia="hr-HR"/>
        </w:rPr>
        <w:t>nakon pribavljenih troškovnika i odobrenjem samog projekta ukupna vrijednost projekta uvećana je za 11.980,00 EUR, ukupna vrijednost projekta nakon izvršenog ažuriranja stavaka iznosi 41.980,00 EUR, projekt je odobren te će biti sufinanciran u iznosu od 80% vrijednosti projekta sredstvima Ministarstva demografije i useljeništva</w:t>
      </w:r>
    </w:p>
    <w:p w:rsidR="0036530F" w:rsidRPr="00EC38BA" w:rsidRDefault="0036530F" w:rsidP="004C65B5">
      <w:pPr>
        <w:jc w:val="both"/>
        <w:rPr>
          <w:rFonts w:ascii="Times New Roman" w:eastAsia="Times New Roman" w:hAnsi="Times New Roman" w:cs="Times New Roman"/>
          <w:sz w:val="24"/>
          <w:szCs w:val="24"/>
          <w:lang w:eastAsia="hr-HR"/>
        </w:rPr>
      </w:pPr>
      <w:r w:rsidRPr="0036530F">
        <w:rPr>
          <w:rFonts w:ascii="Times New Roman" w:eastAsia="Times New Roman" w:hAnsi="Times New Roman" w:cs="Times New Roman"/>
          <w:sz w:val="24"/>
          <w:szCs w:val="24"/>
          <w:lang w:eastAsia="hr-HR"/>
        </w:rPr>
        <w:t xml:space="preserve">Ostale </w:t>
      </w:r>
      <w:r>
        <w:rPr>
          <w:rFonts w:ascii="Times New Roman" w:eastAsia="Times New Roman" w:hAnsi="Times New Roman" w:cs="Times New Roman"/>
          <w:sz w:val="24"/>
          <w:szCs w:val="24"/>
          <w:lang w:eastAsia="hr-HR"/>
        </w:rPr>
        <w:t xml:space="preserve">manje </w:t>
      </w:r>
      <w:r w:rsidRPr="0036530F">
        <w:rPr>
          <w:rFonts w:ascii="Times New Roman" w:eastAsia="Times New Roman" w:hAnsi="Times New Roman" w:cs="Times New Roman"/>
          <w:sz w:val="24"/>
          <w:szCs w:val="24"/>
          <w:lang w:eastAsia="hr-HR"/>
        </w:rPr>
        <w:t>promjene u okviru ovog programa 2003 Prostorno uređenje i unapređenje stanovanja</w:t>
      </w:r>
      <w:r>
        <w:rPr>
          <w:rFonts w:ascii="Times New Roman" w:eastAsia="Times New Roman" w:hAnsi="Times New Roman" w:cs="Times New Roman"/>
          <w:sz w:val="24"/>
          <w:szCs w:val="24"/>
          <w:lang w:eastAsia="hr-HR"/>
        </w:rPr>
        <w:t xml:space="preserve"> odnose se na smanjenje</w:t>
      </w:r>
      <w:r w:rsidR="00EC38BA">
        <w:rPr>
          <w:rFonts w:ascii="Times New Roman" w:eastAsia="Times New Roman" w:hAnsi="Times New Roman" w:cs="Times New Roman"/>
          <w:sz w:val="24"/>
          <w:szCs w:val="24"/>
          <w:lang w:eastAsia="hr-HR"/>
        </w:rPr>
        <w:t xml:space="preserve"> rashoda po aktivnosti postavljanje prometne signalizacije u iznosu od 6.370,00 EUR.</w:t>
      </w:r>
    </w:p>
    <w:p w:rsidR="004C65B5" w:rsidRDefault="004C65B5" w:rsidP="004C65B5">
      <w:pPr>
        <w:jc w:val="both"/>
        <w:rPr>
          <w:rFonts w:ascii="Times New Roman" w:eastAsia="Times New Roman" w:hAnsi="Times New Roman" w:cs="Times New Roman"/>
          <w:sz w:val="24"/>
          <w:szCs w:val="24"/>
          <w:lang w:eastAsia="hr-HR"/>
        </w:rPr>
      </w:pPr>
      <w:r w:rsidRPr="004C65B5">
        <w:rPr>
          <w:rFonts w:ascii="Times New Roman" w:eastAsia="Times New Roman" w:hAnsi="Times New Roman" w:cs="Times New Roman"/>
          <w:sz w:val="24"/>
          <w:szCs w:val="24"/>
          <w:u w:val="single"/>
          <w:lang w:eastAsia="hr-HR"/>
        </w:rPr>
        <w:t>Sredstva za realizaciju programa:</w:t>
      </w:r>
      <w:r w:rsidRPr="004C65B5">
        <w:rPr>
          <w:rFonts w:ascii="Times New Roman" w:eastAsia="Times New Roman" w:hAnsi="Times New Roman" w:cs="Times New Roman"/>
          <w:b/>
          <w:sz w:val="24"/>
          <w:szCs w:val="24"/>
          <w:lang w:eastAsia="hr-HR"/>
        </w:rPr>
        <w:t xml:space="preserve"> </w:t>
      </w:r>
      <w:r w:rsidRPr="004C65B5">
        <w:rPr>
          <w:rFonts w:ascii="Times New Roman" w:eastAsia="Times New Roman" w:hAnsi="Times New Roman" w:cs="Times New Roman"/>
          <w:sz w:val="24"/>
          <w:szCs w:val="24"/>
          <w:lang w:eastAsia="hr-HR"/>
        </w:rPr>
        <w:t>Za realizaciju programa po</w:t>
      </w:r>
      <w:r w:rsidR="000B7D83">
        <w:rPr>
          <w:rFonts w:ascii="Times New Roman" w:eastAsia="Times New Roman" w:hAnsi="Times New Roman" w:cs="Times New Roman"/>
          <w:sz w:val="24"/>
          <w:szCs w:val="24"/>
          <w:lang w:eastAsia="hr-HR"/>
        </w:rPr>
        <w:t>trebna su sre</w:t>
      </w:r>
      <w:r w:rsidR="002435C5">
        <w:rPr>
          <w:rFonts w:ascii="Times New Roman" w:eastAsia="Times New Roman" w:hAnsi="Times New Roman" w:cs="Times New Roman"/>
          <w:sz w:val="24"/>
          <w:szCs w:val="24"/>
          <w:lang w:eastAsia="hr-HR"/>
        </w:rPr>
        <w:t xml:space="preserve">dstva u iznosu od </w:t>
      </w:r>
      <w:r w:rsidR="00EC38BA">
        <w:rPr>
          <w:rFonts w:ascii="Times New Roman" w:eastAsia="Times New Roman" w:hAnsi="Times New Roman" w:cs="Times New Roman"/>
          <w:sz w:val="24"/>
          <w:szCs w:val="24"/>
          <w:lang w:eastAsia="hr-HR"/>
        </w:rPr>
        <w:t>3.647.733</w:t>
      </w:r>
      <w:r w:rsidR="00D67554">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 xml:space="preserve">EUR što čini </w:t>
      </w:r>
      <w:r w:rsidR="00EC38BA">
        <w:rPr>
          <w:rFonts w:ascii="Times New Roman" w:eastAsia="Times New Roman" w:hAnsi="Times New Roman" w:cs="Times New Roman"/>
          <w:sz w:val="24"/>
          <w:szCs w:val="24"/>
          <w:lang w:eastAsia="hr-HR"/>
        </w:rPr>
        <w:t>smanjenje</w:t>
      </w:r>
      <w:r>
        <w:rPr>
          <w:rFonts w:ascii="Times New Roman" w:eastAsia="Times New Roman" w:hAnsi="Times New Roman" w:cs="Times New Roman"/>
          <w:sz w:val="24"/>
          <w:szCs w:val="24"/>
          <w:lang w:eastAsia="hr-HR"/>
        </w:rPr>
        <w:t xml:space="preserve"> u </w:t>
      </w:r>
      <w:r w:rsidR="00EC38BA">
        <w:rPr>
          <w:rFonts w:ascii="Times New Roman" w:eastAsia="Times New Roman" w:hAnsi="Times New Roman" w:cs="Times New Roman"/>
          <w:sz w:val="24"/>
          <w:szCs w:val="24"/>
          <w:lang w:eastAsia="hr-HR"/>
        </w:rPr>
        <w:t>iznosu od 353.974,00 EUR odnosu na prethodni plan</w:t>
      </w:r>
      <w:r>
        <w:rPr>
          <w:rFonts w:ascii="Times New Roman" w:eastAsia="Times New Roman" w:hAnsi="Times New Roman" w:cs="Times New Roman"/>
          <w:sz w:val="24"/>
          <w:szCs w:val="24"/>
          <w:lang w:eastAsia="hr-HR"/>
        </w:rPr>
        <w:t>.</w:t>
      </w:r>
    </w:p>
    <w:p w:rsidR="008955BD" w:rsidRDefault="008955BD" w:rsidP="004C65B5">
      <w:pPr>
        <w:jc w:val="both"/>
        <w:rPr>
          <w:rFonts w:ascii="Times New Roman" w:eastAsia="Times New Roman" w:hAnsi="Times New Roman" w:cs="Times New Roman"/>
          <w:sz w:val="24"/>
          <w:szCs w:val="24"/>
          <w:lang w:eastAsia="hr-HR"/>
        </w:rPr>
      </w:pPr>
    </w:p>
    <w:p w:rsidR="008D0531" w:rsidRDefault="008D0531" w:rsidP="004C65B5">
      <w:pPr>
        <w:jc w:val="both"/>
        <w:rPr>
          <w:rFonts w:ascii="Times New Roman" w:eastAsia="Times New Roman" w:hAnsi="Times New Roman" w:cs="Times New Roman"/>
          <w:sz w:val="24"/>
          <w:szCs w:val="24"/>
          <w:lang w:eastAsia="hr-HR"/>
        </w:rPr>
      </w:pPr>
      <w:r w:rsidRPr="008D0531">
        <w:rPr>
          <w:rFonts w:ascii="Times New Roman" w:eastAsia="Times New Roman" w:hAnsi="Times New Roman" w:cs="Times New Roman"/>
          <w:b/>
          <w:sz w:val="24"/>
          <w:szCs w:val="24"/>
          <w:lang w:eastAsia="hr-HR"/>
        </w:rPr>
        <w:t>Program 2004 Zaštita okoliša i životinja</w:t>
      </w:r>
      <w:r>
        <w:rPr>
          <w:rFonts w:ascii="Times New Roman" w:eastAsia="Times New Roman" w:hAnsi="Times New Roman" w:cs="Times New Roman"/>
          <w:sz w:val="24"/>
          <w:szCs w:val="24"/>
          <w:lang w:eastAsia="hr-HR"/>
        </w:rPr>
        <w:t xml:space="preserve"> – izmjene u ovom programu odnose se na ažuriranje aktivnosti zaštite životinja, tako da je ista </w:t>
      </w:r>
      <w:r w:rsidR="00F87316">
        <w:rPr>
          <w:rFonts w:ascii="Times New Roman" w:eastAsia="Times New Roman" w:hAnsi="Times New Roman" w:cs="Times New Roman"/>
          <w:sz w:val="24"/>
          <w:szCs w:val="24"/>
          <w:lang w:eastAsia="hr-HR"/>
        </w:rPr>
        <w:t>uvećana</w:t>
      </w:r>
      <w:r>
        <w:rPr>
          <w:rFonts w:ascii="Times New Roman" w:eastAsia="Times New Roman" w:hAnsi="Times New Roman" w:cs="Times New Roman"/>
          <w:sz w:val="24"/>
          <w:szCs w:val="24"/>
          <w:lang w:eastAsia="hr-HR"/>
        </w:rPr>
        <w:t xml:space="preserve"> za </w:t>
      </w:r>
      <w:r w:rsidR="00915691">
        <w:rPr>
          <w:rFonts w:ascii="Times New Roman" w:eastAsia="Times New Roman" w:hAnsi="Times New Roman" w:cs="Times New Roman"/>
          <w:sz w:val="24"/>
          <w:szCs w:val="24"/>
          <w:lang w:eastAsia="hr-HR"/>
        </w:rPr>
        <w:t>20.700,00 EUR</w:t>
      </w:r>
      <w:r w:rsidR="00F87316">
        <w:rPr>
          <w:rFonts w:ascii="Times New Roman" w:eastAsia="Times New Roman" w:hAnsi="Times New Roman" w:cs="Times New Roman"/>
          <w:sz w:val="24"/>
          <w:szCs w:val="24"/>
          <w:lang w:eastAsia="hr-HR"/>
        </w:rPr>
        <w:t>.</w:t>
      </w:r>
    </w:p>
    <w:p w:rsidR="001D2F50" w:rsidRPr="001D2F50" w:rsidRDefault="001D2F50" w:rsidP="001D2F50">
      <w:pPr>
        <w:spacing w:after="0" w:line="240" w:lineRule="auto"/>
        <w:jc w:val="both"/>
        <w:rPr>
          <w:rFonts w:ascii="Times New Roman" w:eastAsia="Calibri" w:hAnsi="Times New Roman" w:cs="Times New Roman"/>
          <w:sz w:val="24"/>
          <w:szCs w:val="24"/>
          <w:u w:val="single"/>
        </w:rPr>
      </w:pPr>
      <w:r w:rsidRPr="001D2F50">
        <w:rPr>
          <w:rFonts w:ascii="Times New Roman" w:eastAsia="Calibri" w:hAnsi="Times New Roman" w:cs="Times New Roman"/>
          <w:sz w:val="24"/>
          <w:szCs w:val="24"/>
          <w:u w:val="single"/>
        </w:rPr>
        <w:t xml:space="preserve">Cilj programa: </w:t>
      </w:r>
    </w:p>
    <w:p w:rsidR="001D2F50" w:rsidRPr="001D2F50" w:rsidRDefault="001D2F50" w:rsidP="001D2F50">
      <w:pPr>
        <w:spacing w:after="0" w:line="240" w:lineRule="auto"/>
        <w:jc w:val="both"/>
        <w:rPr>
          <w:rFonts w:ascii="Times New Roman" w:eastAsia="Calibri" w:hAnsi="Times New Roman" w:cs="Times New Roman"/>
          <w:sz w:val="24"/>
          <w:szCs w:val="24"/>
          <w:u w:val="single"/>
        </w:rPr>
      </w:pPr>
      <w:r w:rsidRPr="001D2F50">
        <w:rPr>
          <w:rFonts w:ascii="Times New Roman" w:eastAsia="Calibri" w:hAnsi="Times New Roman" w:cs="Times New Roman"/>
          <w:sz w:val="24"/>
          <w:szCs w:val="24"/>
        </w:rPr>
        <w:t xml:space="preserve">Provođenje mjera prema Zakonu o zaštiti životinja. Zakonske obveze svih lokalnih zajednica su kontrola </w:t>
      </w:r>
      <w:proofErr w:type="spellStart"/>
      <w:r w:rsidRPr="001D2F50">
        <w:rPr>
          <w:rFonts w:ascii="Times New Roman" w:eastAsia="Calibri" w:hAnsi="Times New Roman" w:cs="Times New Roman"/>
          <w:sz w:val="24"/>
          <w:szCs w:val="24"/>
        </w:rPr>
        <w:t>mikročipiranja</w:t>
      </w:r>
      <w:proofErr w:type="spellEnd"/>
      <w:r w:rsidRPr="001D2F50">
        <w:rPr>
          <w:rFonts w:ascii="Times New Roman" w:eastAsia="Calibri" w:hAnsi="Times New Roman" w:cs="Times New Roman"/>
          <w:sz w:val="24"/>
          <w:szCs w:val="24"/>
        </w:rPr>
        <w:t xml:space="preserve"> pasa, kontrola razmnožavanja životinja, edukacija stanovništva te financiranje zbrinjavanja ranjenih i napuštenih životinja.</w:t>
      </w:r>
    </w:p>
    <w:p w:rsidR="001D2F50" w:rsidRPr="001D2F50" w:rsidRDefault="001D2F50" w:rsidP="001D2F50">
      <w:pPr>
        <w:spacing w:after="0" w:line="240" w:lineRule="auto"/>
        <w:jc w:val="both"/>
        <w:rPr>
          <w:rFonts w:ascii="Times New Roman" w:eastAsia="Times New Roman" w:hAnsi="Times New Roman" w:cs="Times New Roman"/>
          <w:color w:val="000000"/>
          <w:sz w:val="24"/>
          <w:szCs w:val="24"/>
        </w:rPr>
      </w:pPr>
      <w:r w:rsidRPr="001D2F50">
        <w:rPr>
          <w:rFonts w:ascii="Times New Roman" w:eastAsia="Times New Roman" w:hAnsi="Times New Roman" w:cs="Times New Roman"/>
          <w:color w:val="000000"/>
          <w:sz w:val="24"/>
          <w:szCs w:val="24"/>
        </w:rPr>
        <w:t xml:space="preserve">Ulaganjima u gospodarenje otpadom kroz izravno djelovanje, ali i educiranje stanovnika Općine, potaknuti stanovništvo na odgovorno postupanje s otpadom te osigurati njegovo ispravno zbrinjavanje. Navedeni cilj planiran je ostvariti kroz sljedeće aktivnosti: </w:t>
      </w:r>
    </w:p>
    <w:p w:rsidR="001D2F50" w:rsidRPr="001D2F50" w:rsidRDefault="001D2F50" w:rsidP="001D2F50">
      <w:pPr>
        <w:numPr>
          <w:ilvl w:val="0"/>
          <w:numId w:val="14"/>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1D2F50">
        <w:rPr>
          <w:rFonts w:ascii="Times New Roman" w:eastAsia="Times New Roman" w:hAnsi="Times New Roman" w:cs="Times New Roman"/>
          <w:color w:val="000000"/>
          <w:sz w:val="24"/>
          <w:szCs w:val="24"/>
        </w:rPr>
        <w:t>Provođenje mjera otklanjanja otpada</w:t>
      </w:r>
    </w:p>
    <w:p w:rsidR="001D2F50" w:rsidRPr="001D2F50" w:rsidRDefault="001D2F50" w:rsidP="001D2F50">
      <w:pPr>
        <w:numPr>
          <w:ilvl w:val="0"/>
          <w:numId w:val="14"/>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1D2F50">
        <w:rPr>
          <w:rFonts w:ascii="Times New Roman" w:eastAsia="Times New Roman" w:hAnsi="Times New Roman" w:cs="Times New Roman"/>
          <w:color w:val="000000"/>
          <w:sz w:val="24"/>
          <w:szCs w:val="24"/>
        </w:rPr>
        <w:t>Poticajne naknade za smanjivanje količine miješanog komunalnog otpada</w:t>
      </w:r>
    </w:p>
    <w:p w:rsidR="001D2F50" w:rsidRPr="001D2F50" w:rsidRDefault="001D2F50" w:rsidP="001D2F50">
      <w:pPr>
        <w:numPr>
          <w:ilvl w:val="0"/>
          <w:numId w:val="14"/>
        </w:numPr>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r w:rsidRPr="001D2F50">
        <w:rPr>
          <w:rFonts w:ascii="Times New Roman" w:eastAsia="Times New Roman" w:hAnsi="Times New Roman" w:cs="Times New Roman"/>
          <w:color w:val="000000"/>
          <w:sz w:val="24"/>
          <w:szCs w:val="24"/>
        </w:rPr>
        <w:t xml:space="preserve">Provođenje </w:t>
      </w:r>
      <w:proofErr w:type="spellStart"/>
      <w:r w:rsidRPr="001D2F50">
        <w:rPr>
          <w:rFonts w:ascii="Times New Roman" w:eastAsia="Times New Roman" w:hAnsi="Times New Roman" w:cs="Times New Roman"/>
          <w:color w:val="000000"/>
          <w:sz w:val="24"/>
          <w:szCs w:val="24"/>
        </w:rPr>
        <w:t>izobrazno</w:t>
      </w:r>
      <w:proofErr w:type="spellEnd"/>
      <w:r w:rsidRPr="001D2F50">
        <w:rPr>
          <w:rFonts w:ascii="Times New Roman" w:eastAsia="Times New Roman" w:hAnsi="Times New Roman" w:cs="Times New Roman"/>
          <w:color w:val="000000"/>
          <w:sz w:val="24"/>
          <w:szCs w:val="24"/>
        </w:rPr>
        <w:t>-informativnih aktivnosti o održivom gospodarenju otpadom</w:t>
      </w:r>
    </w:p>
    <w:p w:rsidR="001D2F50" w:rsidRPr="001D2F50" w:rsidRDefault="001D2F50" w:rsidP="001D2F50">
      <w:pPr>
        <w:numPr>
          <w:ilvl w:val="0"/>
          <w:numId w:val="14"/>
        </w:numPr>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r w:rsidRPr="001D2F50">
        <w:rPr>
          <w:rFonts w:ascii="Times New Roman" w:eastAsia="Times New Roman" w:hAnsi="Times New Roman" w:cs="Times New Roman"/>
          <w:color w:val="000000"/>
          <w:sz w:val="24"/>
          <w:szCs w:val="24"/>
        </w:rPr>
        <w:t>Briga o napuštenim životinjama</w:t>
      </w:r>
    </w:p>
    <w:p w:rsidR="001D2F50" w:rsidRPr="001D2F50" w:rsidRDefault="001D2F50" w:rsidP="001D2F50">
      <w:pPr>
        <w:suppressAutoHyphens/>
        <w:autoSpaceDN w:val="0"/>
        <w:spacing w:after="0" w:line="240" w:lineRule="auto"/>
        <w:ind w:left="720"/>
        <w:contextualSpacing/>
        <w:jc w:val="both"/>
        <w:textAlignment w:val="baseline"/>
        <w:rPr>
          <w:rFonts w:ascii="Times New Roman" w:eastAsia="Calibri" w:hAnsi="Times New Roman" w:cs="Times New Roman"/>
          <w:sz w:val="24"/>
          <w:szCs w:val="24"/>
          <w:u w:val="single"/>
        </w:rPr>
      </w:pPr>
    </w:p>
    <w:p w:rsidR="001D2F50" w:rsidRPr="001D2F50" w:rsidRDefault="001D2F50" w:rsidP="001D2F50">
      <w:pPr>
        <w:widowControl w:val="0"/>
        <w:suppressAutoHyphens/>
        <w:spacing w:after="120" w:line="240" w:lineRule="auto"/>
        <w:jc w:val="both"/>
        <w:rPr>
          <w:rFonts w:ascii="Times New Roman" w:eastAsia="Lucida Sans Unicode" w:hAnsi="Times New Roman" w:cs="Times New Roman"/>
          <w:kern w:val="2"/>
          <w:sz w:val="24"/>
          <w:szCs w:val="24"/>
          <w:u w:val="single"/>
          <w:lang w:eastAsia="hi-IN" w:bidi="hi-IN"/>
        </w:rPr>
      </w:pPr>
      <w:r w:rsidRPr="001D2F50">
        <w:rPr>
          <w:rFonts w:ascii="Times New Roman" w:eastAsia="Lucida Sans Unicode" w:hAnsi="Times New Roman" w:cs="Times New Roman"/>
          <w:kern w:val="2"/>
          <w:sz w:val="24"/>
          <w:szCs w:val="24"/>
          <w:u w:val="single"/>
          <w:lang w:eastAsia="hi-IN" w:bidi="hi-IN"/>
        </w:rPr>
        <w:t xml:space="preserve">Pokazatelji uspješnosti: </w:t>
      </w:r>
    </w:p>
    <w:p w:rsidR="001D2F50" w:rsidRPr="001D2F50" w:rsidRDefault="001D2F50" w:rsidP="001D2F50">
      <w:pPr>
        <w:widowControl w:val="0"/>
        <w:suppressAutoHyphens/>
        <w:spacing w:after="120" w:line="240" w:lineRule="auto"/>
        <w:jc w:val="both"/>
        <w:rPr>
          <w:rFonts w:ascii="Times New Roman" w:eastAsia="Times New Roman" w:hAnsi="Times New Roman" w:cs="Times New Roman"/>
          <w:color w:val="000000"/>
          <w:kern w:val="2"/>
          <w:sz w:val="24"/>
          <w:szCs w:val="24"/>
          <w:lang w:eastAsia="hi-IN" w:bidi="hi-IN"/>
        </w:rPr>
      </w:pPr>
      <w:r w:rsidRPr="001D2F50">
        <w:rPr>
          <w:rFonts w:ascii="Times New Roman" w:eastAsia="Times New Roman" w:hAnsi="Times New Roman" w:cs="Times New Roman"/>
          <w:color w:val="000000"/>
          <w:kern w:val="2"/>
          <w:sz w:val="24"/>
          <w:szCs w:val="24"/>
          <w:lang w:eastAsia="hi-IN" w:bidi="hi-IN"/>
        </w:rPr>
        <w:t xml:space="preserve">Uložena sredstva u minimalno 2 aktivnosti povezane s gospodarenjem otpadom. Uložena sredstva u aktivnosti zbrinjavanja životinja, nabavka uređaja za </w:t>
      </w:r>
      <w:proofErr w:type="spellStart"/>
      <w:r w:rsidRPr="001D2F50">
        <w:rPr>
          <w:rFonts w:ascii="Times New Roman" w:eastAsia="Times New Roman" w:hAnsi="Times New Roman" w:cs="Times New Roman"/>
          <w:color w:val="000000"/>
          <w:kern w:val="2"/>
          <w:sz w:val="24"/>
          <w:szCs w:val="24"/>
          <w:lang w:eastAsia="hi-IN" w:bidi="hi-IN"/>
        </w:rPr>
        <w:t>mikročipiranje</w:t>
      </w:r>
      <w:proofErr w:type="spellEnd"/>
      <w:r w:rsidRPr="001D2F50">
        <w:rPr>
          <w:rFonts w:ascii="Times New Roman" w:eastAsia="Times New Roman" w:hAnsi="Times New Roman" w:cs="Times New Roman"/>
          <w:color w:val="000000"/>
          <w:kern w:val="2"/>
          <w:sz w:val="24"/>
          <w:szCs w:val="24"/>
          <w:lang w:eastAsia="hi-IN" w:bidi="hi-IN"/>
        </w:rPr>
        <w:t>, broj riješenih zahtjeva kastracija i sterilizacija pasa i mačaka.</w:t>
      </w:r>
    </w:p>
    <w:p w:rsidR="001D2F50" w:rsidRDefault="001D2F50" w:rsidP="004C65B5">
      <w:pPr>
        <w:jc w:val="both"/>
        <w:rPr>
          <w:rFonts w:ascii="Times New Roman" w:eastAsia="Times New Roman" w:hAnsi="Times New Roman" w:cs="Times New Roman"/>
          <w:sz w:val="24"/>
          <w:szCs w:val="24"/>
          <w:lang w:eastAsia="hr-HR"/>
        </w:rPr>
      </w:pPr>
    </w:p>
    <w:p w:rsidR="00915691" w:rsidRDefault="00F87316" w:rsidP="00915691">
      <w:pPr>
        <w:spacing w:after="0"/>
        <w:jc w:val="both"/>
        <w:rPr>
          <w:rFonts w:ascii="Times New Roman" w:hAnsi="Times New Roman" w:cs="Times New Roman"/>
          <w:bCs/>
          <w:sz w:val="24"/>
          <w:szCs w:val="24"/>
        </w:rPr>
      </w:pPr>
      <w:r>
        <w:rPr>
          <w:rFonts w:ascii="Times New Roman" w:eastAsia="Times New Roman" w:hAnsi="Times New Roman" w:cs="Times New Roman"/>
          <w:sz w:val="24"/>
          <w:szCs w:val="24"/>
          <w:lang w:eastAsia="hr-HR"/>
        </w:rPr>
        <w:t xml:space="preserve">Promjene u okviru ovog programa odnose se </w:t>
      </w:r>
      <w:r w:rsidR="00915691">
        <w:rPr>
          <w:rFonts w:ascii="Times New Roman" w:eastAsia="Times New Roman" w:hAnsi="Times New Roman" w:cs="Times New Roman"/>
          <w:sz w:val="24"/>
          <w:szCs w:val="24"/>
          <w:lang w:eastAsia="hr-HR"/>
        </w:rPr>
        <w:t xml:space="preserve">uvećanje pozicije </w:t>
      </w:r>
      <w:r w:rsidR="00915691">
        <w:rPr>
          <w:rFonts w:ascii="Times New Roman" w:hAnsi="Times New Roman" w:cs="Times New Roman"/>
          <w:bCs/>
          <w:sz w:val="24"/>
          <w:szCs w:val="24"/>
        </w:rPr>
        <w:t xml:space="preserve">komunalnih usluga unutar aktivnosti </w:t>
      </w:r>
      <w:r>
        <w:rPr>
          <w:rFonts w:ascii="Times New Roman" w:eastAsia="Times New Roman" w:hAnsi="Times New Roman" w:cs="Times New Roman"/>
          <w:sz w:val="24"/>
          <w:szCs w:val="24"/>
          <w:lang w:eastAsia="hr-HR"/>
        </w:rPr>
        <w:t xml:space="preserve">gospodarenja otpadom </w:t>
      </w:r>
      <w:r w:rsidR="00915691">
        <w:rPr>
          <w:rFonts w:ascii="Times New Roman" w:hAnsi="Times New Roman" w:cs="Times New Roman"/>
          <w:bCs/>
          <w:sz w:val="24"/>
          <w:szCs w:val="24"/>
        </w:rPr>
        <w:t>za 20.000,00 EUR zbog uvođenja nove naknade za deponiranje otpada, ostale promjene u iznosu povećanja od 700,00 EUR odnose se na usluge sterilizacije i kastracije pasa i mačaka financirane iz županijskog proračuna.</w:t>
      </w:r>
    </w:p>
    <w:p w:rsidR="00915691" w:rsidRDefault="00915691" w:rsidP="004C65B5">
      <w:pPr>
        <w:jc w:val="both"/>
        <w:rPr>
          <w:rFonts w:ascii="Times New Roman" w:eastAsia="Times New Roman" w:hAnsi="Times New Roman" w:cs="Times New Roman"/>
          <w:sz w:val="24"/>
          <w:szCs w:val="24"/>
          <w:lang w:eastAsia="hr-HR"/>
        </w:rPr>
      </w:pPr>
    </w:p>
    <w:p w:rsidR="00915691" w:rsidRDefault="00915691" w:rsidP="00915691">
      <w:pPr>
        <w:jc w:val="both"/>
        <w:rPr>
          <w:rFonts w:ascii="Times New Roman" w:eastAsia="Times New Roman" w:hAnsi="Times New Roman" w:cs="Times New Roman"/>
          <w:sz w:val="24"/>
          <w:szCs w:val="24"/>
          <w:lang w:eastAsia="hr-HR"/>
        </w:rPr>
      </w:pPr>
      <w:r w:rsidRPr="004C65B5">
        <w:rPr>
          <w:rFonts w:ascii="Times New Roman" w:eastAsia="Times New Roman" w:hAnsi="Times New Roman" w:cs="Times New Roman"/>
          <w:sz w:val="24"/>
          <w:szCs w:val="24"/>
          <w:u w:val="single"/>
          <w:lang w:eastAsia="hr-HR"/>
        </w:rPr>
        <w:lastRenderedPageBreak/>
        <w:t>Sredstva za realizaciju programa:</w:t>
      </w:r>
      <w:r w:rsidRPr="004C65B5">
        <w:rPr>
          <w:rFonts w:ascii="Times New Roman" w:eastAsia="Times New Roman" w:hAnsi="Times New Roman" w:cs="Times New Roman"/>
          <w:b/>
          <w:sz w:val="24"/>
          <w:szCs w:val="24"/>
          <w:lang w:eastAsia="hr-HR"/>
        </w:rPr>
        <w:t xml:space="preserve"> </w:t>
      </w:r>
      <w:r w:rsidRPr="004C65B5">
        <w:rPr>
          <w:rFonts w:ascii="Times New Roman" w:eastAsia="Times New Roman" w:hAnsi="Times New Roman" w:cs="Times New Roman"/>
          <w:sz w:val="24"/>
          <w:szCs w:val="24"/>
          <w:lang w:eastAsia="hr-HR"/>
        </w:rPr>
        <w:t>Za realizaciju programa po</w:t>
      </w:r>
      <w:r>
        <w:rPr>
          <w:rFonts w:ascii="Times New Roman" w:eastAsia="Times New Roman" w:hAnsi="Times New Roman" w:cs="Times New Roman"/>
          <w:sz w:val="24"/>
          <w:szCs w:val="24"/>
          <w:lang w:eastAsia="hr-HR"/>
        </w:rPr>
        <w:t>trebna su sredstva u iznosu od 142.450,00 EUR što čini povećanje u iznosu od 20.700,00 EUR odnosu na prethodni plan.</w:t>
      </w:r>
    </w:p>
    <w:p w:rsidR="007D453B" w:rsidRDefault="007D453B" w:rsidP="001F31BC">
      <w:pPr>
        <w:spacing w:after="0" w:line="240" w:lineRule="auto"/>
        <w:jc w:val="both"/>
        <w:rPr>
          <w:rFonts w:ascii="Times New Roman" w:eastAsia="Times New Roman" w:hAnsi="Times New Roman" w:cs="Times New Roman"/>
          <w:b/>
          <w:sz w:val="24"/>
          <w:szCs w:val="24"/>
          <w:lang w:eastAsia="hr-HR"/>
        </w:rPr>
      </w:pPr>
    </w:p>
    <w:p w:rsidR="00F63923" w:rsidRPr="00F63923" w:rsidRDefault="00F63923" w:rsidP="00F63923">
      <w:pPr>
        <w:spacing w:after="0" w:line="240" w:lineRule="auto"/>
        <w:jc w:val="both"/>
        <w:rPr>
          <w:rFonts w:ascii="Times New Roman" w:hAnsi="Times New Roman" w:cs="Times New Roman"/>
          <w:b/>
          <w:bCs/>
          <w:sz w:val="24"/>
          <w:szCs w:val="24"/>
        </w:rPr>
      </w:pPr>
      <w:r w:rsidRPr="00F63923">
        <w:rPr>
          <w:rFonts w:ascii="Times New Roman" w:hAnsi="Times New Roman" w:cs="Times New Roman"/>
          <w:b/>
          <w:bCs/>
          <w:sz w:val="24"/>
          <w:szCs w:val="24"/>
        </w:rPr>
        <w:t>Program 2006 Organiziranje i provođenje zaštite</w:t>
      </w:r>
    </w:p>
    <w:p w:rsidR="00F63923" w:rsidRPr="00F63923" w:rsidRDefault="00F63923" w:rsidP="00F63923">
      <w:pPr>
        <w:spacing w:after="0" w:line="240" w:lineRule="auto"/>
        <w:jc w:val="both"/>
        <w:rPr>
          <w:rFonts w:ascii="Times New Roman" w:hAnsi="Times New Roman" w:cs="Times New Roman"/>
          <w:bCs/>
          <w:sz w:val="24"/>
          <w:szCs w:val="24"/>
        </w:rPr>
      </w:pPr>
    </w:p>
    <w:p w:rsidR="00F63923" w:rsidRPr="00F63923" w:rsidRDefault="00F63923" w:rsidP="00F63923">
      <w:pPr>
        <w:spacing w:after="0" w:line="240" w:lineRule="auto"/>
        <w:jc w:val="both"/>
        <w:rPr>
          <w:rFonts w:ascii="Times New Roman" w:hAnsi="Times New Roman" w:cs="Times New Roman"/>
          <w:bCs/>
          <w:sz w:val="24"/>
          <w:szCs w:val="24"/>
        </w:rPr>
      </w:pPr>
      <w:r w:rsidRPr="00F63923">
        <w:rPr>
          <w:rFonts w:ascii="Times New Roman" w:hAnsi="Times New Roman" w:cs="Times New Roman"/>
          <w:bCs/>
          <w:sz w:val="24"/>
          <w:szCs w:val="24"/>
        </w:rPr>
        <w:t>Realizacija ovog programa usko je povezana s ostvarenjem cilja iz plana provedbenog programa SC 7 Sigurnost za stabilan razvoj.</w:t>
      </w:r>
    </w:p>
    <w:p w:rsidR="008955BD" w:rsidRDefault="008955BD" w:rsidP="00F63923">
      <w:pPr>
        <w:spacing w:after="0" w:line="240" w:lineRule="auto"/>
        <w:jc w:val="both"/>
        <w:rPr>
          <w:rFonts w:ascii="Times New Roman" w:hAnsi="Times New Roman" w:cs="Times New Roman"/>
          <w:bCs/>
          <w:sz w:val="24"/>
          <w:szCs w:val="24"/>
        </w:rPr>
      </w:pPr>
    </w:p>
    <w:p w:rsidR="00F87316" w:rsidRDefault="00F87316" w:rsidP="00F6392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Promjena u okviru ovog programa odnosi se na </w:t>
      </w:r>
      <w:r w:rsidR="009A2CD2">
        <w:rPr>
          <w:rFonts w:ascii="Times New Roman" w:hAnsi="Times New Roman" w:cs="Times New Roman"/>
          <w:bCs/>
          <w:sz w:val="24"/>
          <w:szCs w:val="24"/>
        </w:rPr>
        <w:t>ažuriranje stavaka i  ukupne vrijednosti Kapitalnog</w:t>
      </w:r>
      <w:r w:rsidRPr="00F87316">
        <w:rPr>
          <w:rFonts w:ascii="Times New Roman" w:hAnsi="Times New Roman" w:cs="Times New Roman"/>
          <w:bCs/>
          <w:sz w:val="24"/>
          <w:szCs w:val="24"/>
        </w:rPr>
        <w:t xml:space="preserve"> projekt</w:t>
      </w:r>
      <w:r w:rsidR="009A2CD2">
        <w:rPr>
          <w:rFonts w:ascii="Times New Roman" w:hAnsi="Times New Roman" w:cs="Times New Roman"/>
          <w:bCs/>
          <w:sz w:val="24"/>
          <w:szCs w:val="24"/>
        </w:rPr>
        <w:t>a</w:t>
      </w:r>
      <w:r w:rsidRPr="00F87316">
        <w:rPr>
          <w:rFonts w:ascii="Times New Roman" w:hAnsi="Times New Roman" w:cs="Times New Roman"/>
          <w:bCs/>
          <w:sz w:val="24"/>
          <w:szCs w:val="24"/>
        </w:rPr>
        <w:t xml:space="preserve"> K200601 Izgradnja vatrogasnog doma u </w:t>
      </w:r>
      <w:proofErr w:type="spellStart"/>
      <w:r w:rsidRPr="00F87316">
        <w:rPr>
          <w:rFonts w:ascii="Times New Roman" w:hAnsi="Times New Roman" w:cs="Times New Roman"/>
          <w:bCs/>
          <w:sz w:val="24"/>
          <w:szCs w:val="24"/>
        </w:rPr>
        <w:t>Josipdolu</w:t>
      </w:r>
      <w:proofErr w:type="spellEnd"/>
      <w:r>
        <w:rPr>
          <w:rFonts w:ascii="Times New Roman" w:hAnsi="Times New Roman" w:cs="Times New Roman"/>
          <w:bCs/>
          <w:sz w:val="24"/>
          <w:szCs w:val="24"/>
        </w:rPr>
        <w:t xml:space="preserve"> </w:t>
      </w:r>
      <w:r w:rsidR="009A2CD2">
        <w:rPr>
          <w:rFonts w:ascii="Times New Roman" w:hAnsi="Times New Roman" w:cs="Times New Roman"/>
          <w:bCs/>
          <w:sz w:val="24"/>
          <w:szCs w:val="24"/>
        </w:rPr>
        <w:t>prema zadnjim troškovnicima i konačnoj prijavi. Ukupna</w:t>
      </w:r>
      <w:r>
        <w:rPr>
          <w:rFonts w:ascii="Times New Roman" w:hAnsi="Times New Roman" w:cs="Times New Roman"/>
          <w:bCs/>
          <w:sz w:val="24"/>
          <w:szCs w:val="24"/>
        </w:rPr>
        <w:t xml:space="preserve"> vrijednosti </w:t>
      </w:r>
      <w:r w:rsidR="009A2CD2">
        <w:rPr>
          <w:rFonts w:ascii="Times New Roman" w:hAnsi="Times New Roman" w:cs="Times New Roman"/>
          <w:bCs/>
          <w:sz w:val="24"/>
          <w:szCs w:val="24"/>
        </w:rPr>
        <w:t>projekta ovim izmjenama i dopunama iznosi 1.960.250,00</w:t>
      </w:r>
      <w:r>
        <w:rPr>
          <w:rFonts w:ascii="Times New Roman" w:hAnsi="Times New Roman" w:cs="Times New Roman"/>
          <w:bCs/>
          <w:sz w:val="24"/>
          <w:szCs w:val="24"/>
        </w:rPr>
        <w:t xml:space="preserve"> EUR. Planirano financiranje </w:t>
      </w:r>
      <w:r w:rsidR="009A2CD2">
        <w:rPr>
          <w:rFonts w:ascii="Times New Roman" w:hAnsi="Times New Roman" w:cs="Times New Roman"/>
          <w:bCs/>
          <w:sz w:val="24"/>
          <w:szCs w:val="24"/>
        </w:rPr>
        <w:t>iz vlastitih prihoda - 320.120,00 EUR</w:t>
      </w:r>
      <w:r>
        <w:rPr>
          <w:rFonts w:ascii="Times New Roman" w:hAnsi="Times New Roman" w:cs="Times New Roman"/>
          <w:bCs/>
          <w:sz w:val="24"/>
          <w:szCs w:val="24"/>
        </w:rPr>
        <w:t xml:space="preserve">, ostatak </w:t>
      </w:r>
      <w:r w:rsidR="009A2CD2">
        <w:rPr>
          <w:rFonts w:ascii="Times New Roman" w:hAnsi="Times New Roman" w:cs="Times New Roman"/>
          <w:bCs/>
          <w:sz w:val="24"/>
          <w:szCs w:val="24"/>
        </w:rPr>
        <w:t>u iznosu 1.640.13</w:t>
      </w:r>
      <w:r w:rsidR="00D15AF1">
        <w:rPr>
          <w:rFonts w:ascii="Times New Roman" w:hAnsi="Times New Roman" w:cs="Times New Roman"/>
          <w:bCs/>
          <w:sz w:val="24"/>
          <w:szCs w:val="24"/>
        </w:rPr>
        <w:t xml:space="preserve">0,00 EUR prihodi </w:t>
      </w:r>
      <w:r w:rsidR="00D15AF1" w:rsidRPr="00D15AF1">
        <w:rPr>
          <w:rFonts w:ascii="Times New Roman" w:hAnsi="Times New Roman" w:cs="Times New Roman"/>
          <w:bCs/>
          <w:sz w:val="24"/>
          <w:szCs w:val="24"/>
        </w:rPr>
        <w:t>od pomoći EU</w:t>
      </w:r>
      <w:r w:rsidR="00D15AF1">
        <w:rPr>
          <w:rFonts w:ascii="Times New Roman" w:hAnsi="Times New Roman" w:cs="Times New Roman"/>
          <w:bCs/>
          <w:sz w:val="24"/>
          <w:szCs w:val="24"/>
        </w:rPr>
        <w:t>.</w:t>
      </w:r>
      <w:r w:rsidR="009A2CD2">
        <w:rPr>
          <w:rFonts w:ascii="Times New Roman" w:hAnsi="Times New Roman" w:cs="Times New Roman"/>
          <w:bCs/>
          <w:sz w:val="24"/>
          <w:szCs w:val="24"/>
        </w:rPr>
        <w:t xml:space="preserve"> Ostale promjene odnose se na uvećanje pozicija izdvajanja protupožarnu i civilnu zaštitu.</w:t>
      </w:r>
    </w:p>
    <w:p w:rsidR="00F87316" w:rsidRDefault="00F87316" w:rsidP="00F63923">
      <w:pPr>
        <w:spacing w:after="0" w:line="240" w:lineRule="auto"/>
        <w:jc w:val="both"/>
        <w:rPr>
          <w:rFonts w:ascii="Times New Roman" w:hAnsi="Times New Roman" w:cs="Times New Roman"/>
          <w:bCs/>
          <w:sz w:val="24"/>
          <w:szCs w:val="24"/>
        </w:rPr>
      </w:pPr>
    </w:p>
    <w:p w:rsidR="00F87316" w:rsidRDefault="00F87316" w:rsidP="00F63923">
      <w:pPr>
        <w:spacing w:after="0" w:line="240" w:lineRule="auto"/>
        <w:jc w:val="both"/>
        <w:rPr>
          <w:rFonts w:ascii="Times New Roman" w:hAnsi="Times New Roman" w:cs="Times New Roman"/>
          <w:bCs/>
          <w:sz w:val="24"/>
          <w:szCs w:val="24"/>
        </w:rPr>
      </w:pPr>
    </w:p>
    <w:p w:rsidR="00F63923" w:rsidRPr="00F63923" w:rsidRDefault="00F63923" w:rsidP="00F63923">
      <w:pPr>
        <w:spacing w:after="0" w:line="240" w:lineRule="auto"/>
        <w:jc w:val="both"/>
        <w:rPr>
          <w:rFonts w:ascii="Times New Roman" w:hAnsi="Times New Roman" w:cs="Times New Roman"/>
          <w:bCs/>
          <w:sz w:val="24"/>
          <w:szCs w:val="24"/>
          <w:u w:val="single"/>
        </w:rPr>
      </w:pPr>
      <w:r w:rsidRPr="00F63923">
        <w:rPr>
          <w:rFonts w:ascii="Times New Roman" w:hAnsi="Times New Roman" w:cs="Times New Roman"/>
          <w:bCs/>
          <w:sz w:val="24"/>
          <w:szCs w:val="24"/>
          <w:u w:val="single"/>
        </w:rPr>
        <w:t>Cilj programa:</w:t>
      </w:r>
    </w:p>
    <w:p w:rsidR="00F63923" w:rsidRPr="00F63923" w:rsidRDefault="00F63923" w:rsidP="00F63923">
      <w:pPr>
        <w:spacing w:after="0" w:line="240" w:lineRule="auto"/>
        <w:jc w:val="both"/>
        <w:rPr>
          <w:rFonts w:ascii="Times New Roman" w:hAnsi="Times New Roman" w:cs="Times New Roman"/>
          <w:bCs/>
          <w:sz w:val="24"/>
          <w:szCs w:val="24"/>
        </w:rPr>
      </w:pPr>
      <w:r w:rsidRPr="00F63923">
        <w:rPr>
          <w:rFonts w:ascii="Times New Roman" w:hAnsi="Times New Roman" w:cs="Times New Roman"/>
          <w:bCs/>
          <w:sz w:val="24"/>
          <w:szCs w:val="24"/>
        </w:rPr>
        <w:t xml:space="preserve">Programom se ostvaruju uvjeti za zaštitu imovine i prirode od požara temeljem Zakonu o vatrogastvu i plana zaštite od požara. Program je usmjeren na razvoj društvene infrastrukture u pogledu protupožarne zaštite i sigurnosti stanovnika Općine Josipdol i okolice. Ulaganjima u </w:t>
      </w:r>
      <w:r w:rsidR="00D15AF1">
        <w:rPr>
          <w:rFonts w:ascii="Times New Roman" w:hAnsi="Times New Roman" w:cs="Times New Roman"/>
          <w:bCs/>
          <w:sz w:val="24"/>
          <w:szCs w:val="24"/>
        </w:rPr>
        <w:t>izgradnju vatrogasno doma</w:t>
      </w:r>
      <w:r w:rsidRPr="00F63923">
        <w:rPr>
          <w:rFonts w:ascii="Times New Roman" w:hAnsi="Times New Roman" w:cs="Times New Roman"/>
          <w:bCs/>
          <w:sz w:val="24"/>
          <w:szCs w:val="24"/>
        </w:rPr>
        <w:t xml:space="preserve"> na području Općine izravno se doprinosi  razvoju protupožarne i civilne zaštite u Općini, odnosno povećanja sigurnosti stanovnika Općine. </w:t>
      </w:r>
    </w:p>
    <w:p w:rsidR="00D15AF1" w:rsidRDefault="00D15AF1" w:rsidP="00F63923">
      <w:pPr>
        <w:spacing w:after="0" w:line="240" w:lineRule="auto"/>
        <w:jc w:val="both"/>
        <w:rPr>
          <w:rFonts w:ascii="Times New Roman" w:hAnsi="Times New Roman" w:cs="Times New Roman"/>
          <w:bCs/>
          <w:sz w:val="24"/>
          <w:szCs w:val="24"/>
        </w:rPr>
      </w:pPr>
    </w:p>
    <w:p w:rsidR="00540C92" w:rsidRDefault="00540C92" w:rsidP="00F63923">
      <w:pPr>
        <w:spacing w:after="0" w:line="240" w:lineRule="auto"/>
        <w:jc w:val="both"/>
        <w:rPr>
          <w:rFonts w:ascii="Times New Roman" w:hAnsi="Times New Roman" w:cs="Times New Roman"/>
          <w:bCs/>
          <w:sz w:val="24"/>
          <w:szCs w:val="24"/>
        </w:rPr>
      </w:pPr>
    </w:p>
    <w:p w:rsidR="00F63923" w:rsidRPr="00F63923" w:rsidRDefault="00F63923" w:rsidP="00F63923">
      <w:pPr>
        <w:spacing w:after="0" w:line="240" w:lineRule="auto"/>
        <w:jc w:val="both"/>
        <w:rPr>
          <w:rFonts w:ascii="Times New Roman" w:hAnsi="Times New Roman" w:cs="Times New Roman"/>
          <w:bCs/>
          <w:sz w:val="24"/>
          <w:szCs w:val="24"/>
        </w:rPr>
      </w:pPr>
      <w:r w:rsidRPr="00F63923">
        <w:rPr>
          <w:rFonts w:ascii="Times New Roman" w:hAnsi="Times New Roman" w:cs="Times New Roman"/>
          <w:bCs/>
          <w:sz w:val="24"/>
          <w:szCs w:val="24"/>
        </w:rPr>
        <w:t>Pokazatelji uspješnosti: Uložena sredstva za civilnu zaštitu</w:t>
      </w:r>
    </w:p>
    <w:p w:rsidR="00F63923" w:rsidRDefault="00F63923" w:rsidP="00F63923">
      <w:pPr>
        <w:spacing w:after="0" w:line="240" w:lineRule="auto"/>
        <w:jc w:val="both"/>
        <w:rPr>
          <w:rFonts w:ascii="Times New Roman" w:hAnsi="Times New Roman" w:cs="Times New Roman"/>
          <w:bCs/>
          <w:sz w:val="24"/>
          <w:szCs w:val="24"/>
        </w:rPr>
      </w:pPr>
      <w:r w:rsidRPr="00F6392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63923">
        <w:rPr>
          <w:rFonts w:ascii="Times New Roman" w:hAnsi="Times New Roman" w:cs="Times New Roman"/>
          <w:bCs/>
          <w:sz w:val="24"/>
          <w:szCs w:val="24"/>
        </w:rPr>
        <w:t>Opremljen  DVD Josipdol</w:t>
      </w:r>
      <w:r w:rsidR="008955BD">
        <w:rPr>
          <w:rFonts w:ascii="Times New Roman" w:hAnsi="Times New Roman" w:cs="Times New Roman"/>
          <w:bCs/>
          <w:sz w:val="24"/>
          <w:szCs w:val="24"/>
        </w:rPr>
        <w:t xml:space="preserve"> </w:t>
      </w:r>
    </w:p>
    <w:p w:rsidR="009A2CD2" w:rsidRDefault="009A2CD2" w:rsidP="00F63923">
      <w:pPr>
        <w:spacing w:after="0" w:line="240" w:lineRule="auto"/>
        <w:jc w:val="both"/>
        <w:rPr>
          <w:rFonts w:ascii="Times New Roman" w:hAnsi="Times New Roman" w:cs="Times New Roman"/>
          <w:bCs/>
          <w:sz w:val="24"/>
          <w:szCs w:val="24"/>
        </w:rPr>
      </w:pPr>
    </w:p>
    <w:p w:rsidR="009A2CD2" w:rsidRDefault="009A2CD2" w:rsidP="009A2CD2">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r w:rsidRPr="009A2CD2">
        <w:rPr>
          <w:rFonts w:ascii="Times New Roman" w:eastAsia="Lucida Sans Unicode" w:hAnsi="Times New Roman" w:cs="Times New Roman"/>
          <w:kern w:val="2"/>
          <w:sz w:val="24"/>
          <w:szCs w:val="24"/>
          <w:u w:val="single"/>
          <w:lang w:eastAsia="hi-IN" w:bidi="hi-IN"/>
        </w:rPr>
        <w:t>Sredstva za realizaciju:</w:t>
      </w:r>
      <w:r w:rsidRPr="009A2CD2">
        <w:rPr>
          <w:rFonts w:ascii="Times New Roman" w:eastAsia="Lucida Sans Unicode" w:hAnsi="Times New Roman" w:cs="Times New Roman"/>
          <w:kern w:val="2"/>
          <w:sz w:val="24"/>
          <w:szCs w:val="24"/>
          <w:lang w:eastAsia="hi-IN" w:bidi="hi-IN"/>
        </w:rPr>
        <w:t xml:space="preserve"> U proračunu 2025. godine</w:t>
      </w:r>
      <w:r>
        <w:rPr>
          <w:rFonts w:ascii="Times New Roman" w:eastAsia="Lucida Sans Unicode" w:hAnsi="Times New Roman" w:cs="Times New Roman"/>
          <w:kern w:val="2"/>
          <w:sz w:val="24"/>
          <w:szCs w:val="24"/>
          <w:lang w:eastAsia="hi-IN" w:bidi="hi-IN"/>
        </w:rPr>
        <w:t xml:space="preserve"> za program Organiziranja i provođenja zaštite</w:t>
      </w:r>
      <w:r w:rsidRPr="009A2CD2">
        <w:rPr>
          <w:rFonts w:ascii="Times New Roman" w:eastAsia="Lucida Sans Unicode" w:hAnsi="Times New Roman" w:cs="Times New Roman"/>
          <w:kern w:val="2"/>
          <w:sz w:val="24"/>
          <w:szCs w:val="24"/>
          <w:lang w:eastAsia="hi-IN" w:bidi="hi-IN"/>
        </w:rPr>
        <w:t xml:space="preserve"> planirana su sredstva u ukupnom iznosu od </w:t>
      </w:r>
      <w:r>
        <w:rPr>
          <w:rFonts w:ascii="Times New Roman" w:eastAsia="Lucida Sans Unicode" w:hAnsi="Times New Roman" w:cs="Times New Roman"/>
          <w:kern w:val="2"/>
          <w:sz w:val="24"/>
          <w:szCs w:val="24"/>
          <w:lang w:eastAsia="hi-IN" w:bidi="hi-IN"/>
        </w:rPr>
        <w:t>2.034.245,00</w:t>
      </w:r>
      <w:r w:rsidRPr="009A2CD2">
        <w:rPr>
          <w:rFonts w:ascii="Times New Roman" w:eastAsia="Lucida Sans Unicode" w:hAnsi="Times New Roman" w:cs="Times New Roman"/>
          <w:kern w:val="2"/>
          <w:sz w:val="24"/>
          <w:szCs w:val="24"/>
          <w:lang w:eastAsia="hi-IN" w:bidi="hi-IN"/>
        </w:rPr>
        <w:t xml:space="preserve"> EUR.</w:t>
      </w:r>
    </w:p>
    <w:p w:rsidR="00B068B7" w:rsidRDefault="00B068B7" w:rsidP="009A2CD2">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p>
    <w:p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r w:rsidRPr="00B068B7">
        <w:rPr>
          <w:rFonts w:ascii="Times New Roman" w:eastAsia="Calibri" w:hAnsi="Times New Roman" w:cs="Times New Roman"/>
          <w:b/>
          <w:sz w:val="24"/>
          <w:szCs w:val="24"/>
          <w:lang w:eastAsia="hi-IN" w:bidi="hi-IN"/>
        </w:rPr>
        <w:t xml:space="preserve">PROGRAM 2008 Razvoj i poticanje turizma </w:t>
      </w:r>
    </w:p>
    <w:p w:rsid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p>
    <w:p w:rsid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p>
    <w:p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068B7">
        <w:rPr>
          <w:rFonts w:ascii="Times New Roman" w:eastAsia="Calibri" w:hAnsi="Times New Roman" w:cs="Times New Roman"/>
          <w:sz w:val="24"/>
          <w:szCs w:val="24"/>
          <w:lang w:eastAsia="hi-IN" w:bidi="hi-IN"/>
        </w:rPr>
        <w:t>Ostvaruje se kroz kapitalni projekt Postavljan</w:t>
      </w:r>
      <w:r>
        <w:rPr>
          <w:rFonts w:ascii="Times New Roman" w:eastAsia="Calibri" w:hAnsi="Times New Roman" w:cs="Times New Roman"/>
          <w:sz w:val="24"/>
          <w:szCs w:val="24"/>
          <w:lang w:eastAsia="hi-IN" w:bidi="hi-IN"/>
        </w:rPr>
        <w:t xml:space="preserve">je turističke signalizacije, </w:t>
      </w:r>
      <w:r w:rsidRPr="00B068B7">
        <w:rPr>
          <w:rFonts w:ascii="Times New Roman" w:eastAsia="Calibri" w:hAnsi="Times New Roman" w:cs="Times New Roman"/>
          <w:sz w:val="24"/>
          <w:szCs w:val="24"/>
          <w:lang w:eastAsia="hi-IN" w:bidi="hi-IN"/>
        </w:rPr>
        <w:t>donaciju TZP za unaprjeđenje uvjeta boravka turista</w:t>
      </w:r>
      <w:r>
        <w:rPr>
          <w:rFonts w:ascii="Times New Roman" w:eastAsia="Calibri" w:hAnsi="Times New Roman" w:cs="Times New Roman"/>
          <w:sz w:val="24"/>
          <w:szCs w:val="24"/>
          <w:lang w:eastAsia="hi-IN" w:bidi="hi-IN"/>
        </w:rPr>
        <w:t xml:space="preserve"> te novu aktivnost Potpore privatnim iznajmljivačima,</w:t>
      </w:r>
    </w:p>
    <w:p w:rsid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068B7">
        <w:rPr>
          <w:rFonts w:ascii="Times New Roman" w:eastAsia="Calibri" w:hAnsi="Times New Roman" w:cs="Times New Roman"/>
          <w:sz w:val="24"/>
          <w:szCs w:val="24"/>
          <w:lang w:eastAsia="hi-IN" w:bidi="hi-IN"/>
        </w:rPr>
        <w:t xml:space="preserve">Uzimajući u obzir tradiciju bavljenja turizmom i prirodne resurse, Općina raspolaže brojnim predispozicijama za daljnji razvoj. Povećana potražnja za uslugama turističkog sektora mogla bi dati poticaj razvoju malog i srednjeg poduzetništva na području turizma. </w:t>
      </w:r>
    </w:p>
    <w:p w:rsidR="00B068B7" w:rsidRPr="009C7D73" w:rsidRDefault="00B068B7" w:rsidP="009C7D73">
      <w:pPr>
        <w:jc w:val="both"/>
        <w:rPr>
          <w:rFonts w:ascii="Times New Roman" w:hAnsi="Times New Roman" w:cs="Times New Roman"/>
          <w:sz w:val="24"/>
          <w:szCs w:val="24"/>
        </w:rPr>
      </w:pPr>
      <w:r>
        <w:rPr>
          <w:rFonts w:ascii="Times New Roman" w:eastAsia="Calibri" w:hAnsi="Times New Roman" w:cs="Times New Roman"/>
          <w:sz w:val="24"/>
          <w:szCs w:val="24"/>
          <w:lang w:eastAsia="hi-IN" w:bidi="hi-IN"/>
        </w:rPr>
        <w:t xml:space="preserve">Nakon sastanka s iznajmljivačima na području općine Josipdol, a po usvajanju ovih izmjena i dopuna koje uključuju i novu poziciju odnosno aktivnost Potpore privatnim iznajmljivačima u ukupnom predviđenom iznosu od 8.000,00 EUR biti će objavljen </w:t>
      </w:r>
      <w:r w:rsidRPr="00B068B7">
        <w:rPr>
          <w:rFonts w:ascii="Times New Roman" w:hAnsi="Times New Roman" w:cs="Times New Roman"/>
          <w:sz w:val="24"/>
          <w:szCs w:val="24"/>
        </w:rPr>
        <w:t>Javni poziv za dodjelu jednokratnih novčanih potpora privatnim iznajmljivačima registriranim na području Općine Josipdol, s ciljem ublažavanja povećanih troškova nastalih uslijed primjene zakonski propisane visine paušalnog poreza po krevetu u 2025. godini.</w:t>
      </w:r>
    </w:p>
    <w:p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u w:val="single"/>
          <w:lang w:eastAsia="hi-IN" w:bidi="hi-IN"/>
        </w:rPr>
      </w:pPr>
      <w:r w:rsidRPr="00B068B7">
        <w:rPr>
          <w:rFonts w:ascii="Times New Roman" w:eastAsia="Calibri" w:hAnsi="Times New Roman" w:cs="Times New Roman"/>
          <w:sz w:val="24"/>
          <w:szCs w:val="24"/>
          <w:u w:val="single"/>
          <w:lang w:eastAsia="hi-IN" w:bidi="hi-IN"/>
        </w:rPr>
        <w:t xml:space="preserve">Cilj programa: </w:t>
      </w:r>
    </w:p>
    <w:p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068B7">
        <w:rPr>
          <w:rFonts w:ascii="Times New Roman" w:eastAsia="Calibri" w:hAnsi="Times New Roman" w:cs="Times New Roman"/>
          <w:sz w:val="24"/>
          <w:szCs w:val="24"/>
          <w:lang w:eastAsia="hi-IN" w:bidi="hi-IN"/>
        </w:rPr>
        <w:t xml:space="preserve">Bogati prirodni resursi kojima Općina obiluje ukazuju na velik potencijal za razvoj turizma, poljoprivrede i malog poduzetništva. Dostupnost prirodnih resursa, ali i razvoj drugih djelatnosti pospješuju dugogodišnju tradiciju bavljenja turizmom. S obzirom na povoljan </w:t>
      </w:r>
      <w:r w:rsidRPr="00B068B7">
        <w:rPr>
          <w:rFonts w:ascii="Times New Roman" w:eastAsia="Calibri" w:hAnsi="Times New Roman" w:cs="Times New Roman"/>
          <w:sz w:val="24"/>
          <w:szCs w:val="24"/>
          <w:lang w:eastAsia="hi-IN" w:bidi="hi-IN"/>
        </w:rPr>
        <w:lastRenderedPageBreak/>
        <w:t>zemljopisni položaj Općine spomenute prednosti bi u narednom vremenu mogle privući značajne investicije.</w:t>
      </w:r>
    </w:p>
    <w:p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068B7">
        <w:rPr>
          <w:rFonts w:ascii="Times New Roman" w:eastAsia="Calibri" w:hAnsi="Times New Roman" w:cs="Times New Roman"/>
          <w:sz w:val="24"/>
          <w:szCs w:val="24"/>
          <w:lang w:eastAsia="hi-IN" w:bidi="hi-IN"/>
        </w:rPr>
        <w:t xml:space="preserve">Pokazatelji uspješnosti: </w:t>
      </w:r>
    </w:p>
    <w:p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068B7">
        <w:rPr>
          <w:rFonts w:ascii="Times New Roman" w:eastAsia="Calibri" w:hAnsi="Times New Roman" w:cs="Times New Roman"/>
          <w:sz w:val="24"/>
          <w:szCs w:val="24"/>
          <w:lang w:eastAsia="hi-IN" w:bidi="hi-IN"/>
        </w:rPr>
        <w:t>Broj noćenja turista u odnosu na prethodnu godinu.</w:t>
      </w:r>
    </w:p>
    <w:p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p>
    <w:p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068B7">
        <w:rPr>
          <w:rFonts w:ascii="Times New Roman" w:eastAsia="Calibri" w:hAnsi="Times New Roman" w:cs="Times New Roman"/>
          <w:sz w:val="24"/>
          <w:szCs w:val="24"/>
          <w:lang w:eastAsia="hi-IN" w:bidi="hi-IN"/>
        </w:rPr>
        <w:t>Sredstva za realizaciju: Planirana s</w:t>
      </w:r>
      <w:r>
        <w:rPr>
          <w:rFonts w:ascii="Times New Roman" w:eastAsia="Calibri" w:hAnsi="Times New Roman" w:cs="Times New Roman"/>
          <w:sz w:val="24"/>
          <w:szCs w:val="24"/>
          <w:lang w:eastAsia="hi-IN" w:bidi="hi-IN"/>
        </w:rPr>
        <w:t>u sredstva u ukupnom iznosu od 10.860</w:t>
      </w:r>
      <w:r w:rsidRPr="00B068B7">
        <w:rPr>
          <w:rFonts w:ascii="Times New Roman" w:eastAsia="Calibri" w:hAnsi="Times New Roman" w:cs="Times New Roman"/>
          <w:sz w:val="24"/>
          <w:szCs w:val="24"/>
          <w:lang w:eastAsia="hi-IN" w:bidi="hi-IN"/>
        </w:rPr>
        <w:t>,00 EUR</w:t>
      </w:r>
      <w:r>
        <w:rPr>
          <w:rFonts w:ascii="Times New Roman" w:eastAsia="Calibri" w:hAnsi="Times New Roman" w:cs="Times New Roman"/>
          <w:sz w:val="24"/>
          <w:szCs w:val="24"/>
          <w:lang w:eastAsia="hi-IN" w:bidi="hi-IN"/>
        </w:rPr>
        <w:t xml:space="preserve"> (uvećanje za 8.000,00 EUR u odnosu na prethodni plan).</w:t>
      </w:r>
    </w:p>
    <w:p w:rsidR="00B068B7" w:rsidRPr="009A2CD2" w:rsidRDefault="00B068B7" w:rsidP="009A2CD2">
      <w:pPr>
        <w:widowControl w:val="0"/>
        <w:suppressAutoHyphens/>
        <w:spacing w:after="0" w:line="240" w:lineRule="auto"/>
        <w:jc w:val="both"/>
        <w:rPr>
          <w:rFonts w:ascii="Times New Roman" w:eastAsia="Lucida Sans Unicode" w:hAnsi="Times New Roman" w:cs="Times New Roman"/>
          <w:color w:val="FF0000"/>
          <w:kern w:val="2"/>
          <w:sz w:val="24"/>
          <w:szCs w:val="24"/>
          <w:lang w:eastAsia="hi-IN" w:bidi="hi-IN"/>
        </w:rPr>
      </w:pPr>
    </w:p>
    <w:p w:rsidR="009A2CD2" w:rsidRPr="009A2CD2" w:rsidRDefault="009A2CD2" w:rsidP="009A2CD2">
      <w:pPr>
        <w:widowControl w:val="0"/>
        <w:suppressAutoHyphens/>
        <w:spacing w:after="0" w:line="240" w:lineRule="auto"/>
        <w:jc w:val="both"/>
        <w:rPr>
          <w:rFonts w:ascii="Times New Roman" w:eastAsia="Lucida Sans Unicode" w:hAnsi="Times New Roman" w:cs="Times New Roman"/>
          <w:color w:val="FF0000"/>
          <w:kern w:val="2"/>
          <w:sz w:val="24"/>
          <w:szCs w:val="24"/>
          <w:lang w:eastAsia="hi-IN" w:bidi="hi-IN"/>
        </w:rPr>
      </w:pPr>
    </w:p>
    <w:p w:rsidR="009A2CD2" w:rsidRDefault="009A2CD2" w:rsidP="009A2CD2">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r w:rsidRPr="009A2CD2">
        <w:rPr>
          <w:rFonts w:ascii="Times New Roman" w:eastAsia="Calibri" w:hAnsi="Times New Roman" w:cs="Times New Roman"/>
          <w:b/>
          <w:sz w:val="24"/>
          <w:szCs w:val="24"/>
          <w:lang w:eastAsia="hi-IN" w:bidi="hi-IN"/>
        </w:rPr>
        <w:t>PROGRAM 2010 Razvoj sporta i rekreacije</w:t>
      </w:r>
    </w:p>
    <w:p w:rsidR="00D15AF1" w:rsidRDefault="00D15AF1" w:rsidP="00F63923">
      <w:pPr>
        <w:spacing w:after="0" w:line="240" w:lineRule="auto"/>
        <w:jc w:val="both"/>
        <w:rPr>
          <w:rFonts w:ascii="Times New Roman" w:hAnsi="Times New Roman" w:cs="Times New Roman"/>
          <w:bCs/>
          <w:sz w:val="24"/>
          <w:szCs w:val="24"/>
        </w:rPr>
      </w:pPr>
    </w:p>
    <w:p w:rsidR="009A2CD2" w:rsidRPr="009A2CD2" w:rsidRDefault="009A2CD2" w:rsidP="009A2CD2">
      <w:pPr>
        <w:suppressAutoHyphens/>
        <w:autoSpaceDN w:val="0"/>
        <w:spacing w:line="240" w:lineRule="auto"/>
        <w:jc w:val="both"/>
        <w:textAlignment w:val="baseline"/>
        <w:rPr>
          <w:rFonts w:ascii="Times New Roman" w:eastAsia="Calibri" w:hAnsi="Times New Roman" w:cs="Times New Roman"/>
          <w:sz w:val="20"/>
          <w:szCs w:val="20"/>
          <w:u w:val="single"/>
        </w:rPr>
      </w:pPr>
      <w:r w:rsidRPr="009A2CD2">
        <w:rPr>
          <w:rFonts w:ascii="Times New Roman" w:eastAsia="Calibri" w:hAnsi="Times New Roman" w:cs="Times New Roman"/>
          <w:sz w:val="24"/>
          <w:szCs w:val="24"/>
          <w:u w:val="single"/>
        </w:rPr>
        <w:t>Cilj program</w:t>
      </w:r>
      <w:r w:rsidRPr="009A2CD2">
        <w:rPr>
          <w:rFonts w:ascii="Arial" w:eastAsia="Calibri" w:hAnsi="Arial" w:cs="Arial"/>
          <w:sz w:val="20"/>
          <w:szCs w:val="20"/>
          <w:u w:val="single"/>
        </w:rPr>
        <w:t>a:</w:t>
      </w:r>
      <w:r w:rsidRPr="009A2CD2">
        <w:rPr>
          <w:rFonts w:ascii="Arial" w:eastAsia="Calibri" w:hAnsi="Arial" w:cs="Arial"/>
          <w:sz w:val="20"/>
          <w:szCs w:val="20"/>
        </w:rPr>
        <w:t xml:space="preserve"> </w:t>
      </w:r>
      <w:r w:rsidRPr="009A2CD2">
        <w:rPr>
          <w:rFonts w:ascii="Times New Roman" w:eastAsia="Times New Roman" w:hAnsi="Times New Roman" w:cs="Times New Roman"/>
          <w:color w:val="000000"/>
          <w:sz w:val="24"/>
          <w:szCs w:val="24"/>
        </w:rPr>
        <w:t>Ulaganjima u izgradnju i uređenje infrastrukture na području Općine Josipdol, 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p w:rsidR="009A2CD2" w:rsidRPr="009A2CD2" w:rsidRDefault="009A2CD2" w:rsidP="009A2CD2">
      <w:pPr>
        <w:tabs>
          <w:tab w:val="left" w:pos="720"/>
        </w:tabs>
        <w:suppressAutoHyphens/>
        <w:autoSpaceDN w:val="0"/>
        <w:spacing w:after="0" w:line="240" w:lineRule="auto"/>
        <w:jc w:val="both"/>
        <w:textAlignment w:val="baseline"/>
        <w:rPr>
          <w:rFonts w:ascii="Calibri" w:eastAsia="Times New Roman" w:hAnsi="Calibri" w:cstheme="minorHAnsi"/>
          <w:color w:val="000000"/>
          <w:sz w:val="24"/>
          <w:szCs w:val="24"/>
        </w:rPr>
      </w:pPr>
      <w:r w:rsidRPr="009A2CD2">
        <w:rPr>
          <w:rFonts w:ascii="Times New Roman" w:eastAsia="Calibri" w:hAnsi="Times New Roman" w:cs="Times New Roman"/>
          <w:sz w:val="24"/>
          <w:szCs w:val="24"/>
          <w:u w:val="single"/>
        </w:rPr>
        <w:t>Pokazatelji uspješnosti</w:t>
      </w:r>
      <w:r w:rsidRPr="009A2CD2">
        <w:rPr>
          <w:rFonts w:ascii="Times New Roman" w:eastAsia="Calibri" w:hAnsi="Times New Roman" w:cs="Times New Roman"/>
          <w:sz w:val="24"/>
          <w:szCs w:val="24"/>
        </w:rPr>
        <w:t xml:space="preserve">:  </w:t>
      </w:r>
    </w:p>
    <w:p w:rsidR="009A2CD2" w:rsidRPr="009A2CD2" w:rsidRDefault="009A2CD2" w:rsidP="009A2CD2">
      <w:pPr>
        <w:numPr>
          <w:ilvl w:val="0"/>
          <w:numId w:val="28"/>
        </w:num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9A2CD2">
        <w:rPr>
          <w:rFonts w:ascii="Times New Roman" w:eastAsia="Times New Roman" w:hAnsi="Times New Roman" w:cs="Times New Roman"/>
          <w:color w:val="000000"/>
          <w:sz w:val="24"/>
          <w:szCs w:val="24"/>
        </w:rPr>
        <w:t>Izrađen minimalno 1 dokument projektne dokumentacije/ elaborata</w:t>
      </w:r>
    </w:p>
    <w:p w:rsidR="009A2CD2" w:rsidRPr="009A2CD2" w:rsidRDefault="009A2CD2" w:rsidP="009A2CD2">
      <w:pPr>
        <w:numPr>
          <w:ilvl w:val="0"/>
          <w:numId w:val="28"/>
        </w:num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9A2CD2">
        <w:rPr>
          <w:rFonts w:ascii="Times New Roman" w:eastAsia="Times New Roman" w:hAnsi="Times New Roman" w:cs="Times New Roman"/>
          <w:color w:val="000000"/>
          <w:sz w:val="24"/>
          <w:szCs w:val="24"/>
        </w:rPr>
        <w:t>Izgrađena i opremljena minimalno 2 igrališta</w:t>
      </w:r>
    </w:p>
    <w:p w:rsidR="009A2CD2" w:rsidRPr="009A2CD2" w:rsidRDefault="009A2CD2" w:rsidP="009A2CD2">
      <w:pPr>
        <w:tabs>
          <w:tab w:val="left" w:pos="720"/>
        </w:tabs>
        <w:suppressAutoHyphens/>
        <w:autoSpaceDN w:val="0"/>
        <w:spacing w:after="0" w:line="240" w:lineRule="auto"/>
        <w:jc w:val="both"/>
        <w:textAlignment w:val="baseline"/>
        <w:rPr>
          <w:rFonts w:ascii="Times New Roman" w:eastAsia="Calibri" w:hAnsi="Times New Roman" w:cs="Times New Roman"/>
          <w:sz w:val="24"/>
          <w:szCs w:val="24"/>
        </w:rPr>
      </w:pPr>
    </w:p>
    <w:p w:rsidR="00D15AF1" w:rsidRDefault="00014F6B" w:rsidP="00014F6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U ove izmjene i dopune</w:t>
      </w:r>
      <w:r w:rsidR="00430AA8">
        <w:rPr>
          <w:rFonts w:ascii="Times New Roman" w:hAnsi="Times New Roman" w:cs="Times New Roman"/>
          <w:bCs/>
          <w:sz w:val="24"/>
          <w:szCs w:val="24"/>
        </w:rPr>
        <w:t xml:space="preserve"> proračuna </w:t>
      </w:r>
      <w:r>
        <w:rPr>
          <w:rFonts w:ascii="Times New Roman" w:hAnsi="Times New Roman" w:cs="Times New Roman"/>
          <w:bCs/>
          <w:sz w:val="24"/>
          <w:szCs w:val="24"/>
        </w:rPr>
        <w:t xml:space="preserve">uvršten je </w:t>
      </w:r>
      <w:r w:rsidRPr="002364C9">
        <w:rPr>
          <w:rFonts w:ascii="Times New Roman" w:hAnsi="Times New Roman" w:cs="Times New Roman"/>
          <w:bCs/>
          <w:sz w:val="24"/>
          <w:szCs w:val="24"/>
        </w:rPr>
        <w:t xml:space="preserve">novi projekt </w:t>
      </w:r>
      <w:r w:rsidRPr="002364C9">
        <w:rPr>
          <w:rFonts w:ascii="Times New Roman" w:hAnsi="Times New Roman" w:cs="Times New Roman"/>
          <w:b/>
          <w:bCs/>
          <w:sz w:val="24"/>
          <w:szCs w:val="24"/>
        </w:rPr>
        <w:t xml:space="preserve">Dječje igralište </w:t>
      </w:r>
      <w:proofErr w:type="spellStart"/>
      <w:r w:rsidRPr="002364C9">
        <w:rPr>
          <w:rFonts w:ascii="Times New Roman" w:hAnsi="Times New Roman" w:cs="Times New Roman"/>
          <w:b/>
          <w:bCs/>
          <w:sz w:val="24"/>
          <w:szCs w:val="24"/>
        </w:rPr>
        <w:t>Vojnovac</w:t>
      </w:r>
      <w:proofErr w:type="spellEnd"/>
      <w:r w:rsidRPr="00014F6B">
        <w:rPr>
          <w:rFonts w:ascii="Times New Roman" w:hAnsi="Times New Roman" w:cs="Times New Roman"/>
          <w:bCs/>
          <w:sz w:val="24"/>
          <w:szCs w:val="24"/>
        </w:rPr>
        <w:t>, odobren</w:t>
      </w:r>
      <w:r w:rsidRPr="002364C9">
        <w:rPr>
          <w:rFonts w:ascii="Times New Roman" w:hAnsi="Times New Roman" w:cs="Times New Roman"/>
          <w:bCs/>
          <w:sz w:val="24"/>
          <w:szCs w:val="24"/>
        </w:rPr>
        <w:t xml:space="preserve"> od strane Ministarstva demografije i useljeništva</w:t>
      </w:r>
      <w:r>
        <w:rPr>
          <w:rFonts w:ascii="Times New Roman" w:hAnsi="Times New Roman" w:cs="Times New Roman"/>
          <w:bCs/>
          <w:sz w:val="24"/>
          <w:szCs w:val="24"/>
        </w:rPr>
        <w:t xml:space="preserve">. Ukupna vrijednost projekta iznosi oko 60.230,00 EUR, sufinancirano 48.128,00 EUR, ostatak financiranje iz vlastitih općih prihoda.  </w:t>
      </w:r>
      <w:r>
        <w:rPr>
          <w:rFonts w:ascii="Times New Roman" w:hAnsi="Times New Roman" w:cs="Times New Roman"/>
          <w:sz w:val="26"/>
          <w:szCs w:val="26"/>
          <w:shd w:val="clear" w:color="auto" w:fill="FFFFFF"/>
        </w:rPr>
        <w:t>Cilj projekta je osiguravanje</w:t>
      </w:r>
      <w:r w:rsidRPr="002364C9">
        <w:rPr>
          <w:rFonts w:ascii="Times New Roman" w:hAnsi="Times New Roman" w:cs="Times New Roman"/>
          <w:sz w:val="26"/>
          <w:szCs w:val="26"/>
          <w:shd w:val="clear" w:color="auto" w:fill="FFFFFF"/>
        </w:rPr>
        <w:t xml:space="preserve"> dostupnih i kvalitetnih sadržaja društvene</w:t>
      </w:r>
      <w:r w:rsidRPr="002364C9">
        <w:rPr>
          <w:rFonts w:ascii="Times New Roman" w:hAnsi="Times New Roman" w:cs="Times New Roman"/>
          <w:sz w:val="26"/>
          <w:szCs w:val="26"/>
        </w:rPr>
        <w:br/>
      </w:r>
      <w:r w:rsidRPr="002364C9">
        <w:rPr>
          <w:rFonts w:ascii="Times New Roman" w:hAnsi="Times New Roman" w:cs="Times New Roman"/>
          <w:sz w:val="26"/>
          <w:szCs w:val="26"/>
          <w:shd w:val="clear" w:color="auto" w:fill="FFFFFF"/>
        </w:rPr>
        <w:t>infrastrukture za povećanje kvalitete života djece i mladih.</w:t>
      </w:r>
      <w:r>
        <w:rPr>
          <w:rFonts w:ascii="Times New Roman" w:hAnsi="Times New Roman" w:cs="Times New Roman"/>
          <w:sz w:val="26"/>
          <w:szCs w:val="26"/>
          <w:shd w:val="clear" w:color="auto" w:fill="FFFFFF"/>
        </w:rPr>
        <w:t xml:space="preserve"> </w:t>
      </w:r>
      <w:r>
        <w:rPr>
          <w:rFonts w:ascii="Times New Roman" w:hAnsi="Times New Roman" w:cs="Times New Roman"/>
          <w:bCs/>
          <w:sz w:val="24"/>
          <w:szCs w:val="24"/>
        </w:rPr>
        <w:t xml:space="preserve">Ovim projektom </w:t>
      </w:r>
      <w:r w:rsidR="00430AA8">
        <w:rPr>
          <w:rFonts w:ascii="Times New Roman" w:hAnsi="Times New Roman" w:cs="Times New Roman"/>
          <w:bCs/>
          <w:sz w:val="24"/>
          <w:szCs w:val="24"/>
        </w:rPr>
        <w:t xml:space="preserve">općine Josipdol direktno se utječe na ostvarivanje </w:t>
      </w:r>
      <w:r>
        <w:rPr>
          <w:rFonts w:ascii="Times New Roman" w:hAnsi="Times New Roman" w:cs="Times New Roman"/>
          <w:bCs/>
          <w:sz w:val="24"/>
          <w:szCs w:val="24"/>
        </w:rPr>
        <w:t xml:space="preserve">gore navedenih </w:t>
      </w:r>
      <w:r w:rsidR="00430AA8">
        <w:rPr>
          <w:rFonts w:ascii="Times New Roman" w:hAnsi="Times New Roman" w:cs="Times New Roman"/>
          <w:bCs/>
          <w:sz w:val="24"/>
          <w:szCs w:val="24"/>
        </w:rPr>
        <w:t>pokaza</w:t>
      </w:r>
      <w:r>
        <w:rPr>
          <w:rFonts w:ascii="Times New Roman" w:hAnsi="Times New Roman" w:cs="Times New Roman"/>
          <w:bCs/>
          <w:sz w:val="24"/>
          <w:szCs w:val="24"/>
        </w:rPr>
        <w:t>telja uspješnosti.</w:t>
      </w:r>
    </w:p>
    <w:p w:rsidR="00014F6B" w:rsidRDefault="00014F6B" w:rsidP="00014F6B">
      <w:pPr>
        <w:spacing w:line="240" w:lineRule="auto"/>
        <w:jc w:val="both"/>
        <w:rPr>
          <w:rFonts w:ascii="Times New Roman" w:hAnsi="Times New Roman" w:cs="Times New Roman"/>
          <w:bCs/>
          <w:sz w:val="24"/>
          <w:szCs w:val="24"/>
        </w:rPr>
      </w:pPr>
    </w:p>
    <w:p w:rsidR="00014F6B" w:rsidRPr="00014F6B" w:rsidRDefault="00014F6B" w:rsidP="00014F6B">
      <w:pPr>
        <w:spacing w:line="240" w:lineRule="auto"/>
        <w:jc w:val="both"/>
        <w:rPr>
          <w:rFonts w:ascii="Times New Roman" w:hAnsi="Times New Roman" w:cs="Times New Roman"/>
          <w:sz w:val="26"/>
          <w:szCs w:val="26"/>
          <w:shd w:val="clear" w:color="auto" w:fill="FFFFFF"/>
        </w:rPr>
      </w:pPr>
    </w:p>
    <w:bookmarkEnd w:id="1"/>
    <w:p w:rsidR="00CD2874" w:rsidRPr="00CD2874" w:rsidRDefault="00CD2874" w:rsidP="00CD2874">
      <w:pPr>
        <w:spacing w:after="0" w:line="240" w:lineRule="auto"/>
        <w:jc w:val="both"/>
        <w:rPr>
          <w:rFonts w:ascii="Times New Roman" w:eastAsia="Times New Roman" w:hAnsi="Times New Roman" w:cs="Times New Roman"/>
          <w:b/>
          <w:sz w:val="24"/>
          <w:szCs w:val="24"/>
          <w:u w:val="single"/>
          <w:lang w:eastAsia="hr-HR"/>
        </w:rPr>
      </w:pPr>
      <w:r w:rsidRPr="00CD2874">
        <w:rPr>
          <w:rFonts w:ascii="Times New Roman" w:eastAsia="Times New Roman" w:hAnsi="Times New Roman" w:cs="Times New Roman"/>
          <w:b/>
          <w:sz w:val="24"/>
          <w:szCs w:val="24"/>
          <w:u w:val="single"/>
          <w:lang w:eastAsia="hr-HR"/>
        </w:rPr>
        <w:t>Razdjel 003 UPRAVNI ODJEL ZA FINANCIJE, GOSPODARSTVO I DRUŠTVENE DJELATNOSTI</w:t>
      </w:r>
    </w:p>
    <w:p w:rsidR="004B2045" w:rsidRDefault="004B2045" w:rsidP="001579DF">
      <w:pPr>
        <w:spacing w:line="240" w:lineRule="auto"/>
        <w:jc w:val="both"/>
        <w:rPr>
          <w:rFonts w:ascii="Times New Roman" w:eastAsia="Times New Roman" w:hAnsi="Times New Roman" w:cs="Times New Roman"/>
          <w:b/>
          <w:sz w:val="24"/>
          <w:szCs w:val="24"/>
          <w:lang w:eastAsia="hr-HR"/>
        </w:rPr>
      </w:pPr>
    </w:p>
    <w:p w:rsidR="00E678A0" w:rsidRPr="00D45B6D" w:rsidRDefault="004154CD" w:rsidP="001579DF">
      <w:pPr>
        <w:spacing w:line="240" w:lineRule="auto"/>
        <w:jc w:val="both"/>
        <w:rPr>
          <w:rFonts w:ascii="Times New Roman" w:eastAsia="Times New Roman" w:hAnsi="Times New Roman" w:cs="Times New Roman"/>
          <w:b/>
          <w:sz w:val="24"/>
          <w:szCs w:val="24"/>
          <w:lang w:eastAsia="hr-HR"/>
        </w:rPr>
      </w:pPr>
      <w:r w:rsidRPr="00D45B6D">
        <w:rPr>
          <w:rFonts w:ascii="Times New Roman" w:eastAsia="Times New Roman" w:hAnsi="Times New Roman" w:cs="Times New Roman"/>
          <w:b/>
          <w:sz w:val="24"/>
          <w:szCs w:val="24"/>
          <w:lang w:eastAsia="hr-HR"/>
        </w:rPr>
        <w:t>Program 3</w:t>
      </w:r>
      <w:r w:rsidR="001A2CA2" w:rsidRPr="00D45B6D">
        <w:rPr>
          <w:rFonts w:ascii="Times New Roman" w:eastAsia="Times New Roman" w:hAnsi="Times New Roman" w:cs="Times New Roman"/>
          <w:b/>
          <w:sz w:val="24"/>
          <w:szCs w:val="24"/>
          <w:lang w:eastAsia="hr-HR"/>
        </w:rPr>
        <w:t xml:space="preserve">001 Javna uprava i administracija </w:t>
      </w:r>
    </w:p>
    <w:p w:rsidR="00E678A0" w:rsidRPr="00D45B6D" w:rsidRDefault="00E678A0" w:rsidP="00E678A0">
      <w:pPr>
        <w:suppressAutoHyphens/>
        <w:autoSpaceDN w:val="0"/>
        <w:spacing w:line="240" w:lineRule="auto"/>
        <w:textAlignment w:val="baseline"/>
        <w:rPr>
          <w:rFonts w:ascii="Times New Roman" w:eastAsia="Calibri" w:hAnsi="Times New Roman" w:cs="Times New Roman"/>
          <w:sz w:val="24"/>
          <w:szCs w:val="24"/>
          <w:u w:val="single"/>
        </w:rPr>
      </w:pPr>
      <w:r w:rsidRPr="00D45B6D">
        <w:rPr>
          <w:rFonts w:ascii="Times New Roman" w:eastAsia="Calibri" w:hAnsi="Times New Roman" w:cs="Times New Roman"/>
          <w:sz w:val="24"/>
          <w:szCs w:val="24"/>
          <w:u w:val="single"/>
        </w:rPr>
        <w:t>Cilj programa:</w:t>
      </w:r>
    </w:p>
    <w:p w:rsidR="0039420A" w:rsidRPr="00D45B6D" w:rsidRDefault="00E678A0" w:rsidP="00E678A0">
      <w:pPr>
        <w:suppressAutoHyphens/>
        <w:autoSpaceDN w:val="0"/>
        <w:spacing w:line="240" w:lineRule="auto"/>
        <w:jc w:val="both"/>
        <w:textAlignment w:val="baseline"/>
        <w:rPr>
          <w:rFonts w:ascii="Times New Roman" w:eastAsia="Times New Roman" w:hAnsi="Times New Roman" w:cs="Times New Roman"/>
          <w:sz w:val="24"/>
          <w:szCs w:val="24"/>
          <w:lang w:eastAsia="hr-HR"/>
        </w:rPr>
      </w:pPr>
      <w:r w:rsidRPr="00D45B6D">
        <w:rPr>
          <w:rFonts w:ascii="Times New Roman" w:eastAsia="Calibri" w:hAnsi="Times New Roman" w:cs="Times New Roman"/>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r w:rsidRPr="00D45B6D">
        <w:rPr>
          <w:rFonts w:ascii="Times New Roman" w:eastAsia="Times New Roman" w:hAnsi="Times New Roman" w:cs="Times New Roman"/>
          <w:sz w:val="24"/>
          <w:szCs w:val="24"/>
          <w:lang w:eastAsia="hr-HR"/>
        </w:rPr>
        <w:t>O</w:t>
      </w:r>
      <w:r w:rsidR="001A2CA2" w:rsidRPr="00D45B6D">
        <w:rPr>
          <w:rFonts w:ascii="Times New Roman" w:eastAsia="Times New Roman" w:hAnsi="Times New Roman" w:cs="Times New Roman"/>
          <w:sz w:val="24"/>
          <w:szCs w:val="24"/>
          <w:lang w:eastAsia="hr-HR"/>
        </w:rPr>
        <w:t xml:space="preserve">vim izmjenama i dopunama </w:t>
      </w:r>
      <w:r w:rsidR="0039420A" w:rsidRPr="00D45B6D">
        <w:rPr>
          <w:rFonts w:ascii="Times New Roman" w:eastAsia="Times New Roman" w:hAnsi="Times New Roman" w:cs="Times New Roman"/>
          <w:sz w:val="24"/>
          <w:szCs w:val="24"/>
          <w:lang w:eastAsia="hr-HR"/>
        </w:rPr>
        <w:t xml:space="preserve"> smanjuju se ukupni rashodi u aktivnosti redovne djelatnosti za 88.950,00 EUR. Razlog smanjenja je stavljanje predviđene pozicije izdataka za otplatu glavnice planiranog kreditnog zaduženja na 0,00 EUR jer je utvrđeno nakon prikupljenih ponuda banaka da otplata glavnice neće biti u 2025. godini. U okviru redovne djelatnosti došlo je do uvećanja pozicije ostalih rashoda za zaposlene isključivo ra</w:t>
      </w:r>
      <w:r w:rsidR="00D45B6D" w:rsidRPr="00D45B6D">
        <w:rPr>
          <w:rFonts w:ascii="Times New Roman" w:eastAsia="Times New Roman" w:hAnsi="Times New Roman" w:cs="Times New Roman"/>
          <w:sz w:val="24"/>
          <w:szCs w:val="24"/>
          <w:lang w:eastAsia="hr-HR"/>
        </w:rPr>
        <w:t>di isplata jubilarnih naknada t</w:t>
      </w:r>
      <w:r w:rsidR="0039420A" w:rsidRPr="00D45B6D">
        <w:rPr>
          <w:rFonts w:ascii="Times New Roman" w:eastAsia="Times New Roman" w:hAnsi="Times New Roman" w:cs="Times New Roman"/>
          <w:sz w:val="24"/>
          <w:szCs w:val="24"/>
          <w:lang w:eastAsia="hr-HR"/>
        </w:rPr>
        <w:t>e</w:t>
      </w:r>
      <w:r w:rsidR="00D45B6D" w:rsidRPr="00D45B6D">
        <w:rPr>
          <w:rFonts w:ascii="Times New Roman" w:eastAsia="Times New Roman" w:hAnsi="Times New Roman" w:cs="Times New Roman"/>
          <w:sz w:val="24"/>
          <w:szCs w:val="24"/>
          <w:lang w:eastAsia="hr-HR"/>
        </w:rPr>
        <w:t xml:space="preserve"> </w:t>
      </w:r>
      <w:r w:rsidR="0039420A" w:rsidRPr="00D45B6D">
        <w:rPr>
          <w:rFonts w:ascii="Times New Roman" w:eastAsia="Times New Roman" w:hAnsi="Times New Roman" w:cs="Times New Roman"/>
          <w:sz w:val="24"/>
          <w:szCs w:val="24"/>
          <w:lang w:eastAsia="hr-HR"/>
        </w:rPr>
        <w:t>je dodana nova pozicija ugovaranja aplikacije poreza na nekretnine.</w:t>
      </w:r>
    </w:p>
    <w:p w:rsidR="00E678A0" w:rsidRPr="00D45B6D" w:rsidRDefault="00E678A0" w:rsidP="00E678A0">
      <w:pPr>
        <w:suppressAutoHyphens/>
        <w:autoSpaceDN w:val="0"/>
        <w:spacing w:line="240" w:lineRule="auto"/>
        <w:jc w:val="both"/>
        <w:textAlignment w:val="baseline"/>
        <w:rPr>
          <w:rFonts w:ascii="Times New Roman" w:eastAsia="Calibri" w:hAnsi="Times New Roman" w:cs="Times New Roman"/>
          <w:sz w:val="24"/>
          <w:szCs w:val="24"/>
        </w:rPr>
      </w:pPr>
      <w:r w:rsidRPr="00D45B6D">
        <w:rPr>
          <w:rFonts w:ascii="Times New Roman" w:eastAsia="Calibri" w:hAnsi="Times New Roman" w:cs="Times New Roman"/>
          <w:sz w:val="24"/>
          <w:szCs w:val="24"/>
          <w:u w:val="single"/>
        </w:rPr>
        <w:t>Pokazatelji uspješnosti</w:t>
      </w:r>
      <w:r w:rsidRPr="00D45B6D">
        <w:rPr>
          <w:rFonts w:ascii="Times New Roman" w:eastAsia="Calibri" w:hAnsi="Times New Roman" w:cs="Times New Roman"/>
          <w:sz w:val="24"/>
          <w:szCs w:val="24"/>
        </w:rPr>
        <w:t xml:space="preserve">: provedene aktivnosti u redovnom roku, transparentno funkcioniranje upravnog odjela </w:t>
      </w:r>
    </w:p>
    <w:p w:rsidR="00E678A0" w:rsidRPr="00D45B6D" w:rsidRDefault="00E678A0" w:rsidP="007C610F">
      <w:pPr>
        <w:suppressAutoHyphens/>
        <w:autoSpaceDN w:val="0"/>
        <w:spacing w:after="0" w:line="240" w:lineRule="auto"/>
        <w:jc w:val="both"/>
        <w:textAlignment w:val="baseline"/>
        <w:rPr>
          <w:rFonts w:ascii="Times New Roman" w:eastAsia="Calibri" w:hAnsi="Times New Roman" w:cs="Times New Roman"/>
          <w:sz w:val="24"/>
          <w:szCs w:val="24"/>
          <w:u w:val="single"/>
        </w:rPr>
      </w:pPr>
      <w:r w:rsidRPr="00D45B6D">
        <w:rPr>
          <w:rFonts w:ascii="Times New Roman" w:eastAsia="Calibri" w:hAnsi="Times New Roman" w:cs="Times New Roman"/>
          <w:sz w:val="24"/>
          <w:szCs w:val="24"/>
          <w:u w:val="single"/>
        </w:rPr>
        <w:lastRenderedPageBreak/>
        <w:t>Sredstva za realizaciju programa:</w:t>
      </w:r>
      <w:r w:rsidRPr="00D45B6D">
        <w:rPr>
          <w:rFonts w:ascii="Times New Roman" w:eastAsia="Calibri" w:hAnsi="Times New Roman" w:cs="Times New Roman"/>
          <w:sz w:val="24"/>
          <w:szCs w:val="24"/>
        </w:rPr>
        <w:t xml:space="preserve"> Za realizaciju programa </w:t>
      </w:r>
      <w:r w:rsidR="00DE48E6" w:rsidRPr="00D45B6D">
        <w:rPr>
          <w:rFonts w:ascii="Times New Roman" w:eastAsia="Calibri" w:hAnsi="Times New Roman" w:cs="Times New Roman"/>
          <w:sz w:val="24"/>
          <w:szCs w:val="24"/>
        </w:rPr>
        <w:t>ovim izmjenama i dopunama proračuna planirana sredstva iznose</w:t>
      </w:r>
      <w:r w:rsidRPr="00D45B6D">
        <w:rPr>
          <w:rFonts w:ascii="Times New Roman" w:eastAsia="Calibri" w:hAnsi="Times New Roman" w:cs="Times New Roman"/>
          <w:sz w:val="24"/>
          <w:szCs w:val="24"/>
        </w:rPr>
        <w:t xml:space="preserve"> </w:t>
      </w:r>
      <w:r w:rsidR="00D45B6D" w:rsidRPr="00D45B6D">
        <w:rPr>
          <w:rFonts w:ascii="Times New Roman" w:eastAsia="Calibri" w:hAnsi="Times New Roman" w:cs="Times New Roman"/>
          <w:sz w:val="24"/>
          <w:szCs w:val="24"/>
        </w:rPr>
        <w:t>267.2</w:t>
      </w:r>
      <w:r w:rsidR="009078BA" w:rsidRPr="00D45B6D">
        <w:rPr>
          <w:rFonts w:ascii="Times New Roman" w:eastAsia="Calibri" w:hAnsi="Times New Roman" w:cs="Times New Roman"/>
          <w:sz w:val="24"/>
          <w:szCs w:val="24"/>
        </w:rPr>
        <w:t>68,00</w:t>
      </w:r>
      <w:r w:rsidR="00DE48E6" w:rsidRPr="00D45B6D">
        <w:rPr>
          <w:rFonts w:ascii="Times New Roman" w:eastAsia="Calibri" w:hAnsi="Times New Roman" w:cs="Times New Roman"/>
          <w:sz w:val="24"/>
          <w:szCs w:val="24"/>
        </w:rPr>
        <w:t xml:space="preserve"> </w:t>
      </w:r>
      <w:r w:rsidRPr="00D45B6D">
        <w:rPr>
          <w:rFonts w:ascii="Times New Roman" w:eastAsia="Calibri" w:hAnsi="Times New Roman" w:cs="Times New Roman"/>
          <w:sz w:val="24"/>
          <w:szCs w:val="24"/>
        </w:rPr>
        <w:t>EUR</w:t>
      </w:r>
      <w:r w:rsidR="00D45B6D" w:rsidRPr="00D45B6D">
        <w:rPr>
          <w:rFonts w:ascii="Times New Roman" w:eastAsia="Calibri" w:hAnsi="Times New Roman" w:cs="Times New Roman"/>
          <w:sz w:val="24"/>
          <w:szCs w:val="24"/>
        </w:rPr>
        <w:t xml:space="preserve"> što čini smanjenje planiranih rashoda ovog programa za 88.950,00 EUR</w:t>
      </w:r>
      <w:r w:rsidRPr="00D45B6D">
        <w:rPr>
          <w:rFonts w:ascii="Times New Roman" w:eastAsia="Calibri" w:hAnsi="Times New Roman" w:cs="Times New Roman"/>
          <w:sz w:val="24"/>
          <w:szCs w:val="24"/>
        </w:rPr>
        <w:t>.</w:t>
      </w:r>
    </w:p>
    <w:p w:rsidR="00E678A0" w:rsidRPr="00AC6D4C" w:rsidRDefault="00E678A0" w:rsidP="001579DF">
      <w:pPr>
        <w:spacing w:line="240" w:lineRule="auto"/>
        <w:jc w:val="both"/>
        <w:rPr>
          <w:rFonts w:ascii="Times New Roman" w:eastAsia="Times New Roman" w:hAnsi="Times New Roman" w:cs="Times New Roman"/>
          <w:color w:val="FF0000"/>
          <w:sz w:val="24"/>
          <w:szCs w:val="24"/>
          <w:lang w:eastAsia="hr-HR"/>
        </w:rPr>
      </w:pPr>
    </w:p>
    <w:p w:rsidR="00E678A0" w:rsidRDefault="00F07AB6" w:rsidP="00DB4BCD">
      <w:pPr>
        <w:spacing w:after="0"/>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Program 3002 Socijalna skrb i međugeneracijska solidarnost </w:t>
      </w:r>
    </w:p>
    <w:p w:rsidR="00E678A0" w:rsidRPr="00E678A0" w:rsidRDefault="00E678A0" w:rsidP="00E678A0">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E678A0">
        <w:rPr>
          <w:rFonts w:ascii="Times New Roman" w:eastAsia="Calibri" w:hAnsi="Times New Roman" w:cs="Times New Roman"/>
          <w:sz w:val="24"/>
          <w:szCs w:val="24"/>
          <w:lang w:eastAsia="hi-IN" w:bidi="hi-IN"/>
        </w:rPr>
        <w:t xml:space="preserve">Aktivnostima ovog programa utjecat će se na ostvarenje cilja provedbenog programa </w:t>
      </w:r>
      <w:r w:rsidRPr="00E678A0">
        <w:rPr>
          <w:rFonts w:ascii="Times New Roman" w:eastAsia="Times New Roman" w:hAnsi="Times New Roman" w:cs="Times New Roman"/>
          <w:bCs/>
          <w:sz w:val="24"/>
          <w:szCs w:val="24"/>
        </w:rPr>
        <w:t>SC 5 Zdrav, aktivan i kvalitetan život i SC 6 Demografska revitalizacija i bolji položaj obitelji.</w:t>
      </w:r>
    </w:p>
    <w:p w:rsidR="00E678A0" w:rsidRPr="009078BA" w:rsidRDefault="009078BA" w:rsidP="009078BA">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EE5298" w:rsidRPr="009078BA">
        <w:rPr>
          <w:rFonts w:ascii="Times New Roman" w:eastAsia="Calibri" w:hAnsi="Times New Roman" w:cs="Times New Roman"/>
          <w:sz w:val="24"/>
          <w:szCs w:val="24"/>
        </w:rPr>
        <w:t xml:space="preserve">ovećanje ove skupine u iznosu od </w:t>
      </w:r>
      <w:r w:rsidR="00CE20F5">
        <w:rPr>
          <w:rFonts w:ascii="Times New Roman" w:eastAsia="Calibri" w:hAnsi="Times New Roman" w:cs="Times New Roman"/>
          <w:sz w:val="24"/>
          <w:szCs w:val="24"/>
        </w:rPr>
        <w:t>1.5</w:t>
      </w:r>
      <w:r>
        <w:rPr>
          <w:rFonts w:ascii="Times New Roman" w:eastAsia="Calibri" w:hAnsi="Times New Roman" w:cs="Times New Roman"/>
          <w:sz w:val="24"/>
          <w:szCs w:val="24"/>
        </w:rPr>
        <w:t>0</w:t>
      </w:r>
      <w:r w:rsidR="00381AF5" w:rsidRPr="009078BA">
        <w:rPr>
          <w:rFonts w:ascii="Times New Roman" w:eastAsia="Calibri" w:hAnsi="Times New Roman" w:cs="Times New Roman"/>
          <w:sz w:val="24"/>
          <w:szCs w:val="24"/>
        </w:rPr>
        <w:t>0</w:t>
      </w:r>
      <w:r w:rsidR="00EE5298" w:rsidRPr="009078BA">
        <w:rPr>
          <w:rFonts w:ascii="Times New Roman" w:eastAsia="Calibri" w:hAnsi="Times New Roman" w:cs="Times New Roman"/>
          <w:sz w:val="24"/>
          <w:szCs w:val="24"/>
        </w:rPr>
        <w:t xml:space="preserve">,00 eura odnosi se na povećanje pozicije </w:t>
      </w:r>
      <w:r w:rsidR="00CE20F5">
        <w:rPr>
          <w:rFonts w:ascii="Times New Roman" w:eastAsia="Calibri" w:hAnsi="Times New Roman" w:cs="Times New Roman"/>
          <w:sz w:val="24"/>
          <w:szCs w:val="24"/>
        </w:rPr>
        <w:t>Jednokratne novčane pomoći</w:t>
      </w:r>
      <w:r w:rsidR="00381AF5" w:rsidRPr="009078BA">
        <w:rPr>
          <w:rFonts w:ascii="Times New Roman" w:eastAsia="Calibri" w:hAnsi="Times New Roman" w:cs="Times New Roman"/>
          <w:sz w:val="24"/>
          <w:szCs w:val="24"/>
        </w:rPr>
        <w:t>.</w:t>
      </w:r>
    </w:p>
    <w:p w:rsidR="00E678A0" w:rsidRPr="00E678A0" w:rsidRDefault="00E678A0" w:rsidP="00E678A0">
      <w:pPr>
        <w:suppressAutoHyphens/>
        <w:autoSpaceDN w:val="0"/>
        <w:spacing w:line="240" w:lineRule="auto"/>
        <w:jc w:val="both"/>
        <w:textAlignment w:val="baseline"/>
        <w:rPr>
          <w:rFonts w:ascii="Times New Roman" w:eastAsia="Calibri" w:hAnsi="Times New Roman" w:cs="Times New Roman"/>
          <w:sz w:val="24"/>
          <w:szCs w:val="24"/>
        </w:rPr>
      </w:pPr>
      <w:r w:rsidRPr="00E678A0">
        <w:rPr>
          <w:rFonts w:ascii="Times New Roman" w:eastAsia="Calibri" w:hAnsi="Times New Roman" w:cs="Times New Roman"/>
          <w:sz w:val="24"/>
          <w:szCs w:val="24"/>
          <w:u w:val="single"/>
        </w:rPr>
        <w:t>Pokazatelji uspješnosti</w:t>
      </w:r>
      <w:r w:rsidRPr="00E678A0">
        <w:rPr>
          <w:rFonts w:ascii="Times New Roman" w:eastAsia="Calibri" w:hAnsi="Times New Roman" w:cs="Times New Roman"/>
          <w:sz w:val="24"/>
          <w:szCs w:val="24"/>
        </w:rPr>
        <w:t>:</w:t>
      </w:r>
    </w:p>
    <w:p w:rsidR="009078BA" w:rsidRPr="009078BA"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E678A0">
        <w:rPr>
          <w:rFonts w:ascii="Times New Roman" w:eastAsia="Times New Roman" w:hAnsi="Times New Roman" w:cs="Times New Roman"/>
          <w:color w:val="000000"/>
          <w:sz w:val="24"/>
          <w:szCs w:val="24"/>
        </w:rPr>
        <w:t>Dodijeljeno 20 poklon paketa za djecu</w:t>
      </w:r>
      <w:r w:rsidR="007C610F">
        <w:rPr>
          <w:rFonts w:ascii="Times New Roman" w:eastAsia="Times New Roman" w:hAnsi="Times New Roman" w:cs="Times New Roman"/>
          <w:color w:val="000000"/>
          <w:sz w:val="24"/>
          <w:szCs w:val="24"/>
        </w:rPr>
        <w:t xml:space="preserve"> –</w:t>
      </w:r>
    </w:p>
    <w:p w:rsidR="00E678A0" w:rsidRPr="00E678A0"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E678A0">
        <w:rPr>
          <w:rFonts w:ascii="Times New Roman" w:eastAsia="Times New Roman" w:hAnsi="Times New Roman" w:cs="Times New Roman"/>
          <w:color w:val="000000"/>
          <w:sz w:val="24"/>
          <w:szCs w:val="24"/>
        </w:rPr>
        <w:t>Sufinancirane 2 linije za prijevoz putnika</w:t>
      </w:r>
      <w:r w:rsidR="007C610F">
        <w:rPr>
          <w:rFonts w:ascii="Times New Roman" w:eastAsia="Times New Roman" w:hAnsi="Times New Roman" w:cs="Times New Roman"/>
          <w:color w:val="000000"/>
          <w:sz w:val="24"/>
          <w:szCs w:val="24"/>
        </w:rPr>
        <w:t xml:space="preserve"> – sufinancirana jedna linija </w:t>
      </w:r>
    </w:p>
    <w:p w:rsidR="00E678A0" w:rsidRPr="00CE20F5"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E678A0">
        <w:rPr>
          <w:rFonts w:ascii="Times New Roman" w:eastAsia="Times New Roman" w:hAnsi="Times New Roman" w:cs="Times New Roman"/>
          <w:color w:val="000000"/>
          <w:sz w:val="24"/>
          <w:szCs w:val="24"/>
        </w:rPr>
        <w:t xml:space="preserve">Isplaćeno min 10 naknada za novorođeno dijete </w:t>
      </w:r>
      <w:r w:rsidR="007C610F">
        <w:rPr>
          <w:rFonts w:ascii="Times New Roman" w:eastAsia="Times New Roman" w:hAnsi="Times New Roman" w:cs="Times New Roman"/>
          <w:color w:val="000000"/>
          <w:sz w:val="24"/>
          <w:szCs w:val="24"/>
        </w:rPr>
        <w:t xml:space="preserve">– </w:t>
      </w:r>
      <w:r w:rsidR="00CE20F5" w:rsidRPr="00CE20F5">
        <w:rPr>
          <w:rFonts w:ascii="Times New Roman" w:eastAsia="Times New Roman" w:hAnsi="Times New Roman" w:cs="Times New Roman"/>
          <w:sz w:val="24"/>
          <w:szCs w:val="24"/>
        </w:rPr>
        <w:t>ostvareno</w:t>
      </w:r>
    </w:p>
    <w:p w:rsidR="00E678A0" w:rsidRPr="00E678A0"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E678A0">
        <w:rPr>
          <w:rFonts w:ascii="Times New Roman" w:eastAsia="Times New Roman" w:hAnsi="Times New Roman" w:cs="Times New Roman"/>
          <w:color w:val="000000"/>
          <w:sz w:val="24"/>
          <w:szCs w:val="24"/>
        </w:rPr>
        <w:t>Isplaćeni troškovi stanovanja korisnicima Zajamčene minimalne naknade</w:t>
      </w:r>
      <w:r w:rsidR="007C610F">
        <w:rPr>
          <w:rFonts w:ascii="Times New Roman" w:eastAsia="Times New Roman" w:hAnsi="Times New Roman" w:cs="Times New Roman"/>
          <w:color w:val="000000"/>
          <w:sz w:val="24"/>
          <w:szCs w:val="24"/>
        </w:rPr>
        <w:t xml:space="preserve"> – aktivnost na kojoj se radi svaki mjesec – mjesečno ostvarenje izvršeno</w:t>
      </w:r>
    </w:p>
    <w:p w:rsidR="00E678A0" w:rsidRPr="00E678A0" w:rsidRDefault="00E678A0" w:rsidP="00E678A0">
      <w:pPr>
        <w:suppressAutoHyphens/>
        <w:autoSpaceDN w:val="0"/>
        <w:spacing w:after="0" w:line="240" w:lineRule="auto"/>
        <w:ind w:left="360"/>
        <w:jc w:val="both"/>
        <w:textAlignment w:val="baseline"/>
        <w:rPr>
          <w:rFonts w:ascii="Times New Roman" w:eastAsia="Calibri" w:hAnsi="Times New Roman" w:cs="Times New Roman"/>
          <w:color w:val="FF0000"/>
          <w:sz w:val="24"/>
          <w:szCs w:val="24"/>
        </w:rPr>
      </w:pPr>
    </w:p>
    <w:p w:rsidR="00E678A0" w:rsidRDefault="00E678A0" w:rsidP="00E678A0">
      <w:pPr>
        <w:suppressAutoHyphens/>
        <w:autoSpaceDN w:val="0"/>
        <w:spacing w:line="240" w:lineRule="auto"/>
        <w:jc w:val="both"/>
        <w:textAlignment w:val="baseline"/>
        <w:rPr>
          <w:rFonts w:ascii="Times New Roman" w:eastAsia="Calibri" w:hAnsi="Times New Roman" w:cs="Times New Roman"/>
          <w:sz w:val="24"/>
          <w:szCs w:val="24"/>
        </w:rPr>
      </w:pPr>
      <w:r w:rsidRPr="00E678A0">
        <w:rPr>
          <w:rFonts w:ascii="Times New Roman" w:eastAsia="Calibri" w:hAnsi="Times New Roman" w:cs="Times New Roman"/>
          <w:sz w:val="24"/>
          <w:szCs w:val="24"/>
          <w:u w:val="single"/>
        </w:rPr>
        <w:t xml:space="preserve">Sredstva za realizaciju: </w:t>
      </w:r>
      <w:r w:rsidRPr="00E678A0">
        <w:rPr>
          <w:rFonts w:ascii="Times New Roman" w:eastAsia="Calibri" w:hAnsi="Times New Roman" w:cs="Times New Roman"/>
          <w:sz w:val="24"/>
          <w:szCs w:val="24"/>
        </w:rPr>
        <w:t xml:space="preserve">Planirana su sredstva u ukupnom iznosu od </w:t>
      </w:r>
      <w:r w:rsidR="00CE20F5">
        <w:rPr>
          <w:rFonts w:ascii="Times New Roman" w:eastAsia="Calibri" w:hAnsi="Times New Roman" w:cs="Times New Roman"/>
          <w:sz w:val="24"/>
          <w:szCs w:val="24"/>
        </w:rPr>
        <w:t>430.2</w:t>
      </w:r>
      <w:r w:rsidR="009078BA">
        <w:rPr>
          <w:rFonts w:ascii="Times New Roman" w:eastAsia="Calibri" w:hAnsi="Times New Roman" w:cs="Times New Roman"/>
          <w:sz w:val="24"/>
          <w:szCs w:val="24"/>
        </w:rPr>
        <w:t>10</w:t>
      </w:r>
      <w:r>
        <w:rPr>
          <w:rFonts w:ascii="Times New Roman" w:eastAsia="Calibri" w:hAnsi="Times New Roman" w:cs="Times New Roman"/>
          <w:sz w:val="24"/>
          <w:szCs w:val="24"/>
        </w:rPr>
        <w:t>,00</w:t>
      </w:r>
      <w:r w:rsidRPr="00E678A0">
        <w:rPr>
          <w:rFonts w:ascii="Times New Roman" w:eastAsia="Calibri" w:hAnsi="Times New Roman" w:cs="Times New Roman"/>
          <w:sz w:val="24"/>
          <w:szCs w:val="24"/>
        </w:rPr>
        <w:t xml:space="preserve"> EUR</w:t>
      </w:r>
      <w:r w:rsidR="00CE20F5">
        <w:rPr>
          <w:rFonts w:ascii="Times New Roman" w:eastAsia="Calibri" w:hAnsi="Times New Roman" w:cs="Times New Roman"/>
          <w:sz w:val="24"/>
          <w:szCs w:val="24"/>
        </w:rPr>
        <w:t>.</w:t>
      </w:r>
    </w:p>
    <w:p w:rsidR="00CE20F5" w:rsidRDefault="00CE20F5" w:rsidP="00E678A0">
      <w:pPr>
        <w:suppressAutoHyphens/>
        <w:autoSpaceDN w:val="0"/>
        <w:spacing w:line="240" w:lineRule="auto"/>
        <w:jc w:val="both"/>
        <w:textAlignment w:val="baseline"/>
        <w:rPr>
          <w:rFonts w:ascii="Times New Roman" w:eastAsia="Calibri" w:hAnsi="Times New Roman" w:cs="Times New Roman"/>
          <w:sz w:val="24"/>
          <w:szCs w:val="24"/>
        </w:rPr>
      </w:pPr>
    </w:p>
    <w:p w:rsidR="00CE20F5" w:rsidRPr="00E678A0" w:rsidRDefault="00CE20F5" w:rsidP="00E678A0">
      <w:pPr>
        <w:suppressAutoHyphens/>
        <w:autoSpaceDN w:val="0"/>
        <w:spacing w:line="240" w:lineRule="auto"/>
        <w:jc w:val="both"/>
        <w:textAlignment w:val="baseline"/>
        <w:rPr>
          <w:rFonts w:ascii="Times New Roman" w:eastAsia="Calibri" w:hAnsi="Times New Roman" w:cs="Times New Roman"/>
          <w:sz w:val="24"/>
          <w:szCs w:val="24"/>
        </w:rPr>
      </w:pPr>
      <w:r w:rsidRPr="00E96800">
        <w:rPr>
          <w:rFonts w:ascii="Times New Roman" w:hAnsi="Times New Roman"/>
          <w:b/>
          <w:sz w:val="24"/>
          <w:szCs w:val="24"/>
        </w:rPr>
        <w:t>PROGRAM 3007 Poticanje vjerskih zajednica i udruga</w:t>
      </w:r>
    </w:p>
    <w:p w:rsidR="00CE20F5" w:rsidRPr="00CE20F5" w:rsidRDefault="00CE20F5" w:rsidP="00CE20F5">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CE20F5">
        <w:rPr>
          <w:rFonts w:ascii="Times New Roman" w:eastAsia="Times New Roman" w:hAnsi="Times New Roman" w:cs="Times New Roman"/>
          <w:bCs/>
          <w:sz w:val="24"/>
          <w:szCs w:val="24"/>
        </w:rPr>
        <w:t xml:space="preserve">Ovim programom ostvaruje se mjera </w:t>
      </w:r>
      <w:proofErr w:type="spellStart"/>
      <w:r w:rsidRPr="00CE20F5">
        <w:rPr>
          <w:rFonts w:ascii="Times New Roman" w:eastAsia="Times New Roman" w:hAnsi="Times New Roman" w:cs="Times New Roman"/>
          <w:sz w:val="24"/>
          <w:szCs w:val="24"/>
        </w:rPr>
        <w:t>Mjera</w:t>
      </w:r>
      <w:proofErr w:type="spellEnd"/>
      <w:r w:rsidRPr="00CE20F5">
        <w:rPr>
          <w:rFonts w:ascii="Times New Roman" w:eastAsia="Times New Roman" w:hAnsi="Times New Roman" w:cs="Times New Roman"/>
          <w:sz w:val="24"/>
          <w:szCs w:val="24"/>
        </w:rPr>
        <w:t xml:space="preserve"> 11.7. Ulaganja u sakralne objekte</w:t>
      </w:r>
      <w:r w:rsidRPr="00CE20F5">
        <w:rPr>
          <w:rFonts w:ascii="Times New Roman" w:eastAsia="Times New Roman" w:hAnsi="Times New Roman" w:cs="Times New Roman"/>
          <w:bCs/>
          <w:sz w:val="24"/>
          <w:szCs w:val="24"/>
        </w:rPr>
        <w:t xml:space="preserve"> sadržana u cilju SC 12 Razvoj potpomognutih područja i područja s razvojnim posebnostima.</w:t>
      </w:r>
    </w:p>
    <w:p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rPr>
        <w:t>Ostvaruje se kroz provođenje sljedećih aktivnosti:</w:t>
      </w:r>
    </w:p>
    <w:p w:rsidR="00CE20F5" w:rsidRPr="00CE20F5" w:rsidRDefault="00CE20F5" w:rsidP="00CE20F5">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color w:val="FF0000"/>
          <w:sz w:val="24"/>
          <w:szCs w:val="24"/>
        </w:rPr>
      </w:pPr>
      <w:r w:rsidRPr="00CE20F5">
        <w:rPr>
          <w:rFonts w:ascii="Times New Roman" w:eastAsia="Calibri" w:hAnsi="Times New Roman" w:cs="Times New Roman"/>
          <w:sz w:val="24"/>
          <w:szCs w:val="24"/>
        </w:rPr>
        <w:t>Tekuće donacije udrugama</w:t>
      </w:r>
    </w:p>
    <w:p w:rsidR="00CE20F5" w:rsidRPr="00CE20F5" w:rsidRDefault="00CE20F5" w:rsidP="00CE20F5">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color w:val="FF0000"/>
          <w:sz w:val="24"/>
          <w:szCs w:val="24"/>
        </w:rPr>
      </w:pPr>
      <w:r w:rsidRPr="00CE20F5">
        <w:rPr>
          <w:rFonts w:ascii="Times New Roman" w:eastAsia="Calibri" w:hAnsi="Times New Roman" w:cs="Times New Roman"/>
          <w:sz w:val="24"/>
          <w:szCs w:val="24"/>
        </w:rPr>
        <w:t>Tekuće donacije vjerskim zajednicama</w:t>
      </w:r>
    </w:p>
    <w:p w:rsidR="00CE20F5" w:rsidRPr="00CE20F5" w:rsidRDefault="00CE20F5" w:rsidP="00CE20F5">
      <w:pPr>
        <w:widowControl w:val="0"/>
        <w:suppressAutoHyphens/>
        <w:spacing w:after="0" w:line="240" w:lineRule="auto"/>
        <w:ind w:left="1004"/>
        <w:contextualSpacing/>
        <w:jc w:val="both"/>
        <w:rPr>
          <w:rFonts w:ascii="Times New Roman" w:eastAsia="Calibri" w:hAnsi="Times New Roman" w:cs="Times New Roman"/>
          <w:color w:val="FF0000"/>
          <w:sz w:val="24"/>
          <w:szCs w:val="24"/>
        </w:rPr>
      </w:pPr>
    </w:p>
    <w:p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u w:val="single"/>
        </w:rPr>
      </w:pPr>
      <w:r w:rsidRPr="00CE20F5">
        <w:rPr>
          <w:rFonts w:ascii="Times New Roman" w:eastAsia="Calibri" w:hAnsi="Times New Roman" w:cs="Times New Roman"/>
          <w:sz w:val="24"/>
          <w:szCs w:val="24"/>
          <w:u w:val="single"/>
        </w:rPr>
        <w:t>Cilj programa:</w:t>
      </w:r>
    </w:p>
    <w:p w:rsidR="00CE20F5" w:rsidRPr="00CE20F5" w:rsidRDefault="00CE20F5" w:rsidP="00CE20F5">
      <w:pPr>
        <w:spacing w:line="240" w:lineRule="auto"/>
        <w:jc w:val="both"/>
        <w:rPr>
          <w:rFonts w:ascii="Times New Roman" w:eastAsia="Times New Roman" w:hAnsi="Times New Roman" w:cs="Times New Roman"/>
          <w:color w:val="000000"/>
          <w:sz w:val="24"/>
          <w:szCs w:val="24"/>
        </w:rPr>
      </w:pPr>
      <w:r w:rsidRPr="00CE20F5">
        <w:rPr>
          <w:rFonts w:ascii="Times New Roman" w:eastAsia="Times New Roman" w:hAnsi="Times New Roman" w:cs="Times New Roman"/>
          <w:color w:val="000000"/>
          <w:sz w:val="24"/>
          <w:szCs w:val="24"/>
        </w:rPr>
        <w:t>Ovim aktivnostima se kroz davanje potpora osnažuju vjerske zajednice.</w:t>
      </w:r>
    </w:p>
    <w:p w:rsidR="00CE20F5" w:rsidRPr="00CE20F5" w:rsidRDefault="00CE20F5" w:rsidP="00CE20F5">
      <w:pPr>
        <w:tabs>
          <w:tab w:val="left" w:pos="720"/>
        </w:tabs>
        <w:suppressAutoHyphens/>
        <w:autoSpaceDN w:val="0"/>
        <w:spacing w:after="0"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u w:val="single"/>
        </w:rPr>
        <w:t>Pokazatelji uspješnosti</w:t>
      </w:r>
      <w:r w:rsidRPr="00CE20F5">
        <w:rPr>
          <w:rFonts w:ascii="Times New Roman" w:eastAsia="Calibri" w:hAnsi="Times New Roman" w:cs="Times New Roman"/>
          <w:sz w:val="24"/>
          <w:szCs w:val="24"/>
        </w:rPr>
        <w:t xml:space="preserve">: </w:t>
      </w:r>
    </w:p>
    <w:p w:rsidR="00CE20F5" w:rsidRPr="00CE20F5" w:rsidRDefault="00CE20F5" w:rsidP="00CE20F5">
      <w:pPr>
        <w:numPr>
          <w:ilvl w:val="0"/>
          <w:numId w:val="29"/>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CE20F5">
        <w:rPr>
          <w:rFonts w:ascii="Times New Roman" w:eastAsia="Times New Roman" w:hAnsi="Times New Roman" w:cs="Times New Roman"/>
          <w:sz w:val="24"/>
          <w:szCs w:val="24"/>
        </w:rPr>
        <w:t xml:space="preserve">Sufinanciran rad minimalno jedne vjerske zajednice </w:t>
      </w:r>
    </w:p>
    <w:p w:rsidR="00CE20F5" w:rsidRDefault="00CE20F5" w:rsidP="00CE20F5">
      <w:pPr>
        <w:numPr>
          <w:ilvl w:val="0"/>
          <w:numId w:val="29"/>
        </w:num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rPr>
        <w:t>Isplaćena minimalno jedna donacija za uređenje crkvenih objekata</w:t>
      </w:r>
    </w:p>
    <w:p w:rsidR="00CE20F5" w:rsidRDefault="00CE20F5" w:rsidP="00CE20F5">
      <w:p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p>
    <w:p w:rsidR="00CE20F5" w:rsidRPr="00CE20F5" w:rsidRDefault="00CE20F5" w:rsidP="00CE20F5">
      <w:p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Ovim izmjenama i dopunama dolazi do povećanja predviđenih rashoda unutar ovog programa za 1.000,00 EUR. Sredstva će biti utrošena u sufinanciranje nabavke klupa za crkvu Sv. Josipa čime se direktno utječe na ostvarenje pokazatelja uspješnosti  - isplaćena minimalno jedna donacija za uređenje crkvenih objekata. </w:t>
      </w:r>
    </w:p>
    <w:p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color w:val="FF0000"/>
          <w:sz w:val="24"/>
          <w:szCs w:val="24"/>
        </w:rPr>
      </w:pPr>
    </w:p>
    <w:p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u w:val="single"/>
        </w:rPr>
        <w:t xml:space="preserve">Sredstva za realizaciju: </w:t>
      </w:r>
      <w:r w:rsidRPr="00CE20F5">
        <w:rPr>
          <w:rFonts w:ascii="Times New Roman" w:eastAsia="Calibri" w:hAnsi="Times New Roman" w:cs="Times New Roman"/>
          <w:sz w:val="24"/>
          <w:szCs w:val="24"/>
        </w:rPr>
        <w:t xml:space="preserve">Planirana su sredstva u ukupnom iznosu od </w:t>
      </w:r>
      <w:r>
        <w:rPr>
          <w:rFonts w:ascii="Times New Roman" w:eastAsia="Calibri" w:hAnsi="Times New Roman" w:cs="Times New Roman"/>
          <w:sz w:val="24"/>
          <w:szCs w:val="24"/>
        </w:rPr>
        <w:t>9</w:t>
      </w:r>
      <w:r w:rsidRPr="00CE20F5">
        <w:rPr>
          <w:rFonts w:ascii="Times New Roman" w:eastAsia="Calibri" w:hAnsi="Times New Roman" w:cs="Times New Roman"/>
          <w:sz w:val="24"/>
          <w:szCs w:val="24"/>
        </w:rPr>
        <w:t>.150,00 EUR.</w:t>
      </w:r>
    </w:p>
    <w:p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p>
    <w:p w:rsidR="00CE20F5" w:rsidRDefault="00CE20F5" w:rsidP="00CE20F5">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r w:rsidRPr="00CE20F5">
        <w:rPr>
          <w:rFonts w:ascii="Times New Roman" w:eastAsia="Calibri" w:hAnsi="Times New Roman" w:cs="Times New Roman"/>
          <w:b/>
          <w:sz w:val="24"/>
          <w:szCs w:val="24"/>
          <w:lang w:eastAsia="hi-IN" w:bidi="hi-IN"/>
        </w:rPr>
        <w:t>PROGRAM 3009 Razvoj i poticanje turizma</w:t>
      </w:r>
    </w:p>
    <w:p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p>
    <w:p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CE20F5">
        <w:rPr>
          <w:rFonts w:ascii="Times New Roman" w:eastAsia="Times New Roman" w:hAnsi="Times New Roman" w:cs="Times New Roman"/>
          <w:bCs/>
          <w:sz w:val="24"/>
          <w:szCs w:val="24"/>
        </w:rPr>
        <w:t>Ovaj program povezan je s ostvarenjem cilja SC 12 Razvoj potpomognutih područja i područja s razvojnim posebnostima.</w:t>
      </w:r>
    </w:p>
    <w:p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rPr>
        <w:t>Ostvaruje se kroz: sufinanciranja rada TZP Smaragdnih rijeka i dolina u srcu Hrvatske – 30.000,00 EUR kao pomoću za financiranje redovnog rada i pomoću u financiranju vlastitog učešća za projekte.</w:t>
      </w:r>
    </w:p>
    <w:p w:rsidR="00CE20F5" w:rsidRDefault="00CE20F5" w:rsidP="00CE20F5">
      <w:pPr>
        <w:spacing w:line="240" w:lineRule="auto"/>
        <w:jc w:val="both"/>
        <w:rPr>
          <w:rFonts w:ascii="Times New Roman" w:eastAsiaTheme="minorEastAsia" w:hAnsi="Times New Roman" w:cs="Times New Roman"/>
          <w:sz w:val="24"/>
          <w:szCs w:val="24"/>
          <w:lang w:eastAsia="hr-HR"/>
        </w:rPr>
      </w:pPr>
      <w:r w:rsidRPr="00CE20F5">
        <w:rPr>
          <w:rFonts w:ascii="Times New Roman" w:eastAsiaTheme="minorEastAsia" w:hAnsi="Times New Roman" w:cs="Times New Roman"/>
          <w:sz w:val="24"/>
          <w:szCs w:val="24"/>
          <w:lang w:eastAsia="hr-HR"/>
        </w:rPr>
        <w:lastRenderedPageBreak/>
        <w:t xml:space="preserve">Uzimajući u obzir tradiciju bavljenja turizmom i prirodne resurse, Općina raspolaže brojnim predispozicijama za daljnji razvoj. Povećana potražnja za uslugama turističkog sektora mogla bi dati poticaj razvoju malog i srednjeg poduzetništva na području turizma. </w:t>
      </w:r>
    </w:p>
    <w:p w:rsidR="00AC6D4C" w:rsidRPr="00CE20F5" w:rsidRDefault="00AC6D4C" w:rsidP="00AC6D4C">
      <w:pPr>
        <w:jc w:val="both"/>
        <w:rPr>
          <w:rFonts w:ascii="Times New Roman" w:hAnsi="Times New Roman" w:cs="Times New Roman"/>
          <w:sz w:val="24"/>
          <w:szCs w:val="24"/>
        </w:rPr>
      </w:pPr>
      <w:r>
        <w:rPr>
          <w:rFonts w:ascii="Times New Roman" w:eastAsiaTheme="minorEastAsia" w:hAnsi="Times New Roman" w:cs="Times New Roman"/>
          <w:sz w:val="24"/>
          <w:szCs w:val="24"/>
          <w:lang w:eastAsia="hr-HR"/>
        </w:rPr>
        <w:t xml:space="preserve">Ovim izmjenama i dopunama proračuna u plan je uvršten novi projekt  </w:t>
      </w:r>
      <w:r w:rsidRPr="00C21330">
        <w:rPr>
          <w:rFonts w:ascii="Times New Roman" w:hAnsi="Times New Roman" w:cs="Times New Roman"/>
          <w:b/>
          <w:sz w:val="24"/>
          <w:szCs w:val="24"/>
          <w:shd w:val="clear" w:color="auto" w:fill="FFFFFF"/>
        </w:rPr>
        <w:t>Uređenje odmorišta kod fontane Rožić</w:t>
      </w:r>
      <w:r w:rsidRPr="00C21330">
        <w:rPr>
          <w:rFonts w:ascii="Times New Roman" w:hAnsi="Times New Roman" w:cs="Times New Roman"/>
          <w:sz w:val="24"/>
          <w:szCs w:val="24"/>
          <w:shd w:val="clear" w:color="auto" w:fill="FFFFFF"/>
        </w:rPr>
        <w:t xml:space="preserve"> prijavljen putem </w:t>
      </w:r>
      <w:r w:rsidRPr="00C21330">
        <w:rPr>
          <w:rFonts w:ascii="Times New Roman" w:hAnsi="Times New Roman" w:cs="Times New Roman"/>
          <w:sz w:val="24"/>
          <w:szCs w:val="24"/>
        </w:rPr>
        <w:t xml:space="preserve">Javnog poziva za prijavu projekata za sufinanciranje temeljem Programa unapređenja turizma Karlovačke županije u 2025. godini, (6GG-ETP-YKL), Mjera 1. Unapređenje javne turističke infrastrukture aktivnog turizma. Projektom je planirano uredit odmorište izgradnjom pristupne staze i postavljanjem klupa za odmor turista, ukupne vrijednosti 17.120,00 EUR . Financiranje 6.000,00 EUR pomoći iz županije, ostatak vlastita sredstva. Cilj projekta je unapređenje i daljnji razvoj turističke ponude Općine Josipdol. </w:t>
      </w:r>
    </w:p>
    <w:p w:rsidR="00CE20F5" w:rsidRPr="00CE20F5" w:rsidRDefault="00CE20F5" w:rsidP="00CE20F5">
      <w:pPr>
        <w:suppressAutoHyphens/>
        <w:autoSpaceDN w:val="0"/>
        <w:spacing w:line="240" w:lineRule="auto"/>
        <w:jc w:val="both"/>
        <w:textAlignment w:val="baseline"/>
        <w:rPr>
          <w:rFonts w:ascii="Arial" w:eastAsia="Calibri" w:hAnsi="Arial" w:cs="Arial"/>
          <w:sz w:val="20"/>
          <w:szCs w:val="20"/>
          <w:u w:val="single"/>
        </w:rPr>
      </w:pPr>
      <w:r w:rsidRPr="00CE20F5">
        <w:rPr>
          <w:rFonts w:ascii="Times New Roman" w:eastAsia="Calibri" w:hAnsi="Times New Roman" w:cs="Times New Roman"/>
          <w:sz w:val="24"/>
          <w:szCs w:val="24"/>
          <w:u w:val="single"/>
        </w:rPr>
        <w:t>Cilj program</w:t>
      </w:r>
      <w:r w:rsidRPr="00CE20F5">
        <w:rPr>
          <w:rFonts w:ascii="Arial" w:eastAsia="Calibri" w:hAnsi="Arial" w:cs="Arial"/>
          <w:sz w:val="20"/>
          <w:szCs w:val="20"/>
          <w:u w:val="single"/>
        </w:rPr>
        <w:t xml:space="preserve">a: </w:t>
      </w:r>
    </w:p>
    <w:p w:rsidR="00CE20F5" w:rsidRPr="00CE20F5" w:rsidRDefault="00CE20F5" w:rsidP="00CE20F5">
      <w:pPr>
        <w:suppressAutoHyphens/>
        <w:autoSpaceDN w:val="0"/>
        <w:spacing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rPr>
        <w:t>Bogati prirodni resursi kojima Općina obiluje ukazuju na velik potencijal za razvoj turizma, poljoprivrede i malog poduzetništva. Dostupnost prirodnih resursa, ali i razvoj drugih djelatnosti pospješuju dugogodišnju tradiciju bavljenja turizmom. S obzirom na povoljan zemljopisni položaj Općine spomenute prednosti bi u narednom vremenu mogle privući značajne investicije.</w:t>
      </w:r>
    </w:p>
    <w:p w:rsidR="00CE20F5" w:rsidRPr="00CE20F5" w:rsidRDefault="00CE20F5" w:rsidP="00CE20F5">
      <w:pPr>
        <w:tabs>
          <w:tab w:val="left" w:pos="720"/>
        </w:tabs>
        <w:suppressAutoHyphens/>
        <w:autoSpaceDN w:val="0"/>
        <w:spacing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u w:val="single"/>
        </w:rPr>
        <w:t>Pokazatelji uspješnosti</w:t>
      </w:r>
      <w:r w:rsidRPr="00CE20F5">
        <w:rPr>
          <w:rFonts w:ascii="Times New Roman" w:eastAsia="Calibri" w:hAnsi="Times New Roman" w:cs="Times New Roman"/>
          <w:sz w:val="24"/>
          <w:szCs w:val="24"/>
        </w:rPr>
        <w:t xml:space="preserve">: </w:t>
      </w:r>
    </w:p>
    <w:p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rPr>
        <w:t>Broj noćenja turista u odnosu na prethodnu godinu.</w:t>
      </w:r>
    </w:p>
    <w:p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p>
    <w:p w:rsidR="00CE20F5" w:rsidRPr="00CE20F5" w:rsidRDefault="00CE20F5" w:rsidP="00CE20F5">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r w:rsidRPr="00CE20F5">
        <w:rPr>
          <w:rFonts w:ascii="Times New Roman" w:eastAsia="Lucida Sans Unicode" w:hAnsi="Times New Roman" w:cs="Times New Roman"/>
          <w:kern w:val="2"/>
          <w:sz w:val="24"/>
          <w:szCs w:val="24"/>
          <w:u w:val="single"/>
          <w:lang w:eastAsia="hi-IN" w:bidi="hi-IN"/>
        </w:rPr>
        <w:t xml:space="preserve">Sredstva za realizaciju: </w:t>
      </w:r>
      <w:r w:rsidRPr="00CE20F5">
        <w:rPr>
          <w:rFonts w:ascii="Times New Roman" w:eastAsia="Lucida Sans Unicode" w:hAnsi="Times New Roman" w:cs="Times New Roman"/>
          <w:kern w:val="2"/>
          <w:sz w:val="24"/>
          <w:szCs w:val="24"/>
          <w:lang w:eastAsia="hi-IN" w:bidi="hi-IN"/>
        </w:rPr>
        <w:t xml:space="preserve">Planirana su sredstva u ukupnom iznosu od </w:t>
      </w:r>
      <w:r w:rsidR="00AC6D4C">
        <w:rPr>
          <w:rFonts w:ascii="Times New Roman" w:eastAsia="Lucida Sans Unicode" w:hAnsi="Times New Roman" w:cs="Times New Roman"/>
          <w:kern w:val="2"/>
          <w:sz w:val="24"/>
          <w:szCs w:val="24"/>
          <w:lang w:eastAsia="hi-IN" w:bidi="hi-IN"/>
        </w:rPr>
        <w:t>47.12</w:t>
      </w:r>
      <w:r w:rsidRPr="00CE20F5">
        <w:rPr>
          <w:rFonts w:ascii="Times New Roman" w:eastAsia="Lucida Sans Unicode" w:hAnsi="Times New Roman" w:cs="Times New Roman"/>
          <w:kern w:val="2"/>
          <w:sz w:val="24"/>
          <w:szCs w:val="24"/>
          <w:lang w:eastAsia="hi-IN" w:bidi="hi-IN"/>
        </w:rPr>
        <w:t>0,00 EUR.</w:t>
      </w:r>
    </w:p>
    <w:p w:rsidR="00CE20F5" w:rsidRPr="00CE20F5" w:rsidRDefault="00CE20F5" w:rsidP="00CE20F5">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p>
    <w:p w:rsidR="00D20A19" w:rsidRDefault="00D20A19" w:rsidP="00D20A19">
      <w:pPr>
        <w:jc w:val="both"/>
        <w:rPr>
          <w:rFonts w:ascii="Times New Roman" w:eastAsia="Arial" w:hAnsi="Times New Roman" w:cs="Times New Roman"/>
          <w:b/>
          <w:color w:val="000000"/>
          <w:sz w:val="24"/>
          <w:szCs w:val="24"/>
        </w:rPr>
      </w:pPr>
    </w:p>
    <w:p w:rsidR="00303974" w:rsidRDefault="00303974" w:rsidP="00D20A19">
      <w:pPr>
        <w:jc w:val="both"/>
        <w:rPr>
          <w:rFonts w:ascii="Times New Roman" w:eastAsia="Arial" w:hAnsi="Times New Roman" w:cs="Times New Roman"/>
          <w:b/>
          <w:color w:val="000000"/>
          <w:sz w:val="24"/>
          <w:szCs w:val="24"/>
        </w:rPr>
      </w:pPr>
    </w:p>
    <w:p w:rsidR="00CE20F5" w:rsidRDefault="00CE20F5" w:rsidP="00D20A19">
      <w:pPr>
        <w:jc w:val="both"/>
        <w:rPr>
          <w:rFonts w:ascii="Times New Roman" w:eastAsia="Arial" w:hAnsi="Times New Roman" w:cs="Times New Roman"/>
          <w:b/>
          <w:color w:val="000000"/>
          <w:sz w:val="24"/>
          <w:szCs w:val="24"/>
        </w:rPr>
      </w:pPr>
    </w:p>
    <w:p w:rsidR="00CE20F5" w:rsidRDefault="00CE20F5" w:rsidP="00D20A19">
      <w:pPr>
        <w:jc w:val="both"/>
        <w:rPr>
          <w:rFonts w:ascii="Times New Roman" w:eastAsia="Arial" w:hAnsi="Times New Roman" w:cs="Times New Roman"/>
          <w:b/>
          <w:color w:val="000000"/>
          <w:sz w:val="24"/>
          <w:szCs w:val="24"/>
        </w:rPr>
      </w:pPr>
    </w:p>
    <w:p w:rsidR="00CE20F5" w:rsidRDefault="00CE20F5" w:rsidP="00D20A19">
      <w:pPr>
        <w:jc w:val="both"/>
        <w:rPr>
          <w:rFonts w:ascii="Times New Roman" w:eastAsia="Arial" w:hAnsi="Times New Roman" w:cs="Times New Roman"/>
          <w:b/>
          <w:color w:val="000000"/>
          <w:sz w:val="24"/>
          <w:szCs w:val="24"/>
        </w:rPr>
      </w:pPr>
    </w:p>
    <w:sectPr w:rsidR="00CE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DC6"/>
    <w:multiLevelType w:val="hybridMultilevel"/>
    <w:tmpl w:val="EE281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A310C1"/>
    <w:multiLevelType w:val="hybridMultilevel"/>
    <w:tmpl w:val="0F2A1E3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15372483"/>
    <w:multiLevelType w:val="hybridMultilevel"/>
    <w:tmpl w:val="41EE9548"/>
    <w:lvl w:ilvl="0" w:tplc="65D62E6A">
      <w:start w:val="1"/>
      <w:numFmt w:val="decimal"/>
      <w:lvlText w:val="%1."/>
      <w:lvlJc w:val="left"/>
      <w:pPr>
        <w:ind w:left="720" w:hanging="360"/>
      </w:pPr>
      <w:rPr>
        <w:rFonts w:ascii="Calibri" w:hAnsi="Calibri" w:cs="Times New Roman"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860408C"/>
    <w:multiLevelType w:val="hybridMultilevel"/>
    <w:tmpl w:val="848099A4"/>
    <w:lvl w:ilvl="0" w:tplc="AC3036E0">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1AAA2093"/>
    <w:multiLevelType w:val="hybridMultilevel"/>
    <w:tmpl w:val="B9207C2A"/>
    <w:lvl w:ilvl="0" w:tplc="041A0001">
      <w:start w:val="1"/>
      <w:numFmt w:val="bullet"/>
      <w:lvlText w:val=""/>
      <w:lvlJc w:val="left"/>
      <w:pPr>
        <w:ind w:left="1004" w:hanging="360"/>
      </w:pPr>
      <w:rPr>
        <w:rFonts w:ascii="Symbol" w:hAnsi="Symbol" w:hint="default"/>
        <w:color w:val="000000"/>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5">
    <w:nsid w:val="1E334386"/>
    <w:multiLevelType w:val="hybridMultilevel"/>
    <w:tmpl w:val="3E521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7C32B61"/>
    <w:multiLevelType w:val="hybridMultilevel"/>
    <w:tmpl w:val="59AA479A"/>
    <w:lvl w:ilvl="0" w:tplc="F7482CC8">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32D016C"/>
    <w:multiLevelType w:val="hybridMultilevel"/>
    <w:tmpl w:val="3BCC68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37967BF"/>
    <w:multiLevelType w:val="hybridMultilevel"/>
    <w:tmpl w:val="866C6916"/>
    <w:lvl w:ilvl="0" w:tplc="9AF64B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52F0C84"/>
    <w:multiLevelType w:val="hybridMultilevel"/>
    <w:tmpl w:val="51FEE7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AE81F5A"/>
    <w:multiLevelType w:val="hybridMultilevel"/>
    <w:tmpl w:val="27204E90"/>
    <w:lvl w:ilvl="0" w:tplc="65DE858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nsid w:val="3C4C7DCF"/>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3FC4DC2"/>
    <w:multiLevelType w:val="hybridMultilevel"/>
    <w:tmpl w:val="876CD1AA"/>
    <w:lvl w:ilvl="0" w:tplc="041A0001">
      <w:start w:val="1"/>
      <w:numFmt w:val="bullet"/>
      <w:lvlText w:val=""/>
      <w:lvlJc w:val="left"/>
      <w:pPr>
        <w:ind w:left="1446" w:hanging="360"/>
      </w:pPr>
      <w:rPr>
        <w:rFonts w:ascii="Symbol" w:hAnsi="Symbol" w:hint="default"/>
      </w:rPr>
    </w:lvl>
    <w:lvl w:ilvl="1" w:tplc="041A0003" w:tentative="1">
      <w:start w:val="1"/>
      <w:numFmt w:val="bullet"/>
      <w:lvlText w:val="o"/>
      <w:lvlJc w:val="left"/>
      <w:pPr>
        <w:ind w:left="2166" w:hanging="360"/>
      </w:pPr>
      <w:rPr>
        <w:rFonts w:ascii="Courier New" w:hAnsi="Courier New" w:cs="Courier New" w:hint="default"/>
      </w:rPr>
    </w:lvl>
    <w:lvl w:ilvl="2" w:tplc="041A0005" w:tentative="1">
      <w:start w:val="1"/>
      <w:numFmt w:val="bullet"/>
      <w:lvlText w:val=""/>
      <w:lvlJc w:val="left"/>
      <w:pPr>
        <w:ind w:left="2886" w:hanging="360"/>
      </w:pPr>
      <w:rPr>
        <w:rFonts w:ascii="Wingdings" w:hAnsi="Wingdings" w:hint="default"/>
      </w:rPr>
    </w:lvl>
    <w:lvl w:ilvl="3" w:tplc="041A0001" w:tentative="1">
      <w:start w:val="1"/>
      <w:numFmt w:val="bullet"/>
      <w:lvlText w:val=""/>
      <w:lvlJc w:val="left"/>
      <w:pPr>
        <w:ind w:left="3606" w:hanging="360"/>
      </w:pPr>
      <w:rPr>
        <w:rFonts w:ascii="Symbol" w:hAnsi="Symbol" w:hint="default"/>
      </w:rPr>
    </w:lvl>
    <w:lvl w:ilvl="4" w:tplc="041A0003" w:tentative="1">
      <w:start w:val="1"/>
      <w:numFmt w:val="bullet"/>
      <w:lvlText w:val="o"/>
      <w:lvlJc w:val="left"/>
      <w:pPr>
        <w:ind w:left="4326" w:hanging="360"/>
      </w:pPr>
      <w:rPr>
        <w:rFonts w:ascii="Courier New" w:hAnsi="Courier New" w:cs="Courier New" w:hint="default"/>
      </w:rPr>
    </w:lvl>
    <w:lvl w:ilvl="5" w:tplc="041A0005" w:tentative="1">
      <w:start w:val="1"/>
      <w:numFmt w:val="bullet"/>
      <w:lvlText w:val=""/>
      <w:lvlJc w:val="left"/>
      <w:pPr>
        <w:ind w:left="5046" w:hanging="360"/>
      </w:pPr>
      <w:rPr>
        <w:rFonts w:ascii="Wingdings" w:hAnsi="Wingdings" w:hint="default"/>
      </w:rPr>
    </w:lvl>
    <w:lvl w:ilvl="6" w:tplc="041A0001" w:tentative="1">
      <w:start w:val="1"/>
      <w:numFmt w:val="bullet"/>
      <w:lvlText w:val=""/>
      <w:lvlJc w:val="left"/>
      <w:pPr>
        <w:ind w:left="5766" w:hanging="360"/>
      </w:pPr>
      <w:rPr>
        <w:rFonts w:ascii="Symbol" w:hAnsi="Symbol" w:hint="default"/>
      </w:rPr>
    </w:lvl>
    <w:lvl w:ilvl="7" w:tplc="041A0003" w:tentative="1">
      <w:start w:val="1"/>
      <w:numFmt w:val="bullet"/>
      <w:lvlText w:val="o"/>
      <w:lvlJc w:val="left"/>
      <w:pPr>
        <w:ind w:left="6486" w:hanging="360"/>
      </w:pPr>
      <w:rPr>
        <w:rFonts w:ascii="Courier New" w:hAnsi="Courier New" w:cs="Courier New" w:hint="default"/>
      </w:rPr>
    </w:lvl>
    <w:lvl w:ilvl="8" w:tplc="041A0005" w:tentative="1">
      <w:start w:val="1"/>
      <w:numFmt w:val="bullet"/>
      <w:lvlText w:val=""/>
      <w:lvlJc w:val="left"/>
      <w:pPr>
        <w:ind w:left="7206" w:hanging="360"/>
      </w:pPr>
      <w:rPr>
        <w:rFonts w:ascii="Wingdings" w:hAnsi="Wingdings" w:hint="default"/>
      </w:rPr>
    </w:lvl>
  </w:abstractNum>
  <w:abstractNum w:abstractNumId="13">
    <w:nsid w:val="4FB6510C"/>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2111E5A"/>
    <w:multiLevelType w:val="hybridMultilevel"/>
    <w:tmpl w:val="C928BF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5A56FEB"/>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5BD726A"/>
    <w:multiLevelType w:val="hybridMultilevel"/>
    <w:tmpl w:val="397CA0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A9C4BD1"/>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B080723"/>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B1905A0"/>
    <w:multiLevelType w:val="hybridMultilevel"/>
    <w:tmpl w:val="D2BCE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F546A8F"/>
    <w:multiLevelType w:val="hybridMultilevel"/>
    <w:tmpl w:val="D4541FFA"/>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1">
    <w:nsid w:val="5FBA31C9"/>
    <w:multiLevelType w:val="hybridMultilevel"/>
    <w:tmpl w:val="A6D6063E"/>
    <w:lvl w:ilvl="0" w:tplc="3182AE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03465A6"/>
    <w:multiLevelType w:val="multilevel"/>
    <w:tmpl w:val="A13ADD3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667428"/>
    <w:multiLevelType w:val="hybridMultilevel"/>
    <w:tmpl w:val="E166CB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2922648"/>
    <w:multiLevelType w:val="hybridMultilevel"/>
    <w:tmpl w:val="6812F082"/>
    <w:lvl w:ilvl="0" w:tplc="7FD8E5A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3AA12B9"/>
    <w:multiLevelType w:val="hybridMultilevel"/>
    <w:tmpl w:val="E8826D6C"/>
    <w:lvl w:ilvl="0" w:tplc="7602B0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82E44D2"/>
    <w:multiLevelType w:val="hybridMultilevel"/>
    <w:tmpl w:val="0522286C"/>
    <w:lvl w:ilvl="0" w:tplc="53F2EE1A">
      <w:numFmt w:val="bullet"/>
      <w:lvlText w:val="-"/>
      <w:lvlJc w:val="left"/>
      <w:pPr>
        <w:ind w:left="1068" w:hanging="360"/>
      </w:pPr>
      <w:rPr>
        <w:rFonts w:ascii="Times New Roman" w:eastAsiaTheme="minorHAns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nsid w:val="7BC46EE7"/>
    <w:multiLevelType w:val="hybridMultilevel"/>
    <w:tmpl w:val="D7D800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C2B50CF"/>
    <w:multiLevelType w:val="hybridMultilevel"/>
    <w:tmpl w:val="004EE6BC"/>
    <w:lvl w:ilvl="0" w:tplc="DB223044">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25"/>
  </w:num>
  <w:num w:numId="2">
    <w:abstractNumId w:val="8"/>
  </w:num>
  <w:num w:numId="3">
    <w:abstractNumId w:val="11"/>
  </w:num>
  <w:num w:numId="4">
    <w:abstractNumId w:val="15"/>
  </w:num>
  <w:num w:numId="5">
    <w:abstractNumId w:val="13"/>
  </w:num>
  <w:num w:numId="6">
    <w:abstractNumId w:val="18"/>
  </w:num>
  <w:num w:numId="7">
    <w:abstractNumId w:val="17"/>
  </w:num>
  <w:num w:numId="8">
    <w:abstractNumId w:val="22"/>
  </w:num>
  <w:num w:numId="9">
    <w:abstractNumId w:val="28"/>
  </w:num>
  <w:num w:numId="10">
    <w:abstractNumId w:val="24"/>
  </w:num>
  <w:num w:numId="11">
    <w:abstractNumId w:val="0"/>
  </w:num>
  <w:num w:numId="12">
    <w:abstractNumId w:val="19"/>
  </w:num>
  <w:num w:numId="13">
    <w:abstractNumId w:val="2"/>
  </w:num>
  <w:num w:numId="14">
    <w:abstractNumId w:val="14"/>
  </w:num>
  <w:num w:numId="15">
    <w:abstractNumId w:val="21"/>
  </w:num>
  <w:num w:numId="16">
    <w:abstractNumId w:val="1"/>
  </w:num>
  <w:num w:numId="17">
    <w:abstractNumId w:val="4"/>
  </w:num>
  <w:num w:numId="18">
    <w:abstractNumId w:val="23"/>
  </w:num>
  <w:num w:numId="19">
    <w:abstractNumId w:val="3"/>
  </w:num>
  <w:num w:numId="20">
    <w:abstractNumId w:val="12"/>
  </w:num>
  <w:num w:numId="21">
    <w:abstractNumId w:val="7"/>
  </w:num>
  <w:num w:numId="22">
    <w:abstractNumId w:val="16"/>
  </w:num>
  <w:num w:numId="23">
    <w:abstractNumId w:val="9"/>
  </w:num>
  <w:num w:numId="24">
    <w:abstractNumId w:val="20"/>
  </w:num>
  <w:num w:numId="25">
    <w:abstractNumId w:val="10"/>
  </w:num>
  <w:num w:numId="26">
    <w:abstractNumId w:val="5"/>
  </w:num>
  <w:num w:numId="27">
    <w:abstractNumId w:val="26"/>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BE"/>
    <w:rsid w:val="000042E8"/>
    <w:rsid w:val="00011E8D"/>
    <w:rsid w:val="00014564"/>
    <w:rsid w:val="00014F6B"/>
    <w:rsid w:val="00022B77"/>
    <w:rsid w:val="00026748"/>
    <w:rsid w:val="000269AC"/>
    <w:rsid w:val="000326FA"/>
    <w:rsid w:val="00035F21"/>
    <w:rsid w:val="00040594"/>
    <w:rsid w:val="00050978"/>
    <w:rsid w:val="0005178D"/>
    <w:rsid w:val="00067C54"/>
    <w:rsid w:val="00072D32"/>
    <w:rsid w:val="000744B1"/>
    <w:rsid w:val="000749C6"/>
    <w:rsid w:val="00081B52"/>
    <w:rsid w:val="00093C75"/>
    <w:rsid w:val="00096660"/>
    <w:rsid w:val="000A0055"/>
    <w:rsid w:val="000A6EE8"/>
    <w:rsid w:val="000A7008"/>
    <w:rsid w:val="000B129D"/>
    <w:rsid w:val="000B4E1B"/>
    <w:rsid w:val="000B7D83"/>
    <w:rsid w:val="000E4E25"/>
    <w:rsid w:val="000E6014"/>
    <w:rsid w:val="000F3DE9"/>
    <w:rsid w:val="001053FC"/>
    <w:rsid w:val="00107675"/>
    <w:rsid w:val="00110CD2"/>
    <w:rsid w:val="001143AD"/>
    <w:rsid w:val="00117847"/>
    <w:rsid w:val="001235D1"/>
    <w:rsid w:val="001317CB"/>
    <w:rsid w:val="00140116"/>
    <w:rsid w:val="001434D2"/>
    <w:rsid w:val="00152174"/>
    <w:rsid w:val="00153D27"/>
    <w:rsid w:val="001579DF"/>
    <w:rsid w:val="00161880"/>
    <w:rsid w:val="00163C3F"/>
    <w:rsid w:val="001669F1"/>
    <w:rsid w:val="00171A85"/>
    <w:rsid w:val="00175CB6"/>
    <w:rsid w:val="00176408"/>
    <w:rsid w:val="00196F81"/>
    <w:rsid w:val="001A0C1C"/>
    <w:rsid w:val="001A20D1"/>
    <w:rsid w:val="001A2CA2"/>
    <w:rsid w:val="001C27A5"/>
    <w:rsid w:val="001C76D2"/>
    <w:rsid w:val="001D07CE"/>
    <w:rsid w:val="001D2F50"/>
    <w:rsid w:val="001D79EC"/>
    <w:rsid w:val="001E0030"/>
    <w:rsid w:val="001E1C33"/>
    <w:rsid w:val="001E3B34"/>
    <w:rsid w:val="001E415C"/>
    <w:rsid w:val="001F0C6D"/>
    <w:rsid w:val="001F203A"/>
    <w:rsid w:val="001F27D3"/>
    <w:rsid w:val="001F31BC"/>
    <w:rsid w:val="001F7FBD"/>
    <w:rsid w:val="00200387"/>
    <w:rsid w:val="00204A20"/>
    <w:rsid w:val="00211D4F"/>
    <w:rsid w:val="00212411"/>
    <w:rsid w:val="0021571A"/>
    <w:rsid w:val="0021705A"/>
    <w:rsid w:val="002364C9"/>
    <w:rsid w:val="00237EA3"/>
    <w:rsid w:val="00240A8E"/>
    <w:rsid w:val="00242F17"/>
    <w:rsid w:val="00243251"/>
    <w:rsid w:val="002435C5"/>
    <w:rsid w:val="00244AD2"/>
    <w:rsid w:val="0024597C"/>
    <w:rsid w:val="00245EB9"/>
    <w:rsid w:val="00250636"/>
    <w:rsid w:val="00260145"/>
    <w:rsid w:val="002605C2"/>
    <w:rsid w:val="002614C1"/>
    <w:rsid w:val="00261646"/>
    <w:rsid w:val="00263B11"/>
    <w:rsid w:val="00264F14"/>
    <w:rsid w:val="00272852"/>
    <w:rsid w:val="00274540"/>
    <w:rsid w:val="002753B5"/>
    <w:rsid w:val="00276D65"/>
    <w:rsid w:val="00277EAC"/>
    <w:rsid w:val="00277F6E"/>
    <w:rsid w:val="002814F7"/>
    <w:rsid w:val="002856FF"/>
    <w:rsid w:val="00286513"/>
    <w:rsid w:val="00287E58"/>
    <w:rsid w:val="00290A90"/>
    <w:rsid w:val="00295AFA"/>
    <w:rsid w:val="002A3498"/>
    <w:rsid w:val="002A56B4"/>
    <w:rsid w:val="002B7E04"/>
    <w:rsid w:val="002C3528"/>
    <w:rsid w:val="002C70CA"/>
    <w:rsid w:val="002D4899"/>
    <w:rsid w:val="002E2AA1"/>
    <w:rsid w:val="002E4D99"/>
    <w:rsid w:val="002E63CA"/>
    <w:rsid w:val="002F6686"/>
    <w:rsid w:val="00303974"/>
    <w:rsid w:val="00307CF1"/>
    <w:rsid w:val="00316FC0"/>
    <w:rsid w:val="00321D99"/>
    <w:rsid w:val="003244FD"/>
    <w:rsid w:val="003331ED"/>
    <w:rsid w:val="00334667"/>
    <w:rsid w:val="00350A8F"/>
    <w:rsid w:val="0035357C"/>
    <w:rsid w:val="00353C74"/>
    <w:rsid w:val="003545FB"/>
    <w:rsid w:val="00356260"/>
    <w:rsid w:val="003572BB"/>
    <w:rsid w:val="0036530F"/>
    <w:rsid w:val="003732F7"/>
    <w:rsid w:val="003760A9"/>
    <w:rsid w:val="003779A3"/>
    <w:rsid w:val="00381AF5"/>
    <w:rsid w:val="00386028"/>
    <w:rsid w:val="00386DEA"/>
    <w:rsid w:val="00386EBB"/>
    <w:rsid w:val="00393840"/>
    <w:rsid w:val="0039420A"/>
    <w:rsid w:val="00395CF8"/>
    <w:rsid w:val="003A06F9"/>
    <w:rsid w:val="003A5819"/>
    <w:rsid w:val="003B281B"/>
    <w:rsid w:val="003C1FD2"/>
    <w:rsid w:val="003C3FC0"/>
    <w:rsid w:val="003C46F4"/>
    <w:rsid w:val="003D0837"/>
    <w:rsid w:val="003D16F4"/>
    <w:rsid w:val="003E34AF"/>
    <w:rsid w:val="003E79AD"/>
    <w:rsid w:val="003F587D"/>
    <w:rsid w:val="003F6DDF"/>
    <w:rsid w:val="00400DA4"/>
    <w:rsid w:val="00403932"/>
    <w:rsid w:val="00411B63"/>
    <w:rsid w:val="004154CD"/>
    <w:rsid w:val="00421D52"/>
    <w:rsid w:val="00422390"/>
    <w:rsid w:val="00430AA8"/>
    <w:rsid w:val="004321AC"/>
    <w:rsid w:val="00435F02"/>
    <w:rsid w:val="0043721B"/>
    <w:rsid w:val="0044002A"/>
    <w:rsid w:val="004421F7"/>
    <w:rsid w:val="0044264E"/>
    <w:rsid w:val="004506F5"/>
    <w:rsid w:val="00460C30"/>
    <w:rsid w:val="004663DB"/>
    <w:rsid w:val="004743C3"/>
    <w:rsid w:val="0047653E"/>
    <w:rsid w:val="00482392"/>
    <w:rsid w:val="004834D7"/>
    <w:rsid w:val="00490C80"/>
    <w:rsid w:val="00490D8A"/>
    <w:rsid w:val="004A245E"/>
    <w:rsid w:val="004A5220"/>
    <w:rsid w:val="004A72A8"/>
    <w:rsid w:val="004B0960"/>
    <w:rsid w:val="004B2045"/>
    <w:rsid w:val="004B22B1"/>
    <w:rsid w:val="004B331F"/>
    <w:rsid w:val="004B4D22"/>
    <w:rsid w:val="004C3518"/>
    <w:rsid w:val="004C397B"/>
    <w:rsid w:val="004C50BD"/>
    <w:rsid w:val="004C5B7D"/>
    <w:rsid w:val="004C65B5"/>
    <w:rsid w:val="004C76A4"/>
    <w:rsid w:val="004D4A88"/>
    <w:rsid w:val="004E0775"/>
    <w:rsid w:val="004E783A"/>
    <w:rsid w:val="004F29DA"/>
    <w:rsid w:val="004F2E76"/>
    <w:rsid w:val="004F679D"/>
    <w:rsid w:val="00500DE7"/>
    <w:rsid w:val="00503EF3"/>
    <w:rsid w:val="00514DC5"/>
    <w:rsid w:val="00515060"/>
    <w:rsid w:val="005167DF"/>
    <w:rsid w:val="005228B3"/>
    <w:rsid w:val="00534E95"/>
    <w:rsid w:val="00537934"/>
    <w:rsid w:val="00540C92"/>
    <w:rsid w:val="005432EB"/>
    <w:rsid w:val="005543E2"/>
    <w:rsid w:val="00555314"/>
    <w:rsid w:val="00560C3C"/>
    <w:rsid w:val="00560F61"/>
    <w:rsid w:val="0056210B"/>
    <w:rsid w:val="005648D0"/>
    <w:rsid w:val="00580A0E"/>
    <w:rsid w:val="00586604"/>
    <w:rsid w:val="00592C8C"/>
    <w:rsid w:val="0059349F"/>
    <w:rsid w:val="00596E91"/>
    <w:rsid w:val="005A2DDF"/>
    <w:rsid w:val="005A2E3B"/>
    <w:rsid w:val="005B3E40"/>
    <w:rsid w:val="005B6B89"/>
    <w:rsid w:val="005B7D27"/>
    <w:rsid w:val="005C0209"/>
    <w:rsid w:val="005C2FA8"/>
    <w:rsid w:val="005D4085"/>
    <w:rsid w:val="005D4E11"/>
    <w:rsid w:val="005D5FC1"/>
    <w:rsid w:val="005D72F1"/>
    <w:rsid w:val="005E0DAB"/>
    <w:rsid w:val="005E1862"/>
    <w:rsid w:val="005E2919"/>
    <w:rsid w:val="005E2AB9"/>
    <w:rsid w:val="005E5C57"/>
    <w:rsid w:val="005F2E1B"/>
    <w:rsid w:val="005F30FA"/>
    <w:rsid w:val="00600EAD"/>
    <w:rsid w:val="006102DE"/>
    <w:rsid w:val="0061235F"/>
    <w:rsid w:val="00612CB8"/>
    <w:rsid w:val="006323F8"/>
    <w:rsid w:val="00634E51"/>
    <w:rsid w:val="00645494"/>
    <w:rsid w:val="00651F09"/>
    <w:rsid w:val="00655BE0"/>
    <w:rsid w:val="006677E1"/>
    <w:rsid w:val="00670CF9"/>
    <w:rsid w:val="00676C4F"/>
    <w:rsid w:val="00681A58"/>
    <w:rsid w:val="00682DB8"/>
    <w:rsid w:val="00686EF2"/>
    <w:rsid w:val="006876A7"/>
    <w:rsid w:val="00690853"/>
    <w:rsid w:val="00693F84"/>
    <w:rsid w:val="00694770"/>
    <w:rsid w:val="00695C14"/>
    <w:rsid w:val="00695D12"/>
    <w:rsid w:val="00697AE6"/>
    <w:rsid w:val="006A762A"/>
    <w:rsid w:val="006A7DB3"/>
    <w:rsid w:val="006B08A8"/>
    <w:rsid w:val="006C663E"/>
    <w:rsid w:val="006C7092"/>
    <w:rsid w:val="006C7FB7"/>
    <w:rsid w:val="006D55C9"/>
    <w:rsid w:val="006F08EF"/>
    <w:rsid w:val="006F1FA5"/>
    <w:rsid w:val="006F629E"/>
    <w:rsid w:val="006F796F"/>
    <w:rsid w:val="00705B66"/>
    <w:rsid w:val="00705BFD"/>
    <w:rsid w:val="0072162E"/>
    <w:rsid w:val="007217E3"/>
    <w:rsid w:val="0072290F"/>
    <w:rsid w:val="007250D4"/>
    <w:rsid w:val="0073172E"/>
    <w:rsid w:val="00735044"/>
    <w:rsid w:val="007465EF"/>
    <w:rsid w:val="00752C21"/>
    <w:rsid w:val="00760F1A"/>
    <w:rsid w:val="007627A2"/>
    <w:rsid w:val="00767F77"/>
    <w:rsid w:val="00773AD8"/>
    <w:rsid w:val="00782EE2"/>
    <w:rsid w:val="00783500"/>
    <w:rsid w:val="00795A0C"/>
    <w:rsid w:val="00797A17"/>
    <w:rsid w:val="007A03FD"/>
    <w:rsid w:val="007A0BE9"/>
    <w:rsid w:val="007B25C0"/>
    <w:rsid w:val="007B52CE"/>
    <w:rsid w:val="007B5911"/>
    <w:rsid w:val="007C230E"/>
    <w:rsid w:val="007C2AD0"/>
    <w:rsid w:val="007C4E3C"/>
    <w:rsid w:val="007C5014"/>
    <w:rsid w:val="007C5FBF"/>
    <w:rsid w:val="007C610F"/>
    <w:rsid w:val="007D453B"/>
    <w:rsid w:val="007D7F65"/>
    <w:rsid w:val="00801603"/>
    <w:rsid w:val="00802B3B"/>
    <w:rsid w:val="008054FA"/>
    <w:rsid w:val="00806A49"/>
    <w:rsid w:val="0082193E"/>
    <w:rsid w:val="008239EF"/>
    <w:rsid w:val="00826D1F"/>
    <w:rsid w:val="008462FE"/>
    <w:rsid w:val="00846A66"/>
    <w:rsid w:val="008528AF"/>
    <w:rsid w:val="008546E0"/>
    <w:rsid w:val="00855455"/>
    <w:rsid w:val="008562A6"/>
    <w:rsid w:val="00856733"/>
    <w:rsid w:val="00857CA4"/>
    <w:rsid w:val="00862346"/>
    <w:rsid w:val="008642C2"/>
    <w:rsid w:val="00884706"/>
    <w:rsid w:val="00886277"/>
    <w:rsid w:val="00892122"/>
    <w:rsid w:val="008948C9"/>
    <w:rsid w:val="008955BD"/>
    <w:rsid w:val="008A0D87"/>
    <w:rsid w:val="008A3648"/>
    <w:rsid w:val="008A4BD0"/>
    <w:rsid w:val="008B447A"/>
    <w:rsid w:val="008C1E4F"/>
    <w:rsid w:val="008C2901"/>
    <w:rsid w:val="008C4C77"/>
    <w:rsid w:val="008C6F3E"/>
    <w:rsid w:val="008D0531"/>
    <w:rsid w:val="008D26DA"/>
    <w:rsid w:val="008D39BC"/>
    <w:rsid w:val="008E3783"/>
    <w:rsid w:val="008F031D"/>
    <w:rsid w:val="009046B1"/>
    <w:rsid w:val="009078BA"/>
    <w:rsid w:val="0091098E"/>
    <w:rsid w:val="00913C9A"/>
    <w:rsid w:val="00915691"/>
    <w:rsid w:val="009237B2"/>
    <w:rsid w:val="0092412C"/>
    <w:rsid w:val="00940103"/>
    <w:rsid w:val="0094393A"/>
    <w:rsid w:val="009441BA"/>
    <w:rsid w:val="009541FD"/>
    <w:rsid w:val="00961E04"/>
    <w:rsid w:val="00972B92"/>
    <w:rsid w:val="00986CA7"/>
    <w:rsid w:val="009870C8"/>
    <w:rsid w:val="009931F6"/>
    <w:rsid w:val="009A2CD2"/>
    <w:rsid w:val="009B6A8A"/>
    <w:rsid w:val="009C419D"/>
    <w:rsid w:val="009C45DE"/>
    <w:rsid w:val="009C58D2"/>
    <w:rsid w:val="009C7D73"/>
    <w:rsid w:val="009F1BBE"/>
    <w:rsid w:val="009F4ED2"/>
    <w:rsid w:val="009F5CB1"/>
    <w:rsid w:val="009F5CE2"/>
    <w:rsid w:val="009F5DDD"/>
    <w:rsid w:val="009F5E5E"/>
    <w:rsid w:val="009F6AB1"/>
    <w:rsid w:val="00A11B02"/>
    <w:rsid w:val="00A139AB"/>
    <w:rsid w:val="00A30DAE"/>
    <w:rsid w:val="00A3479F"/>
    <w:rsid w:val="00A35389"/>
    <w:rsid w:val="00A416DB"/>
    <w:rsid w:val="00A47C23"/>
    <w:rsid w:val="00A54712"/>
    <w:rsid w:val="00A61BFC"/>
    <w:rsid w:val="00A62583"/>
    <w:rsid w:val="00A6366C"/>
    <w:rsid w:val="00A66270"/>
    <w:rsid w:val="00A67C91"/>
    <w:rsid w:val="00A67D49"/>
    <w:rsid w:val="00A701C5"/>
    <w:rsid w:val="00A75358"/>
    <w:rsid w:val="00A75C10"/>
    <w:rsid w:val="00A77FBD"/>
    <w:rsid w:val="00A81821"/>
    <w:rsid w:val="00A90F8C"/>
    <w:rsid w:val="00A94320"/>
    <w:rsid w:val="00A977B3"/>
    <w:rsid w:val="00AA5F2C"/>
    <w:rsid w:val="00AB157A"/>
    <w:rsid w:val="00AB5F75"/>
    <w:rsid w:val="00AB72FC"/>
    <w:rsid w:val="00AB768B"/>
    <w:rsid w:val="00AC48B5"/>
    <w:rsid w:val="00AC6D4C"/>
    <w:rsid w:val="00AC795E"/>
    <w:rsid w:val="00AD0BF3"/>
    <w:rsid w:val="00AD4535"/>
    <w:rsid w:val="00AE6BAD"/>
    <w:rsid w:val="00AF0EFC"/>
    <w:rsid w:val="00AF1D7A"/>
    <w:rsid w:val="00B003F5"/>
    <w:rsid w:val="00B017AF"/>
    <w:rsid w:val="00B04A43"/>
    <w:rsid w:val="00B05487"/>
    <w:rsid w:val="00B05C2D"/>
    <w:rsid w:val="00B068B7"/>
    <w:rsid w:val="00B1485A"/>
    <w:rsid w:val="00B15E79"/>
    <w:rsid w:val="00B16ECE"/>
    <w:rsid w:val="00B238E9"/>
    <w:rsid w:val="00B269E3"/>
    <w:rsid w:val="00B31BA1"/>
    <w:rsid w:val="00B41E43"/>
    <w:rsid w:val="00B447F3"/>
    <w:rsid w:val="00B53576"/>
    <w:rsid w:val="00B54860"/>
    <w:rsid w:val="00B555DD"/>
    <w:rsid w:val="00B63B4F"/>
    <w:rsid w:val="00B75118"/>
    <w:rsid w:val="00B804AE"/>
    <w:rsid w:val="00B8077F"/>
    <w:rsid w:val="00B8698B"/>
    <w:rsid w:val="00B907EB"/>
    <w:rsid w:val="00B92047"/>
    <w:rsid w:val="00BA4B09"/>
    <w:rsid w:val="00BB2FE1"/>
    <w:rsid w:val="00BB62B6"/>
    <w:rsid w:val="00BC46AF"/>
    <w:rsid w:val="00BD7C5B"/>
    <w:rsid w:val="00BE0A09"/>
    <w:rsid w:val="00BE0D03"/>
    <w:rsid w:val="00C050EF"/>
    <w:rsid w:val="00C11572"/>
    <w:rsid w:val="00C137B1"/>
    <w:rsid w:val="00C21330"/>
    <w:rsid w:val="00C2257B"/>
    <w:rsid w:val="00C27542"/>
    <w:rsid w:val="00C31C38"/>
    <w:rsid w:val="00C37BB1"/>
    <w:rsid w:val="00C47CFD"/>
    <w:rsid w:val="00C50CDD"/>
    <w:rsid w:val="00C51EC9"/>
    <w:rsid w:val="00C63486"/>
    <w:rsid w:val="00C72A55"/>
    <w:rsid w:val="00C72BE6"/>
    <w:rsid w:val="00C73117"/>
    <w:rsid w:val="00C7732A"/>
    <w:rsid w:val="00C804EB"/>
    <w:rsid w:val="00C86EDC"/>
    <w:rsid w:val="00C96A1A"/>
    <w:rsid w:val="00C96EA5"/>
    <w:rsid w:val="00C976C3"/>
    <w:rsid w:val="00CA0423"/>
    <w:rsid w:val="00CA1E34"/>
    <w:rsid w:val="00CA733C"/>
    <w:rsid w:val="00CB7388"/>
    <w:rsid w:val="00CC1ED8"/>
    <w:rsid w:val="00CD020A"/>
    <w:rsid w:val="00CD2874"/>
    <w:rsid w:val="00CD5919"/>
    <w:rsid w:val="00CE20F5"/>
    <w:rsid w:val="00CE6A78"/>
    <w:rsid w:val="00CE76BC"/>
    <w:rsid w:val="00CF22DF"/>
    <w:rsid w:val="00CF6946"/>
    <w:rsid w:val="00D04F86"/>
    <w:rsid w:val="00D141FF"/>
    <w:rsid w:val="00D15AF1"/>
    <w:rsid w:val="00D15FDC"/>
    <w:rsid w:val="00D20A19"/>
    <w:rsid w:val="00D31578"/>
    <w:rsid w:val="00D32883"/>
    <w:rsid w:val="00D44877"/>
    <w:rsid w:val="00D45B6D"/>
    <w:rsid w:val="00D518E5"/>
    <w:rsid w:val="00D55793"/>
    <w:rsid w:val="00D5742A"/>
    <w:rsid w:val="00D67554"/>
    <w:rsid w:val="00D72F88"/>
    <w:rsid w:val="00D80890"/>
    <w:rsid w:val="00D83210"/>
    <w:rsid w:val="00D864D7"/>
    <w:rsid w:val="00DA11BE"/>
    <w:rsid w:val="00DA43AA"/>
    <w:rsid w:val="00DA751B"/>
    <w:rsid w:val="00DB4BCD"/>
    <w:rsid w:val="00DC3161"/>
    <w:rsid w:val="00DC4B45"/>
    <w:rsid w:val="00DC7AAC"/>
    <w:rsid w:val="00DD200A"/>
    <w:rsid w:val="00DD7581"/>
    <w:rsid w:val="00DE48E6"/>
    <w:rsid w:val="00DF7FC2"/>
    <w:rsid w:val="00E02424"/>
    <w:rsid w:val="00E11981"/>
    <w:rsid w:val="00E219D1"/>
    <w:rsid w:val="00E227C0"/>
    <w:rsid w:val="00E24619"/>
    <w:rsid w:val="00E24E2B"/>
    <w:rsid w:val="00E2641E"/>
    <w:rsid w:val="00E33DD1"/>
    <w:rsid w:val="00E37176"/>
    <w:rsid w:val="00E45358"/>
    <w:rsid w:val="00E455BB"/>
    <w:rsid w:val="00E47614"/>
    <w:rsid w:val="00E617A4"/>
    <w:rsid w:val="00E61CAD"/>
    <w:rsid w:val="00E63DC0"/>
    <w:rsid w:val="00E64FAD"/>
    <w:rsid w:val="00E65DF7"/>
    <w:rsid w:val="00E66723"/>
    <w:rsid w:val="00E678A0"/>
    <w:rsid w:val="00E72B43"/>
    <w:rsid w:val="00E74D4B"/>
    <w:rsid w:val="00E76076"/>
    <w:rsid w:val="00E805F0"/>
    <w:rsid w:val="00E814F2"/>
    <w:rsid w:val="00E84316"/>
    <w:rsid w:val="00E91FC6"/>
    <w:rsid w:val="00E93F50"/>
    <w:rsid w:val="00EA1EA6"/>
    <w:rsid w:val="00EA3346"/>
    <w:rsid w:val="00EB1BD9"/>
    <w:rsid w:val="00EB5390"/>
    <w:rsid w:val="00EC38BA"/>
    <w:rsid w:val="00ED2382"/>
    <w:rsid w:val="00ED2769"/>
    <w:rsid w:val="00ED2A30"/>
    <w:rsid w:val="00ED715A"/>
    <w:rsid w:val="00EE0B85"/>
    <w:rsid w:val="00EE5298"/>
    <w:rsid w:val="00EE6110"/>
    <w:rsid w:val="00EE6309"/>
    <w:rsid w:val="00EF0949"/>
    <w:rsid w:val="00EF258E"/>
    <w:rsid w:val="00EF2D7A"/>
    <w:rsid w:val="00EF3593"/>
    <w:rsid w:val="00EF5FDF"/>
    <w:rsid w:val="00F001E2"/>
    <w:rsid w:val="00F0150F"/>
    <w:rsid w:val="00F07AB6"/>
    <w:rsid w:val="00F10A0E"/>
    <w:rsid w:val="00F16265"/>
    <w:rsid w:val="00F2162E"/>
    <w:rsid w:val="00F30956"/>
    <w:rsid w:val="00F315D4"/>
    <w:rsid w:val="00F32F91"/>
    <w:rsid w:val="00F43883"/>
    <w:rsid w:val="00F450EB"/>
    <w:rsid w:val="00F63923"/>
    <w:rsid w:val="00F64E4E"/>
    <w:rsid w:val="00F667B8"/>
    <w:rsid w:val="00F66E85"/>
    <w:rsid w:val="00F72322"/>
    <w:rsid w:val="00F73B0A"/>
    <w:rsid w:val="00F73E1F"/>
    <w:rsid w:val="00F84047"/>
    <w:rsid w:val="00F86509"/>
    <w:rsid w:val="00F87316"/>
    <w:rsid w:val="00F932A2"/>
    <w:rsid w:val="00FA6A21"/>
    <w:rsid w:val="00FB2D5E"/>
    <w:rsid w:val="00FC5BC8"/>
    <w:rsid w:val="00FD48F6"/>
    <w:rsid w:val="00FD63C0"/>
    <w:rsid w:val="00FE409E"/>
    <w:rsid w:val="00FF1EDE"/>
    <w:rsid w:val="00FF4E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01D84-49BA-48B6-85B2-6FDC0E4A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BE"/>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F1BBE"/>
    <w:pPr>
      <w:ind w:left="720"/>
      <w:contextualSpacing/>
    </w:pPr>
  </w:style>
  <w:style w:type="paragraph" w:styleId="Bezproreda">
    <w:name w:val="No Spacing"/>
    <w:rsid w:val="003779A3"/>
    <w:pPr>
      <w:suppressAutoHyphens/>
      <w:autoSpaceDN w:val="0"/>
      <w:spacing w:after="0" w:line="240" w:lineRule="auto"/>
      <w:textAlignment w:val="baseline"/>
    </w:pPr>
    <w:rPr>
      <w:rFonts w:ascii="Calibri" w:eastAsia="Calibri" w:hAnsi="Calibri" w:cs="Times New Roman"/>
    </w:rPr>
  </w:style>
  <w:style w:type="character" w:styleId="Naglaeno">
    <w:name w:val="Strong"/>
    <w:basedOn w:val="Zadanifontodlomka"/>
    <w:uiPriority w:val="22"/>
    <w:qFormat/>
    <w:rsid w:val="00E455BB"/>
    <w:rPr>
      <w:b/>
      <w:bCs/>
    </w:rPr>
  </w:style>
  <w:style w:type="table" w:styleId="Reetkatablice">
    <w:name w:val="Table Grid"/>
    <w:basedOn w:val="Obinatablica"/>
    <w:uiPriority w:val="39"/>
    <w:rsid w:val="002F6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9693">
      <w:bodyDiv w:val="1"/>
      <w:marLeft w:val="0"/>
      <w:marRight w:val="0"/>
      <w:marTop w:val="0"/>
      <w:marBottom w:val="0"/>
      <w:divBdr>
        <w:top w:val="none" w:sz="0" w:space="0" w:color="auto"/>
        <w:left w:val="none" w:sz="0" w:space="0" w:color="auto"/>
        <w:bottom w:val="none" w:sz="0" w:space="0" w:color="auto"/>
        <w:right w:val="none" w:sz="0" w:space="0" w:color="auto"/>
      </w:divBdr>
    </w:div>
    <w:div w:id="234778308">
      <w:bodyDiv w:val="1"/>
      <w:marLeft w:val="0"/>
      <w:marRight w:val="0"/>
      <w:marTop w:val="0"/>
      <w:marBottom w:val="0"/>
      <w:divBdr>
        <w:top w:val="none" w:sz="0" w:space="0" w:color="auto"/>
        <w:left w:val="none" w:sz="0" w:space="0" w:color="auto"/>
        <w:bottom w:val="none" w:sz="0" w:space="0" w:color="auto"/>
        <w:right w:val="none" w:sz="0" w:space="0" w:color="auto"/>
      </w:divBdr>
    </w:div>
    <w:div w:id="310794191">
      <w:bodyDiv w:val="1"/>
      <w:marLeft w:val="0"/>
      <w:marRight w:val="0"/>
      <w:marTop w:val="0"/>
      <w:marBottom w:val="0"/>
      <w:divBdr>
        <w:top w:val="none" w:sz="0" w:space="0" w:color="auto"/>
        <w:left w:val="none" w:sz="0" w:space="0" w:color="auto"/>
        <w:bottom w:val="none" w:sz="0" w:space="0" w:color="auto"/>
        <w:right w:val="none" w:sz="0" w:space="0" w:color="auto"/>
      </w:divBdr>
    </w:div>
    <w:div w:id="572785727">
      <w:bodyDiv w:val="1"/>
      <w:marLeft w:val="0"/>
      <w:marRight w:val="0"/>
      <w:marTop w:val="0"/>
      <w:marBottom w:val="0"/>
      <w:divBdr>
        <w:top w:val="none" w:sz="0" w:space="0" w:color="auto"/>
        <w:left w:val="none" w:sz="0" w:space="0" w:color="auto"/>
        <w:bottom w:val="none" w:sz="0" w:space="0" w:color="auto"/>
        <w:right w:val="none" w:sz="0" w:space="0" w:color="auto"/>
      </w:divBdr>
    </w:div>
    <w:div w:id="793869045">
      <w:bodyDiv w:val="1"/>
      <w:marLeft w:val="0"/>
      <w:marRight w:val="0"/>
      <w:marTop w:val="0"/>
      <w:marBottom w:val="0"/>
      <w:divBdr>
        <w:top w:val="none" w:sz="0" w:space="0" w:color="auto"/>
        <w:left w:val="none" w:sz="0" w:space="0" w:color="auto"/>
        <w:bottom w:val="none" w:sz="0" w:space="0" w:color="auto"/>
        <w:right w:val="none" w:sz="0" w:space="0" w:color="auto"/>
      </w:divBdr>
    </w:div>
    <w:div w:id="959264144">
      <w:bodyDiv w:val="1"/>
      <w:marLeft w:val="0"/>
      <w:marRight w:val="0"/>
      <w:marTop w:val="0"/>
      <w:marBottom w:val="0"/>
      <w:divBdr>
        <w:top w:val="none" w:sz="0" w:space="0" w:color="auto"/>
        <w:left w:val="none" w:sz="0" w:space="0" w:color="auto"/>
        <w:bottom w:val="none" w:sz="0" w:space="0" w:color="auto"/>
        <w:right w:val="none" w:sz="0" w:space="0" w:color="auto"/>
      </w:divBdr>
    </w:div>
    <w:div w:id="1070887398">
      <w:bodyDiv w:val="1"/>
      <w:marLeft w:val="0"/>
      <w:marRight w:val="0"/>
      <w:marTop w:val="0"/>
      <w:marBottom w:val="0"/>
      <w:divBdr>
        <w:top w:val="none" w:sz="0" w:space="0" w:color="auto"/>
        <w:left w:val="none" w:sz="0" w:space="0" w:color="auto"/>
        <w:bottom w:val="none" w:sz="0" w:space="0" w:color="auto"/>
        <w:right w:val="none" w:sz="0" w:space="0" w:color="auto"/>
      </w:divBdr>
    </w:div>
    <w:div w:id="1402676252">
      <w:bodyDiv w:val="1"/>
      <w:marLeft w:val="0"/>
      <w:marRight w:val="0"/>
      <w:marTop w:val="0"/>
      <w:marBottom w:val="0"/>
      <w:divBdr>
        <w:top w:val="none" w:sz="0" w:space="0" w:color="auto"/>
        <w:left w:val="none" w:sz="0" w:space="0" w:color="auto"/>
        <w:bottom w:val="none" w:sz="0" w:space="0" w:color="auto"/>
        <w:right w:val="none" w:sz="0" w:space="0" w:color="auto"/>
      </w:divBdr>
    </w:div>
    <w:div w:id="1435125547">
      <w:bodyDiv w:val="1"/>
      <w:marLeft w:val="0"/>
      <w:marRight w:val="0"/>
      <w:marTop w:val="0"/>
      <w:marBottom w:val="0"/>
      <w:divBdr>
        <w:top w:val="none" w:sz="0" w:space="0" w:color="auto"/>
        <w:left w:val="none" w:sz="0" w:space="0" w:color="auto"/>
        <w:bottom w:val="none" w:sz="0" w:space="0" w:color="auto"/>
        <w:right w:val="none" w:sz="0" w:space="0" w:color="auto"/>
      </w:divBdr>
    </w:div>
    <w:div w:id="1592202676">
      <w:bodyDiv w:val="1"/>
      <w:marLeft w:val="0"/>
      <w:marRight w:val="0"/>
      <w:marTop w:val="0"/>
      <w:marBottom w:val="0"/>
      <w:divBdr>
        <w:top w:val="none" w:sz="0" w:space="0" w:color="auto"/>
        <w:left w:val="none" w:sz="0" w:space="0" w:color="auto"/>
        <w:bottom w:val="none" w:sz="0" w:space="0" w:color="auto"/>
        <w:right w:val="none" w:sz="0" w:space="0" w:color="auto"/>
      </w:divBdr>
    </w:div>
    <w:div w:id="1663195587">
      <w:bodyDiv w:val="1"/>
      <w:marLeft w:val="0"/>
      <w:marRight w:val="0"/>
      <w:marTop w:val="0"/>
      <w:marBottom w:val="0"/>
      <w:divBdr>
        <w:top w:val="none" w:sz="0" w:space="0" w:color="auto"/>
        <w:left w:val="none" w:sz="0" w:space="0" w:color="auto"/>
        <w:bottom w:val="none" w:sz="0" w:space="0" w:color="auto"/>
        <w:right w:val="none" w:sz="0" w:space="0" w:color="auto"/>
      </w:divBdr>
    </w:div>
    <w:div w:id="1665695438">
      <w:bodyDiv w:val="1"/>
      <w:marLeft w:val="0"/>
      <w:marRight w:val="0"/>
      <w:marTop w:val="0"/>
      <w:marBottom w:val="0"/>
      <w:divBdr>
        <w:top w:val="none" w:sz="0" w:space="0" w:color="auto"/>
        <w:left w:val="none" w:sz="0" w:space="0" w:color="auto"/>
        <w:bottom w:val="none" w:sz="0" w:space="0" w:color="auto"/>
        <w:right w:val="none" w:sz="0" w:space="0" w:color="auto"/>
      </w:divBdr>
    </w:div>
    <w:div w:id="1691956856">
      <w:bodyDiv w:val="1"/>
      <w:marLeft w:val="0"/>
      <w:marRight w:val="0"/>
      <w:marTop w:val="0"/>
      <w:marBottom w:val="0"/>
      <w:divBdr>
        <w:top w:val="none" w:sz="0" w:space="0" w:color="auto"/>
        <w:left w:val="none" w:sz="0" w:space="0" w:color="auto"/>
        <w:bottom w:val="none" w:sz="0" w:space="0" w:color="auto"/>
        <w:right w:val="none" w:sz="0" w:space="0" w:color="auto"/>
      </w:divBdr>
    </w:div>
    <w:div w:id="1921257704">
      <w:bodyDiv w:val="1"/>
      <w:marLeft w:val="0"/>
      <w:marRight w:val="0"/>
      <w:marTop w:val="0"/>
      <w:marBottom w:val="0"/>
      <w:divBdr>
        <w:top w:val="none" w:sz="0" w:space="0" w:color="auto"/>
        <w:left w:val="none" w:sz="0" w:space="0" w:color="auto"/>
        <w:bottom w:val="none" w:sz="0" w:space="0" w:color="auto"/>
        <w:right w:val="none" w:sz="0" w:space="0" w:color="auto"/>
      </w:divBdr>
    </w:div>
    <w:div w:id="19670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7483</TotalTime>
  <Pages>11</Pages>
  <Words>3813</Words>
  <Characters>21740</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Ivana_HP</dc:creator>
  <cp:keywords/>
  <dc:description/>
  <cp:lastModifiedBy>Microsoftov račun</cp:lastModifiedBy>
  <cp:revision>216</cp:revision>
  <dcterms:created xsi:type="dcterms:W3CDTF">2022-04-25T06:05:00Z</dcterms:created>
  <dcterms:modified xsi:type="dcterms:W3CDTF">2025-08-28T07:35:00Z</dcterms:modified>
</cp:coreProperties>
</file>