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1374B715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41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6A0F45BE" w:rsidR="00134052" w:rsidRPr="001276CA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B3A94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276CA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276CA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17DC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319E37E2" w:rsidR="00134052" w:rsidRPr="001276CA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D5605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276CA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17DC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FC8736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D5605" w:rsidRPr="001276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</w:t>
      </w:r>
      <w:r w:rsidR="001276CA" w:rsidRPr="001276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417D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0E431C"/>
    <w:rsid w:val="001276CA"/>
    <w:rsid w:val="00132DEA"/>
    <w:rsid w:val="00134052"/>
    <w:rsid w:val="0017684E"/>
    <w:rsid w:val="00204F89"/>
    <w:rsid w:val="002E0BC3"/>
    <w:rsid w:val="002F0D9D"/>
    <w:rsid w:val="00336F68"/>
    <w:rsid w:val="003A6967"/>
    <w:rsid w:val="00417DC7"/>
    <w:rsid w:val="004F1380"/>
    <w:rsid w:val="00515372"/>
    <w:rsid w:val="00690514"/>
    <w:rsid w:val="007405EC"/>
    <w:rsid w:val="00744421"/>
    <w:rsid w:val="0078273E"/>
    <w:rsid w:val="0078598B"/>
    <w:rsid w:val="007C1241"/>
    <w:rsid w:val="007D5605"/>
    <w:rsid w:val="008B3A94"/>
    <w:rsid w:val="008F5FD9"/>
    <w:rsid w:val="00900BF7"/>
    <w:rsid w:val="00932D95"/>
    <w:rsid w:val="009476BD"/>
    <w:rsid w:val="00A62F38"/>
    <w:rsid w:val="00A93856"/>
    <w:rsid w:val="00AE42A4"/>
    <w:rsid w:val="00C53C8C"/>
    <w:rsid w:val="00D2321C"/>
    <w:rsid w:val="00D90EEB"/>
    <w:rsid w:val="00DD5D22"/>
    <w:rsid w:val="00F42127"/>
    <w:rsid w:val="00F4544A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2025-09-16T13:45:00Z</dcterms:modified>
</cp:coreProperties>
</file>