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35D4" w14:textId="2592B9A9" w:rsidR="00AC135D" w:rsidRPr="001155A4" w:rsidRDefault="00AC135D" w:rsidP="00AC13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55A4">
        <w:rPr>
          <w:rFonts w:ascii="Times New Roman" w:hAnsi="Times New Roman" w:cs="Times New Roman"/>
          <w:b/>
          <w:bCs/>
          <w:sz w:val="32"/>
          <w:szCs w:val="32"/>
        </w:rPr>
        <w:t>OBAVIJEST</w:t>
      </w:r>
    </w:p>
    <w:p w14:paraId="58ECB96E" w14:textId="77777777" w:rsidR="00AC135D" w:rsidRPr="00AC135D" w:rsidRDefault="00AC135D" w:rsidP="00AC135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37BAD22" w14:textId="77777777" w:rsidR="00F82B4D" w:rsidRDefault="00AC135D" w:rsidP="00AC1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35D">
        <w:rPr>
          <w:rFonts w:ascii="Times New Roman" w:hAnsi="Times New Roman" w:cs="Times New Roman"/>
          <w:sz w:val="24"/>
          <w:szCs w:val="24"/>
        </w:rPr>
        <w:t>o predavanju </w:t>
      </w:r>
      <w:r w:rsidR="00F82B4D" w:rsidRPr="00F82B4D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AC135D">
        <w:rPr>
          <w:rFonts w:ascii="Times New Roman" w:hAnsi="Times New Roman" w:cs="Times New Roman"/>
          <w:b/>
          <w:bCs/>
          <w:sz w:val="24"/>
          <w:szCs w:val="24"/>
        </w:rPr>
        <w:t>'EKO SHEME 2025.'</w:t>
      </w:r>
      <w:r w:rsidR="00F82B4D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AC135D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C135D">
        <w:rPr>
          <w:rFonts w:ascii="Times New Roman" w:hAnsi="Times New Roman" w:cs="Times New Roman"/>
          <w:sz w:val="24"/>
          <w:szCs w:val="24"/>
        </w:rPr>
        <w:t xml:space="preserve">koja će se održati u vijećnici </w:t>
      </w:r>
      <w:r w:rsidRPr="00AC135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C135D">
        <w:rPr>
          <w:rFonts w:ascii="Times New Roman" w:hAnsi="Times New Roman" w:cs="Times New Roman"/>
          <w:b/>
          <w:bCs/>
          <w:sz w:val="24"/>
          <w:szCs w:val="24"/>
        </w:rPr>
        <w:t xml:space="preserve">pćine Josipdol, Ogulinska 12, 47303 Josipdol </w:t>
      </w:r>
      <w:r w:rsidRPr="00AC135D">
        <w:rPr>
          <w:rFonts w:ascii="Times New Roman" w:hAnsi="Times New Roman" w:cs="Times New Roman"/>
          <w:sz w:val="24"/>
          <w:szCs w:val="24"/>
        </w:rPr>
        <w:t>na dan</w:t>
      </w:r>
      <w:r w:rsidRPr="00AC1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1CE235" w14:textId="77777777" w:rsidR="00F82B4D" w:rsidRDefault="00F82B4D" w:rsidP="00AC1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B894C" w14:textId="5B37514B" w:rsidR="00AC135D" w:rsidRPr="00F831D3" w:rsidRDefault="00AC135D" w:rsidP="00F82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135D">
        <w:rPr>
          <w:rFonts w:ascii="Times New Roman" w:hAnsi="Times New Roman" w:cs="Times New Roman"/>
          <w:b/>
          <w:bCs/>
          <w:sz w:val="28"/>
          <w:szCs w:val="28"/>
          <w:u w:val="single"/>
        </w:rPr>
        <w:t>11. 03. 2025 (utorak</w:t>
      </w:r>
      <w:r w:rsidR="00F82B4D" w:rsidRPr="00F831D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Pr="00AC135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 17</w:t>
      </w:r>
      <w:r w:rsidR="00F82B4D" w:rsidRPr="00F831D3">
        <w:rPr>
          <w:rFonts w:ascii="Times New Roman" w:hAnsi="Times New Roman" w:cs="Times New Roman"/>
          <w:b/>
          <w:bCs/>
          <w:sz w:val="28"/>
          <w:szCs w:val="28"/>
          <w:u w:val="single"/>
        </w:rPr>
        <w:t>,00</w:t>
      </w:r>
      <w:r w:rsidRPr="00AC135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sati.</w:t>
      </w:r>
    </w:p>
    <w:p w14:paraId="7628D5F0" w14:textId="77777777" w:rsidR="00F82B4D" w:rsidRDefault="00F82B4D" w:rsidP="00AC1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EE11B" w14:textId="77777777" w:rsidR="00AC135D" w:rsidRDefault="00AC135D" w:rsidP="00AC1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35D">
        <w:rPr>
          <w:rFonts w:ascii="Times New Roman" w:hAnsi="Times New Roman" w:cs="Times New Roman"/>
          <w:b/>
          <w:bCs/>
          <w:sz w:val="24"/>
          <w:szCs w:val="24"/>
        </w:rPr>
        <w:t>Tečaj je preduvjet za dobivanje potpora za EKO SHEME u 2025. godini. Polaznicima će biti izdana potvrda Ministarstva poljoprivrede o obavljenom tečaju. </w:t>
      </w:r>
    </w:p>
    <w:p w14:paraId="1DB1E34C" w14:textId="77777777" w:rsidR="001155A4" w:rsidRPr="00AC135D" w:rsidRDefault="001155A4" w:rsidP="00AC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EA100" w14:textId="1FA3103B" w:rsidR="00AC135D" w:rsidRDefault="00AC135D" w:rsidP="00AC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5D">
        <w:rPr>
          <w:rFonts w:ascii="Times New Roman" w:hAnsi="Times New Roman" w:cs="Times New Roman"/>
          <w:sz w:val="24"/>
          <w:szCs w:val="24"/>
        </w:rPr>
        <w:t xml:space="preserve">Ukoliko ste zainteresirani molimo Vas da se prijavite </w:t>
      </w:r>
      <w:r w:rsidRPr="00AC135D">
        <w:rPr>
          <w:rFonts w:ascii="Times New Roman" w:hAnsi="Times New Roman" w:cs="Times New Roman"/>
          <w:b/>
          <w:bCs/>
          <w:sz w:val="24"/>
          <w:szCs w:val="24"/>
        </w:rPr>
        <w:t>do subote 8. ožujka 2025.</w:t>
      </w:r>
      <w:r w:rsidRPr="00AC135D">
        <w:rPr>
          <w:rFonts w:ascii="Times New Roman" w:hAnsi="Times New Roman" w:cs="Times New Roman"/>
          <w:sz w:val="24"/>
          <w:szCs w:val="24"/>
        </w:rPr>
        <w:t xml:space="preserve"> (zbog ograničenog broja polaznika) na </w:t>
      </w:r>
      <w:r w:rsidR="001155A4">
        <w:rPr>
          <w:rFonts w:ascii="Times New Roman" w:hAnsi="Times New Roman" w:cs="Times New Roman"/>
          <w:sz w:val="24"/>
          <w:szCs w:val="24"/>
        </w:rPr>
        <w:t>e-</w:t>
      </w:r>
      <w:r w:rsidRPr="00AC135D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4" w:history="1">
        <w:r w:rsidRPr="00AC135D">
          <w:rPr>
            <w:rStyle w:val="Hiperveza"/>
            <w:rFonts w:ascii="Times New Roman" w:hAnsi="Times New Roman" w:cs="Times New Roman"/>
            <w:sz w:val="24"/>
            <w:szCs w:val="24"/>
          </w:rPr>
          <w:t>drazen.miloloza@milagris.hr</w:t>
        </w:r>
      </w:hyperlink>
      <w:r w:rsidRPr="00AC135D">
        <w:rPr>
          <w:rFonts w:ascii="Times New Roman" w:hAnsi="Times New Roman" w:cs="Times New Roman"/>
          <w:sz w:val="24"/>
          <w:szCs w:val="24"/>
        </w:rPr>
        <w:t>, s napomenom zainteresiran/a sam za predavanja u Josipdolu. </w:t>
      </w:r>
    </w:p>
    <w:p w14:paraId="22D550C9" w14:textId="77777777" w:rsidR="001155A4" w:rsidRPr="00AC135D" w:rsidRDefault="001155A4" w:rsidP="00AC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365D3" w14:textId="77777777" w:rsidR="00AC135D" w:rsidRDefault="00AC135D" w:rsidP="00AC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5D">
        <w:rPr>
          <w:rFonts w:ascii="Times New Roman" w:hAnsi="Times New Roman" w:cs="Times New Roman"/>
          <w:sz w:val="24"/>
          <w:szCs w:val="24"/>
        </w:rPr>
        <w:t xml:space="preserve">Na predavanje se mogu prijaviti </w:t>
      </w:r>
      <w:r w:rsidRPr="00AC135D">
        <w:rPr>
          <w:rFonts w:ascii="Times New Roman" w:hAnsi="Times New Roman" w:cs="Times New Roman"/>
          <w:b/>
          <w:bCs/>
          <w:sz w:val="24"/>
          <w:szCs w:val="24"/>
        </w:rPr>
        <w:t>nositelji gospodarstva.</w:t>
      </w:r>
      <w:r w:rsidRPr="00AC135D">
        <w:rPr>
          <w:rFonts w:ascii="Times New Roman" w:hAnsi="Times New Roman" w:cs="Times New Roman"/>
          <w:sz w:val="24"/>
          <w:szCs w:val="24"/>
        </w:rPr>
        <w:t> </w:t>
      </w:r>
    </w:p>
    <w:p w14:paraId="5A2F5644" w14:textId="77777777" w:rsidR="001155A4" w:rsidRPr="00AC135D" w:rsidRDefault="001155A4" w:rsidP="00AC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C30D0" w14:textId="0C92A22E" w:rsidR="00AC135D" w:rsidRPr="00AC135D" w:rsidRDefault="00AC135D" w:rsidP="00AC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5D">
        <w:rPr>
          <w:rFonts w:ascii="Times New Roman" w:hAnsi="Times New Roman" w:cs="Times New Roman"/>
          <w:sz w:val="24"/>
          <w:szCs w:val="24"/>
        </w:rPr>
        <w:t>Predavanja obuhvaćaju sljedeće teme:</w:t>
      </w:r>
    </w:p>
    <w:p w14:paraId="0C998E5B" w14:textId="77777777" w:rsidR="00AC135D" w:rsidRPr="00AC135D" w:rsidRDefault="00AC135D" w:rsidP="00115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35D">
        <w:rPr>
          <w:rFonts w:ascii="Times New Roman" w:hAnsi="Times New Roman" w:cs="Times New Roman"/>
          <w:sz w:val="24"/>
          <w:szCs w:val="24"/>
        </w:rPr>
        <w:br/>
        <w:t>31.01. Intenzivirana raznolikost poljoprivrednih površina (Eko shema)</w:t>
      </w:r>
      <w:r w:rsidRPr="00AC135D">
        <w:rPr>
          <w:rFonts w:ascii="Times New Roman" w:hAnsi="Times New Roman" w:cs="Times New Roman"/>
          <w:sz w:val="24"/>
          <w:szCs w:val="24"/>
        </w:rPr>
        <w:br/>
        <w:t>31.03. Intenzivirano održavanje ekološki značajnih površina (Eko shema)</w:t>
      </w:r>
      <w:r w:rsidRPr="00AC135D">
        <w:rPr>
          <w:rFonts w:ascii="Times New Roman" w:hAnsi="Times New Roman" w:cs="Times New Roman"/>
          <w:sz w:val="24"/>
          <w:szCs w:val="24"/>
        </w:rPr>
        <w:br/>
        <w:t>31.05. Minimalni udio leguminoza od 20 % unutar poljoprivrednih površina (Eko shema)</w:t>
      </w:r>
      <w:r w:rsidRPr="00AC135D">
        <w:rPr>
          <w:rFonts w:ascii="Times New Roman" w:hAnsi="Times New Roman" w:cs="Times New Roman"/>
          <w:sz w:val="24"/>
          <w:szCs w:val="24"/>
        </w:rPr>
        <w:br/>
        <w:t>31.06. Konzervacijska poljoprivreda (Eko shema)</w:t>
      </w:r>
      <w:r w:rsidRPr="00AC135D">
        <w:rPr>
          <w:rFonts w:ascii="Times New Roman" w:hAnsi="Times New Roman" w:cs="Times New Roman"/>
          <w:sz w:val="24"/>
          <w:szCs w:val="24"/>
        </w:rPr>
        <w:br/>
        <w:t>31.07. Očuvanje travnjaka velike prirodne vrijednosti (Eko shema)</w:t>
      </w:r>
      <w:r w:rsidRPr="00AC135D">
        <w:rPr>
          <w:rFonts w:ascii="Times New Roman" w:hAnsi="Times New Roman" w:cs="Times New Roman"/>
          <w:sz w:val="24"/>
          <w:szCs w:val="24"/>
        </w:rPr>
        <w:br/>
        <w:t>          Uvjetovanost</w:t>
      </w:r>
    </w:p>
    <w:p w14:paraId="79F6F705" w14:textId="77777777" w:rsidR="00AC135D" w:rsidRPr="00AC135D" w:rsidRDefault="00AC135D" w:rsidP="00AC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F8357" w14:textId="77777777" w:rsidR="00AC135D" w:rsidRPr="00AC135D" w:rsidRDefault="00AC135D" w:rsidP="00AC1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5D">
        <w:rPr>
          <w:rFonts w:ascii="Times New Roman" w:hAnsi="Times New Roman" w:cs="Times New Roman"/>
          <w:b/>
          <w:bCs/>
          <w:sz w:val="24"/>
          <w:szCs w:val="24"/>
        </w:rPr>
        <w:t>Predavač:</w:t>
      </w:r>
      <w:r w:rsidRPr="00AC135D">
        <w:rPr>
          <w:rFonts w:ascii="Times New Roman" w:hAnsi="Times New Roman" w:cs="Times New Roman"/>
          <w:sz w:val="24"/>
          <w:szCs w:val="24"/>
        </w:rPr>
        <w:t xml:space="preserve"> ovlašteni agronom i savjetnik </w:t>
      </w:r>
      <w:r w:rsidRPr="00AC135D">
        <w:rPr>
          <w:rFonts w:ascii="Times New Roman" w:hAnsi="Times New Roman" w:cs="Times New Roman"/>
          <w:b/>
          <w:bCs/>
          <w:sz w:val="24"/>
          <w:szCs w:val="24"/>
        </w:rPr>
        <w:t>Dražen Miloloža mag.ing.agr</w:t>
      </w:r>
      <w:r w:rsidRPr="00AC135D">
        <w:rPr>
          <w:rFonts w:ascii="Times New Roman" w:hAnsi="Times New Roman" w:cs="Times New Roman"/>
          <w:sz w:val="24"/>
          <w:szCs w:val="24"/>
        </w:rPr>
        <w:t xml:space="preserve"> (Milagris Zagreb)</w:t>
      </w:r>
    </w:p>
    <w:p w14:paraId="54779B69" w14:textId="4F0EB250" w:rsidR="00461FA9" w:rsidRDefault="00461FA9" w:rsidP="00AC135D"/>
    <w:sectPr w:rsidR="0046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3B"/>
    <w:rsid w:val="0001381A"/>
    <w:rsid w:val="00032ACB"/>
    <w:rsid w:val="000C6D3B"/>
    <w:rsid w:val="001116D6"/>
    <w:rsid w:val="001155A4"/>
    <w:rsid w:val="00430866"/>
    <w:rsid w:val="00461FA9"/>
    <w:rsid w:val="00522ED3"/>
    <w:rsid w:val="005325BC"/>
    <w:rsid w:val="008F2DDD"/>
    <w:rsid w:val="00973D1E"/>
    <w:rsid w:val="00AC135D"/>
    <w:rsid w:val="00B66669"/>
    <w:rsid w:val="00BC778E"/>
    <w:rsid w:val="00C35832"/>
    <w:rsid w:val="00D63343"/>
    <w:rsid w:val="00DB5B34"/>
    <w:rsid w:val="00DD1D42"/>
    <w:rsid w:val="00DF677E"/>
    <w:rsid w:val="00E17645"/>
    <w:rsid w:val="00EF0640"/>
    <w:rsid w:val="00F011DE"/>
    <w:rsid w:val="00F82B4D"/>
    <w:rsid w:val="00F831D3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6E8"/>
  <w15:chartTrackingRefBased/>
  <w15:docId w15:val="{D974E4FB-F443-473C-98AC-6E552E63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6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6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6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6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6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6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6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6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6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6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6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6D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6D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6D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6D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6D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6D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6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6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6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6D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6D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6D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6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6D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6D3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C135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1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zen.miloloza@milagr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8</cp:revision>
  <dcterms:created xsi:type="dcterms:W3CDTF">2025-02-21T21:39:00Z</dcterms:created>
  <dcterms:modified xsi:type="dcterms:W3CDTF">2025-02-26T22:35:00Z</dcterms:modified>
</cp:coreProperties>
</file>