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BBE" w:rsidRPr="005F66CA" w:rsidRDefault="009F1BBE" w:rsidP="009F1BBE">
      <w:pPr>
        <w:rPr>
          <w:rFonts w:ascii="Times New Roman" w:hAnsi="Times New Roman" w:cs="Times New Roman"/>
        </w:rPr>
      </w:pPr>
      <w:r w:rsidRPr="005F66CA"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0" wp14:anchorId="7212442D" wp14:editId="41CE765F">
            <wp:simplePos x="0" y="0"/>
            <wp:positionH relativeFrom="column">
              <wp:posOffset>118635</wp:posOffset>
            </wp:positionH>
            <wp:positionV relativeFrom="paragraph">
              <wp:posOffset>198783</wp:posOffset>
            </wp:positionV>
            <wp:extent cx="838835" cy="554990"/>
            <wp:effectExtent l="0" t="0" r="0" b="0"/>
            <wp:wrapSquare wrapText="bothSides"/>
            <wp:docPr id="1" name="Slika 1" descr="Grb RH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 -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1208" r="-27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BBE" w:rsidRPr="005F66CA" w:rsidRDefault="009F1BBE" w:rsidP="009F1BBE">
      <w:pPr>
        <w:rPr>
          <w:rFonts w:ascii="Times New Roman" w:hAnsi="Times New Roman" w:cs="Times New Roman"/>
        </w:rPr>
      </w:pPr>
    </w:p>
    <w:p w:rsidR="009F1BBE" w:rsidRPr="005F66CA" w:rsidRDefault="009F1BBE" w:rsidP="009F1BBE">
      <w:pPr>
        <w:rPr>
          <w:rFonts w:ascii="Times New Roman" w:hAnsi="Times New Roman" w:cs="Times New Roman"/>
        </w:rPr>
      </w:pPr>
    </w:p>
    <w:p w:rsidR="009F1BBE" w:rsidRPr="005F66CA" w:rsidRDefault="009F1BBE" w:rsidP="009F1BBE">
      <w:pPr>
        <w:spacing w:after="0" w:line="240" w:lineRule="auto"/>
        <w:rPr>
          <w:rFonts w:ascii="Times New Roman" w:hAnsi="Times New Roman" w:cs="Times New Roman"/>
          <w:b/>
        </w:rPr>
      </w:pPr>
      <w:r w:rsidRPr="005F66CA">
        <w:rPr>
          <w:rFonts w:ascii="Times New Roman" w:hAnsi="Times New Roman" w:cs="Times New Roman"/>
          <w:b/>
        </w:rPr>
        <w:t>REPUBLIKA HRVATSKA</w:t>
      </w:r>
    </w:p>
    <w:p w:rsidR="009F1BBE" w:rsidRPr="005F66CA" w:rsidRDefault="009F1BBE" w:rsidP="009F1BBE">
      <w:pPr>
        <w:spacing w:after="0" w:line="240" w:lineRule="auto"/>
        <w:rPr>
          <w:rFonts w:ascii="Times New Roman" w:hAnsi="Times New Roman" w:cs="Times New Roman"/>
          <w:b/>
        </w:rPr>
      </w:pPr>
      <w:r w:rsidRPr="005F66CA">
        <w:rPr>
          <w:rFonts w:ascii="Times New Roman" w:hAnsi="Times New Roman" w:cs="Times New Roman"/>
          <w:b/>
        </w:rPr>
        <w:t>KARLOVAČKA  ŽUPANIJA</w:t>
      </w:r>
    </w:p>
    <w:p w:rsidR="009F1BBE" w:rsidRPr="005F66CA" w:rsidRDefault="009F1BBE" w:rsidP="009F1BBE">
      <w:pPr>
        <w:spacing w:after="0" w:line="240" w:lineRule="auto"/>
        <w:rPr>
          <w:rFonts w:ascii="Times New Roman" w:hAnsi="Times New Roman" w:cs="Times New Roman"/>
          <w:b/>
        </w:rPr>
      </w:pPr>
      <w:r w:rsidRPr="005F66CA">
        <w:rPr>
          <w:rFonts w:ascii="Times New Roman" w:hAnsi="Times New Roman" w:cs="Times New Roman"/>
          <w:b/>
        </w:rPr>
        <w:t>OPĆINA JOSIPDOL</w:t>
      </w:r>
    </w:p>
    <w:p w:rsidR="009F1BBE" w:rsidRPr="005F66CA" w:rsidRDefault="009F1BBE" w:rsidP="009F1BBE">
      <w:pPr>
        <w:spacing w:after="0" w:line="240" w:lineRule="auto"/>
        <w:rPr>
          <w:rFonts w:ascii="Times New Roman" w:hAnsi="Times New Roman" w:cs="Times New Roman"/>
          <w:b/>
        </w:rPr>
      </w:pPr>
      <w:r w:rsidRPr="005F66CA">
        <w:rPr>
          <w:rFonts w:ascii="Times New Roman" w:hAnsi="Times New Roman" w:cs="Times New Roman"/>
          <w:b/>
        </w:rPr>
        <w:t>Ogulinska 12</w:t>
      </w:r>
    </w:p>
    <w:p w:rsidR="009F1BBE" w:rsidRPr="005F66CA" w:rsidRDefault="009F1BBE" w:rsidP="009F1BBE">
      <w:pPr>
        <w:spacing w:after="0" w:line="240" w:lineRule="auto"/>
        <w:rPr>
          <w:rFonts w:ascii="Times New Roman" w:hAnsi="Times New Roman" w:cs="Times New Roman"/>
        </w:rPr>
      </w:pPr>
      <w:r w:rsidRPr="005F66CA">
        <w:rPr>
          <w:rFonts w:ascii="Times New Roman" w:hAnsi="Times New Roman" w:cs="Times New Roman"/>
          <w:b/>
        </w:rPr>
        <w:t>47303 Josipdol</w:t>
      </w:r>
    </w:p>
    <w:p w:rsidR="009F1BBE" w:rsidRPr="005F66CA" w:rsidRDefault="009F1BBE" w:rsidP="009F1BBE">
      <w:pPr>
        <w:rPr>
          <w:rFonts w:ascii="Times New Roman" w:hAnsi="Times New Roman" w:cs="Times New Roman"/>
        </w:rPr>
      </w:pPr>
    </w:p>
    <w:p w:rsidR="009F1BBE" w:rsidRPr="005F66CA" w:rsidRDefault="009F1BBE" w:rsidP="009F1BBE">
      <w:pPr>
        <w:rPr>
          <w:rFonts w:ascii="Times New Roman" w:hAnsi="Times New Roman" w:cs="Times New Roman"/>
        </w:rPr>
      </w:pPr>
    </w:p>
    <w:p w:rsidR="009F1BBE" w:rsidRPr="005F66CA" w:rsidRDefault="009F1BBE" w:rsidP="009F1BBE">
      <w:pPr>
        <w:rPr>
          <w:rFonts w:ascii="Times New Roman" w:hAnsi="Times New Roman" w:cs="Times New Roman"/>
        </w:rPr>
      </w:pPr>
    </w:p>
    <w:p w:rsidR="009F1BBE" w:rsidRPr="005F66CA" w:rsidRDefault="009F1BBE" w:rsidP="009F1BBE">
      <w:pPr>
        <w:rPr>
          <w:rFonts w:ascii="Times New Roman" w:hAnsi="Times New Roman" w:cs="Times New Roman"/>
        </w:rPr>
      </w:pPr>
    </w:p>
    <w:p w:rsidR="009F1BBE" w:rsidRPr="005F66CA" w:rsidRDefault="009F1BBE" w:rsidP="009F1BBE">
      <w:pPr>
        <w:rPr>
          <w:rFonts w:ascii="Times New Roman" w:hAnsi="Times New Roman" w:cs="Times New Roman"/>
        </w:rPr>
      </w:pPr>
    </w:p>
    <w:p w:rsidR="009F1BBE" w:rsidRPr="005F66CA" w:rsidRDefault="009F1BBE" w:rsidP="009F1BB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F66CA">
        <w:rPr>
          <w:rFonts w:ascii="Times New Roman" w:hAnsi="Times New Roman" w:cs="Times New Roman"/>
          <w:b/>
          <w:bCs/>
          <w:sz w:val="36"/>
          <w:szCs w:val="36"/>
        </w:rPr>
        <w:t>OBRAZLOŽENJE</w:t>
      </w:r>
    </w:p>
    <w:p w:rsidR="009F1BBE" w:rsidRPr="005F66CA" w:rsidRDefault="009F1BBE" w:rsidP="009F1B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66CA">
        <w:rPr>
          <w:rFonts w:ascii="Times New Roman" w:hAnsi="Times New Roman" w:cs="Times New Roman"/>
          <w:b/>
          <w:bCs/>
          <w:sz w:val="28"/>
          <w:szCs w:val="28"/>
        </w:rPr>
        <w:t xml:space="preserve">UZ 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E219D1"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. IZMJENE I DOPUNE</w:t>
      </w:r>
      <w:r w:rsidRPr="005F66CA">
        <w:rPr>
          <w:rFonts w:ascii="Times New Roman" w:hAnsi="Times New Roman" w:cs="Times New Roman"/>
          <w:b/>
          <w:bCs/>
          <w:sz w:val="28"/>
          <w:szCs w:val="28"/>
        </w:rPr>
        <w:t xml:space="preserve"> PRORAČUNA OPĆINE JOSIPDOL</w:t>
      </w:r>
    </w:p>
    <w:p w:rsidR="009F1BBE" w:rsidRPr="005F66CA" w:rsidRDefault="00B238E9" w:rsidP="009F1B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ZA 2024</w:t>
      </w:r>
      <w:r w:rsidR="009F1BBE" w:rsidRPr="005F66CA">
        <w:rPr>
          <w:rFonts w:ascii="Times New Roman" w:hAnsi="Times New Roman" w:cs="Times New Roman"/>
          <w:b/>
          <w:bCs/>
          <w:sz w:val="28"/>
          <w:szCs w:val="28"/>
        </w:rPr>
        <w:t>. GODINU</w:t>
      </w:r>
    </w:p>
    <w:p w:rsidR="009F1BBE" w:rsidRDefault="009F1BBE" w:rsidP="009F1B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9F1BBE" w:rsidRDefault="009F1BBE" w:rsidP="009F1BBE">
      <w:pPr>
        <w:rPr>
          <w:rFonts w:ascii="Arial" w:hAnsi="Arial" w:cs="Arial"/>
        </w:rPr>
      </w:pPr>
    </w:p>
    <w:p w:rsidR="004D4A88" w:rsidRDefault="004D4A88"/>
    <w:p w:rsidR="009F1BBE" w:rsidRDefault="009F1BBE"/>
    <w:p w:rsidR="009F1BBE" w:rsidRDefault="009F1BBE"/>
    <w:p w:rsidR="009F1BBE" w:rsidRPr="00FA6A21" w:rsidRDefault="00A90F8C" w:rsidP="009F1BBE">
      <w:pPr>
        <w:rPr>
          <w:rFonts w:ascii="Times New Roman" w:hAnsi="Times New Roman" w:cs="Times New Roman"/>
          <w:b/>
          <w:sz w:val="24"/>
          <w:szCs w:val="24"/>
        </w:rPr>
      </w:pPr>
      <w:r w:rsidRPr="00FA6A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 </w:t>
      </w:r>
      <w:r w:rsidR="009F1BBE" w:rsidRPr="00FA6A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6A21">
        <w:rPr>
          <w:rFonts w:ascii="Times New Roman" w:hAnsi="Times New Roman" w:cs="Times New Roman"/>
          <w:b/>
          <w:sz w:val="24"/>
          <w:szCs w:val="24"/>
        </w:rPr>
        <w:t>Uvod</w:t>
      </w:r>
    </w:p>
    <w:p w:rsidR="009F1BBE" w:rsidRPr="00A90F8C" w:rsidRDefault="009F1BBE" w:rsidP="009F1BBE">
      <w:pPr>
        <w:rPr>
          <w:rFonts w:ascii="Times New Roman" w:hAnsi="Times New Roman" w:cs="Times New Roman"/>
          <w:sz w:val="24"/>
          <w:szCs w:val="24"/>
        </w:rPr>
      </w:pPr>
    </w:p>
    <w:p w:rsidR="00A90F8C" w:rsidRPr="00A90F8C" w:rsidRDefault="009931F6" w:rsidP="009F1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9F6AB1">
        <w:rPr>
          <w:rFonts w:ascii="Times New Roman" w:hAnsi="Times New Roman" w:cs="Times New Roman"/>
          <w:sz w:val="24"/>
          <w:szCs w:val="24"/>
        </w:rPr>
        <w:t>I</w:t>
      </w:r>
      <w:r w:rsidR="00E219D1">
        <w:rPr>
          <w:rFonts w:ascii="Times New Roman" w:hAnsi="Times New Roman" w:cs="Times New Roman"/>
          <w:sz w:val="24"/>
          <w:szCs w:val="24"/>
        </w:rPr>
        <w:t>V</w:t>
      </w:r>
      <w:r w:rsidR="009F1BBE" w:rsidRPr="00A90F8C">
        <w:rPr>
          <w:rFonts w:ascii="Times New Roman" w:hAnsi="Times New Roman" w:cs="Times New Roman"/>
          <w:sz w:val="24"/>
          <w:szCs w:val="24"/>
        </w:rPr>
        <w:t>. izmjenama i dopunama P</w:t>
      </w:r>
      <w:r>
        <w:rPr>
          <w:rFonts w:ascii="Times New Roman" w:hAnsi="Times New Roman" w:cs="Times New Roman"/>
          <w:sz w:val="24"/>
          <w:szCs w:val="24"/>
        </w:rPr>
        <w:t xml:space="preserve">roračuna Općine Josipdol za </w:t>
      </w:r>
      <w:r w:rsidR="00B238E9">
        <w:rPr>
          <w:rFonts w:ascii="Times New Roman" w:hAnsi="Times New Roman" w:cs="Times New Roman"/>
          <w:sz w:val="24"/>
          <w:szCs w:val="24"/>
        </w:rPr>
        <w:t>2024</w:t>
      </w:r>
      <w:r w:rsidR="009F1BBE" w:rsidRPr="00A90F8C">
        <w:rPr>
          <w:rFonts w:ascii="Times New Roman" w:hAnsi="Times New Roman" w:cs="Times New Roman"/>
          <w:sz w:val="24"/>
          <w:szCs w:val="24"/>
        </w:rPr>
        <w:t xml:space="preserve">. godinu (u daljnjem tekstu: Rebalansa) predlaže se ukupno </w:t>
      </w:r>
      <w:r w:rsidR="00E219D1">
        <w:rPr>
          <w:rFonts w:ascii="Times New Roman" w:hAnsi="Times New Roman" w:cs="Times New Roman"/>
          <w:sz w:val="24"/>
          <w:szCs w:val="24"/>
        </w:rPr>
        <w:t>smanjenje</w:t>
      </w:r>
      <w:r w:rsidR="009F1BBE" w:rsidRPr="00A90F8C">
        <w:rPr>
          <w:rFonts w:ascii="Times New Roman" w:hAnsi="Times New Roman" w:cs="Times New Roman"/>
          <w:sz w:val="24"/>
          <w:szCs w:val="24"/>
        </w:rPr>
        <w:t xml:space="preserve"> proračuna za </w:t>
      </w:r>
      <w:r w:rsidR="00E219D1">
        <w:rPr>
          <w:rFonts w:ascii="Times New Roman" w:hAnsi="Times New Roman" w:cs="Times New Roman"/>
          <w:sz w:val="24"/>
          <w:szCs w:val="24"/>
        </w:rPr>
        <w:t>207.326,00</w:t>
      </w:r>
      <w:r w:rsidR="009F1BBE" w:rsidRPr="00705B6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  <w:r w:rsidR="009F1BBE" w:rsidRPr="00A90F8C">
        <w:rPr>
          <w:rFonts w:ascii="Times New Roman" w:hAnsi="Times New Roman" w:cs="Times New Roman"/>
          <w:sz w:val="24"/>
          <w:szCs w:val="24"/>
        </w:rPr>
        <w:t xml:space="preserve"> što znači da je isti uravnotežen sa </w:t>
      </w:r>
      <w:r w:rsidR="005B7D27">
        <w:rPr>
          <w:rFonts w:ascii="Times New Roman" w:hAnsi="Times New Roman" w:cs="Times New Roman"/>
          <w:sz w:val="24"/>
          <w:szCs w:val="24"/>
        </w:rPr>
        <w:t>8.</w:t>
      </w:r>
      <w:r w:rsidR="00E219D1">
        <w:rPr>
          <w:rFonts w:ascii="Times New Roman" w:hAnsi="Times New Roman" w:cs="Times New Roman"/>
          <w:sz w:val="24"/>
          <w:szCs w:val="24"/>
        </w:rPr>
        <w:t>501.526</w:t>
      </w:r>
      <w:r w:rsidR="005B7D27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 </w:t>
      </w:r>
      <w:r w:rsidR="009F1BBE" w:rsidRPr="00A90F8C">
        <w:rPr>
          <w:rFonts w:ascii="Times New Roman" w:hAnsi="Times New Roman" w:cs="Times New Roman"/>
          <w:sz w:val="24"/>
          <w:szCs w:val="24"/>
        </w:rPr>
        <w:t>na iznos od</w:t>
      </w:r>
      <w:r w:rsidR="00F932A2">
        <w:rPr>
          <w:rFonts w:ascii="Times New Roman" w:hAnsi="Times New Roman" w:cs="Times New Roman"/>
          <w:sz w:val="24"/>
          <w:szCs w:val="24"/>
        </w:rPr>
        <w:t xml:space="preserve"> </w:t>
      </w:r>
      <w:r w:rsidR="00E219D1">
        <w:rPr>
          <w:rFonts w:ascii="Times New Roman" w:hAnsi="Times New Roman" w:cs="Times New Roman"/>
          <w:sz w:val="24"/>
          <w:szCs w:val="24"/>
        </w:rPr>
        <w:t xml:space="preserve">8.294.200,00 </w:t>
      </w:r>
      <w:r w:rsidR="00BD7C5B">
        <w:rPr>
          <w:rFonts w:ascii="Times New Roman" w:hAnsi="Times New Roman" w:cs="Times New Roman"/>
          <w:sz w:val="24"/>
          <w:szCs w:val="24"/>
        </w:rPr>
        <w:t>EUR</w:t>
      </w:r>
      <w:r w:rsidR="009F1BBE" w:rsidRPr="00A90F8C">
        <w:rPr>
          <w:rFonts w:ascii="Times New Roman" w:hAnsi="Times New Roman" w:cs="Times New Roman"/>
          <w:sz w:val="24"/>
          <w:szCs w:val="24"/>
        </w:rPr>
        <w:t xml:space="preserve">, a radi se o </w:t>
      </w:r>
      <w:r w:rsidR="00E219D1">
        <w:rPr>
          <w:rFonts w:ascii="Times New Roman" w:hAnsi="Times New Roman" w:cs="Times New Roman"/>
          <w:sz w:val="24"/>
          <w:szCs w:val="24"/>
        </w:rPr>
        <w:t>smanjenju</w:t>
      </w:r>
      <w:r w:rsidR="009F1BBE" w:rsidRPr="00A90F8C">
        <w:rPr>
          <w:rFonts w:ascii="Times New Roman" w:hAnsi="Times New Roman" w:cs="Times New Roman"/>
          <w:sz w:val="24"/>
          <w:szCs w:val="24"/>
        </w:rPr>
        <w:t xml:space="preserve"> od </w:t>
      </w:r>
      <w:r w:rsidR="00E219D1">
        <w:rPr>
          <w:rFonts w:ascii="Times New Roman" w:hAnsi="Times New Roman" w:cs="Times New Roman"/>
          <w:sz w:val="24"/>
          <w:szCs w:val="24"/>
        </w:rPr>
        <w:t xml:space="preserve">2,44 </w:t>
      </w:r>
      <w:r w:rsidR="00A90F8C" w:rsidRPr="00A90F8C">
        <w:rPr>
          <w:rFonts w:ascii="Times New Roman" w:hAnsi="Times New Roman" w:cs="Times New Roman"/>
          <w:sz w:val="24"/>
          <w:szCs w:val="24"/>
        </w:rPr>
        <w:t>%.</w:t>
      </w:r>
    </w:p>
    <w:p w:rsidR="00A90F8C" w:rsidRDefault="00A90F8C" w:rsidP="009F1BBE">
      <w:pPr>
        <w:jc w:val="both"/>
        <w:rPr>
          <w:rFonts w:ascii="Times New Roman" w:hAnsi="Times New Roman" w:cs="Times New Roman"/>
          <w:sz w:val="24"/>
          <w:szCs w:val="24"/>
        </w:rPr>
      </w:pPr>
      <w:r w:rsidRPr="00A90F8C">
        <w:rPr>
          <w:rFonts w:ascii="Times New Roman" w:hAnsi="Times New Roman" w:cs="Times New Roman"/>
          <w:sz w:val="24"/>
          <w:szCs w:val="24"/>
        </w:rPr>
        <w:t xml:space="preserve">Budući da su se u međuvremenu dogodile promjene koje nisu bile poznate u vrijeme donošenja istog, a koje se odnose na priljev i odljev novčanih sredstava, </w:t>
      </w:r>
      <w:r w:rsidR="00BD7C5B">
        <w:rPr>
          <w:rFonts w:ascii="Times New Roman" w:hAnsi="Times New Roman" w:cs="Times New Roman"/>
          <w:sz w:val="24"/>
          <w:szCs w:val="24"/>
        </w:rPr>
        <w:t>I</w:t>
      </w:r>
      <w:r w:rsidR="00386028">
        <w:rPr>
          <w:rFonts w:ascii="Times New Roman" w:hAnsi="Times New Roman" w:cs="Times New Roman"/>
          <w:sz w:val="24"/>
          <w:szCs w:val="24"/>
        </w:rPr>
        <w:t>V</w:t>
      </w:r>
      <w:r w:rsidR="00BD7C5B">
        <w:rPr>
          <w:rFonts w:ascii="Times New Roman" w:hAnsi="Times New Roman" w:cs="Times New Roman"/>
          <w:sz w:val="24"/>
          <w:szCs w:val="24"/>
        </w:rPr>
        <w:t xml:space="preserve">. </w:t>
      </w:r>
      <w:r w:rsidRPr="00A90F8C">
        <w:rPr>
          <w:rFonts w:ascii="Times New Roman" w:hAnsi="Times New Roman" w:cs="Times New Roman"/>
          <w:sz w:val="24"/>
          <w:szCs w:val="24"/>
        </w:rPr>
        <w:t>Rebalansom potrebno je izvršiti ponovno uravnoteženje Proračuna</w:t>
      </w:r>
      <w:r w:rsidR="0072290F">
        <w:rPr>
          <w:rFonts w:ascii="Times New Roman" w:hAnsi="Times New Roman" w:cs="Times New Roman"/>
          <w:sz w:val="24"/>
          <w:szCs w:val="24"/>
        </w:rPr>
        <w:t>.</w:t>
      </w:r>
    </w:p>
    <w:p w:rsidR="00A90F8C" w:rsidRDefault="00A90F8C" w:rsidP="009F1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nastavku se daje pojašnjenje predloženih izmjena i dopuna.</w:t>
      </w:r>
    </w:p>
    <w:p w:rsidR="00A90F8C" w:rsidRDefault="00A90F8C" w:rsidP="009F1B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F8C" w:rsidRPr="00FA6A21" w:rsidRDefault="00A90F8C" w:rsidP="009F1B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21">
        <w:rPr>
          <w:rFonts w:ascii="Times New Roman" w:hAnsi="Times New Roman" w:cs="Times New Roman"/>
          <w:b/>
          <w:sz w:val="24"/>
          <w:szCs w:val="24"/>
        </w:rPr>
        <w:t>II  Obrazloženje izmjena i dopuna Općeg dijela proračuna</w:t>
      </w:r>
    </w:p>
    <w:p w:rsidR="00A90F8C" w:rsidRDefault="00A90F8C" w:rsidP="009F1B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F8C" w:rsidRPr="00892122" w:rsidRDefault="00892122" w:rsidP="009F1BB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2122">
        <w:rPr>
          <w:rFonts w:ascii="Times New Roman" w:hAnsi="Times New Roman" w:cs="Times New Roman"/>
          <w:b/>
          <w:sz w:val="24"/>
          <w:szCs w:val="24"/>
          <w:u w:val="single"/>
        </w:rPr>
        <w:t>PRIHODI POSLOVANJA</w:t>
      </w:r>
    </w:p>
    <w:p w:rsidR="00F315D4" w:rsidRDefault="00A90F8C" w:rsidP="009F1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Rebalansom Proračuna ukupni prihodi planiraju se u iznosu od </w:t>
      </w:r>
      <w:r w:rsidR="007C5FBF">
        <w:rPr>
          <w:rFonts w:ascii="Times New Roman" w:hAnsi="Times New Roman" w:cs="Times New Roman"/>
          <w:sz w:val="24"/>
          <w:szCs w:val="24"/>
        </w:rPr>
        <w:t>6.663.20</w:t>
      </w:r>
      <w:r w:rsidR="00460C30">
        <w:rPr>
          <w:rFonts w:ascii="Times New Roman" w:hAnsi="Times New Roman" w:cs="Times New Roman"/>
          <w:sz w:val="24"/>
          <w:szCs w:val="24"/>
        </w:rPr>
        <w:t>0</w:t>
      </w:r>
      <w:r w:rsidR="00B238E9">
        <w:rPr>
          <w:rFonts w:ascii="Times New Roman" w:hAnsi="Times New Roman" w:cs="Times New Roman"/>
          <w:sz w:val="24"/>
          <w:szCs w:val="24"/>
        </w:rPr>
        <w:t>,00</w:t>
      </w:r>
      <w:r w:rsidR="004C397B">
        <w:rPr>
          <w:rFonts w:ascii="Times New Roman" w:hAnsi="Times New Roman" w:cs="Times New Roman"/>
          <w:sz w:val="24"/>
          <w:szCs w:val="24"/>
        </w:rPr>
        <w:t xml:space="preserve"> </w:t>
      </w:r>
      <w:r w:rsidR="00BD7C5B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290F">
        <w:rPr>
          <w:rFonts w:ascii="Times New Roman" w:hAnsi="Times New Roman" w:cs="Times New Roman"/>
          <w:sz w:val="24"/>
          <w:szCs w:val="24"/>
        </w:rPr>
        <w:t xml:space="preserve">što čini </w:t>
      </w:r>
      <w:r w:rsidR="007C5FBF">
        <w:rPr>
          <w:rFonts w:ascii="Times New Roman" w:hAnsi="Times New Roman" w:cs="Times New Roman"/>
          <w:sz w:val="24"/>
          <w:szCs w:val="24"/>
        </w:rPr>
        <w:t>smanjenje</w:t>
      </w:r>
      <w:r w:rsidR="00F315D4">
        <w:rPr>
          <w:rFonts w:ascii="Times New Roman" w:hAnsi="Times New Roman" w:cs="Times New Roman"/>
          <w:sz w:val="24"/>
          <w:szCs w:val="24"/>
        </w:rPr>
        <w:t xml:space="preserve"> </w:t>
      </w:r>
      <w:r w:rsidR="0072290F">
        <w:rPr>
          <w:rFonts w:ascii="Times New Roman" w:hAnsi="Times New Roman" w:cs="Times New Roman"/>
          <w:sz w:val="24"/>
          <w:szCs w:val="24"/>
        </w:rPr>
        <w:t xml:space="preserve"> u odnosu na izvorni plan Proračuna za </w:t>
      </w:r>
      <w:r w:rsidR="007C5FBF">
        <w:rPr>
          <w:rFonts w:ascii="Times New Roman" w:hAnsi="Times New Roman" w:cs="Times New Roman"/>
          <w:sz w:val="24"/>
          <w:szCs w:val="24"/>
        </w:rPr>
        <w:t>3,00</w:t>
      </w:r>
      <w:r w:rsidR="00826D1F">
        <w:rPr>
          <w:rFonts w:ascii="Times New Roman" w:hAnsi="Times New Roman" w:cs="Times New Roman"/>
          <w:sz w:val="24"/>
          <w:szCs w:val="24"/>
        </w:rPr>
        <w:t xml:space="preserve"> </w:t>
      </w:r>
      <w:r w:rsidR="0072290F">
        <w:rPr>
          <w:rFonts w:ascii="Times New Roman" w:hAnsi="Times New Roman" w:cs="Times New Roman"/>
          <w:sz w:val="24"/>
          <w:szCs w:val="24"/>
        </w:rPr>
        <w:t xml:space="preserve">% odnosno za </w:t>
      </w:r>
      <w:r w:rsidR="007C5F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207.326,00 </w:t>
      </w:r>
      <w:r w:rsidR="00BD7C5B">
        <w:rPr>
          <w:rFonts w:ascii="Times New Roman" w:hAnsi="Times New Roman" w:cs="Times New Roman"/>
          <w:sz w:val="24"/>
          <w:szCs w:val="24"/>
        </w:rPr>
        <w:t>EUR</w:t>
      </w:r>
      <w:r w:rsidR="007229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2769" w:rsidRDefault="00ED2769" w:rsidP="009F1B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97B" w:rsidRPr="000326FA" w:rsidRDefault="00ED2769" w:rsidP="009F1B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6FA">
        <w:rPr>
          <w:rFonts w:ascii="Times New Roman" w:hAnsi="Times New Roman" w:cs="Times New Roman"/>
          <w:b/>
          <w:sz w:val="24"/>
          <w:szCs w:val="24"/>
        </w:rPr>
        <w:t>PRIHODI OD POREZA</w:t>
      </w:r>
    </w:p>
    <w:p w:rsidR="004C397B" w:rsidRDefault="00BD7C5B" w:rsidP="009F1B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skupini 61</w:t>
      </w:r>
      <w:r w:rsidR="00ED2769">
        <w:rPr>
          <w:rFonts w:ascii="Times New Roman" w:hAnsi="Times New Roman" w:cs="Times New Roman"/>
          <w:sz w:val="24"/>
          <w:szCs w:val="24"/>
        </w:rPr>
        <w:t xml:space="preserve"> –Porez i prirez na dohod</w:t>
      </w:r>
      <w:r w:rsidR="009C58D2">
        <w:rPr>
          <w:rFonts w:ascii="Times New Roman" w:hAnsi="Times New Roman" w:cs="Times New Roman"/>
          <w:sz w:val="24"/>
          <w:szCs w:val="24"/>
        </w:rPr>
        <w:t xml:space="preserve">ak došlo je do </w:t>
      </w:r>
      <w:r w:rsidR="001A0C1C">
        <w:rPr>
          <w:rFonts w:ascii="Times New Roman" w:hAnsi="Times New Roman" w:cs="Times New Roman"/>
          <w:sz w:val="24"/>
          <w:szCs w:val="24"/>
        </w:rPr>
        <w:t>povećanja</w:t>
      </w:r>
      <w:r w:rsidR="009C58D2">
        <w:rPr>
          <w:rFonts w:ascii="Times New Roman" w:hAnsi="Times New Roman" w:cs="Times New Roman"/>
          <w:sz w:val="24"/>
          <w:szCs w:val="24"/>
        </w:rPr>
        <w:t xml:space="preserve"> za </w:t>
      </w:r>
      <w:r w:rsidR="007C5FBF">
        <w:rPr>
          <w:rFonts w:ascii="Times New Roman" w:hAnsi="Times New Roman" w:cs="Times New Roman"/>
          <w:sz w:val="24"/>
          <w:szCs w:val="24"/>
        </w:rPr>
        <w:t>8</w:t>
      </w:r>
      <w:r w:rsidR="00F73B0A">
        <w:rPr>
          <w:rFonts w:ascii="Times New Roman" w:hAnsi="Times New Roman" w:cs="Times New Roman"/>
          <w:sz w:val="24"/>
          <w:szCs w:val="24"/>
        </w:rPr>
        <w:t>,5</w:t>
      </w:r>
      <w:r w:rsidR="0021571A">
        <w:rPr>
          <w:rFonts w:ascii="Times New Roman" w:hAnsi="Times New Roman" w:cs="Times New Roman"/>
          <w:sz w:val="24"/>
          <w:szCs w:val="24"/>
        </w:rPr>
        <w:t xml:space="preserve"> </w:t>
      </w:r>
      <w:r w:rsidR="00ED2769">
        <w:rPr>
          <w:rFonts w:ascii="Times New Roman" w:hAnsi="Times New Roman" w:cs="Times New Roman"/>
          <w:sz w:val="24"/>
          <w:szCs w:val="24"/>
        </w:rPr>
        <w:t xml:space="preserve">% </w:t>
      </w:r>
      <w:r w:rsidR="009C58D2">
        <w:rPr>
          <w:rFonts w:ascii="Times New Roman" w:hAnsi="Times New Roman" w:cs="Times New Roman"/>
          <w:sz w:val="24"/>
          <w:szCs w:val="24"/>
        </w:rPr>
        <w:t xml:space="preserve">apsolutno se radi o iznosu od </w:t>
      </w:r>
      <w:r w:rsidR="007C5FBF">
        <w:rPr>
          <w:rFonts w:ascii="Times New Roman" w:hAnsi="Times New Roman" w:cs="Times New Roman"/>
          <w:sz w:val="24"/>
          <w:szCs w:val="24"/>
        </w:rPr>
        <w:t>89.259</w:t>
      </w:r>
      <w:r w:rsidR="00F73B0A">
        <w:rPr>
          <w:rFonts w:ascii="Times New Roman" w:hAnsi="Times New Roman" w:cs="Times New Roman"/>
          <w:sz w:val="24"/>
          <w:szCs w:val="24"/>
        </w:rPr>
        <w:t>,00</w:t>
      </w:r>
      <w:r w:rsidR="002157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  <w:r w:rsidR="00ED2769">
        <w:rPr>
          <w:rFonts w:ascii="Times New Roman" w:hAnsi="Times New Roman" w:cs="Times New Roman"/>
          <w:sz w:val="24"/>
          <w:szCs w:val="24"/>
        </w:rPr>
        <w:t>.</w:t>
      </w:r>
      <w:r w:rsidR="004C39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FBF" w:rsidRDefault="007C5FBF" w:rsidP="009F1B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97B" w:rsidRPr="000326FA" w:rsidRDefault="00CF22DF" w:rsidP="004C39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26FA">
        <w:rPr>
          <w:rFonts w:ascii="Times New Roman" w:hAnsi="Times New Roman" w:cs="Times New Roman"/>
          <w:b/>
          <w:bCs/>
          <w:sz w:val="24"/>
          <w:szCs w:val="24"/>
        </w:rPr>
        <w:t>POMOĆ</w:t>
      </w:r>
      <w:r w:rsidR="00F667B8" w:rsidRPr="000326FA">
        <w:rPr>
          <w:rFonts w:ascii="Times New Roman" w:hAnsi="Times New Roman" w:cs="Times New Roman"/>
          <w:b/>
          <w:bCs/>
          <w:sz w:val="24"/>
          <w:szCs w:val="24"/>
        </w:rPr>
        <w:t xml:space="preserve">I IZ INOZEMSTVA I OD SUBJEKATA </w:t>
      </w:r>
      <w:r w:rsidRPr="000326FA">
        <w:rPr>
          <w:rFonts w:ascii="Times New Roman" w:hAnsi="Times New Roman" w:cs="Times New Roman"/>
          <w:b/>
          <w:bCs/>
          <w:sz w:val="24"/>
          <w:szCs w:val="24"/>
        </w:rPr>
        <w:t>UNUTAR OPĆEG PRORAČUNA</w:t>
      </w:r>
    </w:p>
    <w:p w:rsidR="00CF22DF" w:rsidRPr="000326FA" w:rsidRDefault="00CF22DF" w:rsidP="004C39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26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315D4" w:rsidRDefault="00BD7C5B" w:rsidP="009870C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</w:rPr>
        <w:t>Na skupini 63</w:t>
      </w:r>
      <w:r w:rsidR="003779A3" w:rsidRPr="00050978">
        <w:rPr>
          <w:rFonts w:ascii="Times New Roman" w:hAnsi="Times New Roman"/>
          <w:b/>
          <w:sz w:val="24"/>
          <w:szCs w:val="24"/>
        </w:rPr>
        <w:t xml:space="preserve"> </w:t>
      </w:r>
      <w:r w:rsidR="003779A3">
        <w:rPr>
          <w:rFonts w:ascii="Times New Roman" w:hAnsi="Times New Roman"/>
          <w:sz w:val="24"/>
          <w:szCs w:val="24"/>
        </w:rPr>
        <w:t xml:space="preserve">– Pomoći proračunu iz drugih proračuna </w:t>
      </w:r>
      <w:r w:rsidR="00F315D4">
        <w:rPr>
          <w:rFonts w:ascii="Times New Roman" w:hAnsi="Times New Roman"/>
          <w:sz w:val="24"/>
          <w:szCs w:val="24"/>
        </w:rPr>
        <w:t xml:space="preserve">izvršeno je smanjenje za </w:t>
      </w:r>
      <w:r w:rsidR="007C5FBF">
        <w:rPr>
          <w:rFonts w:ascii="Times New Roman" w:eastAsia="Times New Roman" w:hAnsi="Times New Roman" w:cs="Times New Roman"/>
          <w:sz w:val="24"/>
          <w:szCs w:val="24"/>
          <w:lang w:eastAsia="hr-HR"/>
        </w:rPr>
        <w:t>226.725,00</w:t>
      </w:r>
      <w:r w:rsidR="009870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 radi ažuriranje pozicija vezanih uz prijavljene projekte.</w:t>
      </w:r>
    </w:p>
    <w:p w:rsidR="009870C8" w:rsidRDefault="009870C8" w:rsidP="00050978">
      <w:pPr>
        <w:jc w:val="both"/>
        <w:rPr>
          <w:rFonts w:ascii="Times New Roman" w:hAnsi="Times New Roman"/>
          <w:sz w:val="24"/>
          <w:szCs w:val="24"/>
        </w:rPr>
      </w:pPr>
    </w:p>
    <w:p w:rsidR="00B04A43" w:rsidRDefault="00B04A43" w:rsidP="00B04A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6FA">
        <w:rPr>
          <w:rFonts w:ascii="Times New Roman" w:hAnsi="Times New Roman" w:cs="Times New Roman"/>
          <w:b/>
          <w:sz w:val="24"/>
          <w:szCs w:val="24"/>
        </w:rPr>
        <w:t>PRIHODI OD UPRAVNIH I ADMINISTRATIVNIH PRISTOJBI, PRISTOJBI PO POSEBNIM  PROPISIMA I NAKNADA</w:t>
      </w:r>
    </w:p>
    <w:p w:rsidR="00B04A43" w:rsidRPr="00B04A43" w:rsidRDefault="00B04A43" w:rsidP="00B04A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408" w:rsidRDefault="00176408" w:rsidP="001764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6408">
        <w:rPr>
          <w:rFonts w:ascii="Times New Roman" w:hAnsi="Times New Roman" w:cs="Times New Roman"/>
          <w:b/>
          <w:sz w:val="24"/>
          <w:szCs w:val="24"/>
        </w:rPr>
        <w:t xml:space="preserve">Skupina 65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76408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od upravnih i administrativnih pristojbi, pristojbi po posebnim propisima i naknada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promjene na kontu prihoda komunalne naknade gdje je došlo do </w:t>
      </w:r>
      <w:r w:rsidR="00287E58">
        <w:rPr>
          <w:rFonts w:ascii="Times New Roman" w:eastAsia="Times New Roman" w:hAnsi="Times New Roman" w:cs="Times New Roman"/>
          <w:sz w:val="24"/>
          <w:szCs w:val="24"/>
          <w:lang w:eastAsia="hr-HR"/>
        </w:rPr>
        <w:t>smanjenja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vr</w:t>
      </w:r>
      <w:r w:rsidR="0082193E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prihoda za </w:t>
      </w:r>
      <w:r w:rsidR="00287E58">
        <w:rPr>
          <w:rFonts w:ascii="Times New Roman" w:eastAsia="Times New Roman" w:hAnsi="Times New Roman" w:cs="Times New Roman"/>
          <w:sz w:val="24"/>
          <w:szCs w:val="24"/>
          <w:lang w:eastAsia="hr-HR"/>
        </w:rPr>
        <w:t>75.180,00</w:t>
      </w:r>
      <w:r w:rsidR="009870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87E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 te uvećanja </w:t>
      </w:r>
      <w:r w:rsidR="00287E58" w:rsidRPr="00287E58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od turističke pristojbe</w:t>
      </w:r>
      <w:r w:rsidR="00287E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900,00 EUR i </w:t>
      </w:r>
      <w:r w:rsidR="001C27A5" w:rsidRPr="001C27A5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od upravnih pristojbi</w:t>
      </w:r>
      <w:r w:rsidR="001C27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20,00 EUR. </w:t>
      </w:r>
      <w:r w:rsidR="0082193E">
        <w:rPr>
          <w:rFonts w:ascii="Times New Roman" w:eastAsia="Times New Roman" w:hAnsi="Times New Roman" w:cs="Times New Roman"/>
          <w:sz w:val="24"/>
          <w:szCs w:val="24"/>
          <w:lang w:eastAsia="hr-HR"/>
        </w:rPr>
        <w:t>Ostalih značajnih promjena u ovoj skupini nije bilo.</w:t>
      </w:r>
    </w:p>
    <w:p w:rsidR="007C5FBF" w:rsidRDefault="007C5FBF" w:rsidP="001764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2193E" w:rsidRDefault="0082193E" w:rsidP="001764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193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PRIHODI OD PRODAJE PROIZVODA I ROBE TE PRUŽENIH USLUGA I PRIHODI OD DONAC</w:t>
      </w:r>
      <w:r w:rsidRPr="009870C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IJA</w:t>
      </w:r>
    </w:p>
    <w:p w:rsidR="00C27542" w:rsidRPr="001C27A5" w:rsidRDefault="0082193E" w:rsidP="001C27A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2193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Skupina 66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219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skupina prihoda uvećana je </w:t>
      </w:r>
      <w:r w:rsidR="009870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1C27A5">
        <w:rPr>
          <w:rFonts w:ascii="Times New Roman" w:eastAsia="Times New Roman" w:hAnsi="Times New Roman" w:cs="Times New Roman"/>
          <w:sz w:val="24"/>
          <w:szCs w:val="24"/>
          <w:lang w:eastAsia="hr-HR"/>
        </w:rPr>
        <w:t>4.400</w:t>
      </w:r>
      <w:r w:rsidR="009870C8">
        <w:rPr>
          <w:rFonts w:ascii="Times New Roman" w:eastAsia="Times New Roman" w:hAnsi="Times New Roman" w:cs="Times New Roman"/>
          <w:sz w:val="24"/>
          <w:szCs w:val="24"/>
          <w:lang w:eastAsia="hr-HR"/>
        </w:rPr>
        <w:t>,00 EUR, a odnosi se na prihod od pruženih usluga.</w:t>
      </w:r>
    </w:p>
    <w:p w:rsidR="0073172E" w:rsidRDefault="0073172E" w:rsidP="0073172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RASHODI</w:t>
      </w:r>
      <w:r w:rsidRPr="00892122">
        <w:rPr>
          <w:rFonts w:ascii="Times New Roman" w:hAnsi="Times New Roman" w:cs="Times New Roman"/>
          <w:b/>
          <w:sz w:val="24"/>
          <w:szCs w:val="24"/>
          <w:u w:val="single"/>
        </w:rPr>
        <w:t xml:space="preserve"> POSLOVANJA</w:t>
      </w:r>
    </w:p>
    <w:p w:rsidR="00752C21" w:rsidRPr="00752C21" w:rsidRDefault="0073172E" w:rsidP="00AB15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Rebalansom Proračuna ukupni </w:t>
      </w:r>
      <w:r w:rsidRPr="00693F84">
        <w:rPr>
          <w:rFonts w:ascii="Times New Roman" w:hAnsi="Times New Roman" w:cs="Times New Roman"/>
          <w:b/>
          <w:sz w:val="24"/>
          <w:szCs w:val="24"/>
        </w:rPr>
        <w:t xml:space="preserve">rashodi </w:t>
      </w:r>
      <w:r w:rsidR="00F73E1F" w:rsidRPr="00693F84">
        <w:rPr>
          <w:rFonts w:ascii="Times New Roman" w:hAnsi="Times New Roman" w:cs="Times New Roman"/>
          <w:b/>
          <w:sz w:val="24"/>
          <w:szCs w:val="24"/>
        </w:rPr>
        <w:t>poslovanja</w:t>
      </w:r>
      <w:r w:rsidR="00F73E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planiraju se u iznosu od </w:t>
      </w:r>
      <w:r w:rsidR="001C27A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2.412.715</w:t>
      </w:r>
      <w:r w:rsidR="00F73E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EE0B8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00</w:t>
      </w:r>
      <w:r w:rsidR="006123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107675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što čini </w:t>
      </w:r>
      <w:r w:rsidR="001C27A5">
        <w:rPr>
          <w:rFonts w:ascii="Times New Roman" w:hAnsi="Times New Roman" w:cs="Times New Roman"/>
          <w:sz w:val="24"/>
          <w:szCs w:val="24"/>
        </w:rPr>
        <w:t>povećanje</w:t>
      </w:r>
      <w:r>
        <w:rPr>
          <w:rFonts w:ascii="Times New Roman" w:hAnsi="Times New Roman" w:cs="Times New Roman"/>
          <w:sz w:val="24"/>
          <w:szCs w:val="24"/>
        </w:rPr>
        <w:t xml:space="preserve"> u odnosu na</w:t>
      </w:r>
      <w:r w:rsidR="00580A0E">
        <w:rPr>
          <w:rFonts w:ascii="Times New Roman" w:hAnsi="Times New Roman" w:cs="Times New Roman"/>
          <w:sz w:val="24"/>
          <w:szCs w:val="24"/>
        </w:rPr>
        <w:t xml:space="preserve"> izvorni plan Proračuna </w:t>
      </w:r>
      <w:r w:rsidR="006B08A8">
        <w:rPr>
          <w:rFonts w:ascii="Times New Roman" w:hAnsi="Times New Roman" w:cs="Times New Roman"/>
          <w:sz w:val="24"/>
          <w:szCs w:val="24"/>
        </w:rPr>
        <w:t xml:space="preserve">za </w:t>
      </w:r>
      <w:r w:rsidR="001C27A5">
        <w:rPr>
          <w:rFonts w:ascii="Times New Roman" w:hAnsi="Times New Roman" w:cs="Times New Roman"/>
          <w:sz w:val="24"/>
          <w:szCs w:val="24"/>
        </w:rPr>
        <w:t>118.009,00</w:t>
      </w:r>
      <w:r w:rsidR="006677E1">
        <w:rPr>
          <w:rFonts w:ascii="Times New Roman" w:hAnsi="Times New Roman" w:cs="Times New Roman"/>
          <w:sz w:val="24"/>
          <w:szCs w:val="24"/>
        </w:rPr>
        <w:t xml:space="preserve"> </w:t>
      </w:r>
      <w:r w:rsidR="00107675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>. Sukladno navedenom, izvršena je korekcija različitih vrsta rashoda, što je objašnjeno u nastavku.</w:t>
      </w:r>
    </w:p>
    <w:p w:rsidR="00A66270" w:rsidRPr="00EE0B85" w:rsidRDefault="00A66270" w:rsidP="00EE0B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14F2" w:rsidRDefault="00A66270" w:rsidP="00AB157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4FA">
        <w:rPr>
          <w:rFonts w:ascii="Times New Roman" w:hAnsi="Times New Roman" w:cs="Times New Roman"/>
          <w:b/>
          <w:sz w:val="24"/>
          <w:szCs w:val="24"/>
        </w:rPr>
        <w:t>Materijalni rashodi (račun  32)</w:t>
      </w:r>
      <w:r w:rsidRPr="008054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7F77" w:rsidRPr="008054FA">
        <w:rPr>
          <w:rFonts w:ascii="Times New Roman" w:hAnsi="Times New Roman" w:cs="Times New Roman"/>
          <w:bCs/>
          <w:sz w:val="24"/>
          <w:szCs w:val="24"/>
        </w:rPr>
        <w:t xml:space="preserve">ovim </w:t>
      </w:r>
      <w:r w:rsidR="00767F77">
        <w:rPr>
          <w:rFonts w:ascii="Times New Roman" w:hAnsi="Times New Roman" w:cs="Times New Roman"/>
          <w:bCs/>
          <w:sz w:val="24"/>
          <w:szCs w:val="24"/>
        </w:rPr>
        <w:t xml:space="preserve">izmjenama i dopunama predviđaju se u iznosu od </w:t>
      </w:r>
      <w:r w:rsidR="00B15E79">
        <w:rPr>
          <w:rFonts w:ascii="Times New Roman" w:hAnsi="Times New Roman" w:cs="Times New Roman"/>
          <w:bCs/>
          <w:sz w:val="24"/>
          <w:szCs w:val="24"/>
        </w:rPr>
        <w:t>1.457.268</w:t>
      </w:r>
      <w:r w:rsidR="00F43883">
        <w:rPr>
          <w:rFonts w:ascii="Times New Roman" w:hAnsi="Times New Roman" w:cs="Times New Roman"/>
          <w:bCs/>
          <w:sz w:val="24"/>
          <w:szCs w:val="24"/>
        </w:rPr>
        <w:t>,00</w:t>
      </w:r>
      <w:r w:rsidR="00767F77">
        <w:rPr>
          <w:rFonts w:ascii="Times New Roman" w:hAnsi="Times New Roman" w:cs="Times New Roman"/>
          <w:bCs/>
          <w:sz w:val="24"/>
          <w:szCs w:val="24"/>
        </w:rPr>
        <w:t xml:space="preserve"> EUR </w:t>
      </w:r>
      <w:r w:rsidR="00600EAD">
        <w:rPr>
          <w:rFonts w:ascii="Times New Roman" w:hAnsi="Times New Roman" w:cs="Times New Roman"/>
          <w:bCs/>
          <w:sz w:val="24"/>
          <w:szCs w:val="24"/>
        </w:rPr>
        <w:t>što je u odnosu na prethodni</w:t>
      </w:r>
      <w:r w:rsidRPr="00A66270">
        <w:rPr>
          <w:rFonts w:ascii="Times New Roman" w:hAnsi="Times New Roman" w:cs="Times New Roman"/>
          <w:bCs/>
          <w:sz w:val="24"/>
          <w:szCs w:val="24"/>
        </w:rPr>
        <w:t xml:space="preserve"> plan </w:t>
      </w:r>
      <w:r w:rsidR="006677E1">
        <w:rPr>
          <w:rFonts w:ascii="Times New Roman" w:hAnsi="Times New Roman" w:cs="Times New Roman"/>
          <w:bCs/>
          <w:sz w:val="24"/>
          <w:szCs w:val="24"/>
        </w:rPr>
        <w:t>više</w:t>
      </w:r>
      <w:r w:rsidRPr="00A66270">
        <w:rPr>
          <w:rFonts w:ascii="Times New Roman" w:hAnsi="Times New Roman" w:cs="Times New Roman"/>
          <w:bCs/>
          <w:sz w:val="24"/>
          <w:szCs w:val="24"/>
        </w:rPr>
        <w:t xml:space="preserve"> za </w:t>
      </w:r>
      <w:r w:rsidR="00B15E79">
        <w:rPr>
          <w:rFonts w:ascii="Times New Roman" w:hAnsi="Times New Roman" w:cs="Times New Roman"/>
          <w:bCs/>
          <w:sz w:val="24"/>
          <w:szCs w:val="24"/>
        </w:rPr>
        <w:t>3,8</w:t>
      </w:r>
      <w:r w:rsidRPr="00A66270">
        <w:rPr>
          <w:rFonts w:ascii="Times New Roman" w:hAnsi="Times New Roman" w:cs="Times New Roman"/>
          <w:bCs/>
          <w:sz w:val="24"/>
          <w:szCs w:val="24"/>
        </w:rPr>
        <w:t>% (</w:t>
      </w:r>
      <w:r w:rsidR="00B15E79">
        <w:rPr>
          <w:rFonts w:ascii="Times New Roman" w:hAnsi="Times New Roman" w:cs="Times New Roman"/>
          <w:bCs/>
          <w:sz w:val="24"/>
          <w:szCs w:val="24"/>
        </w:rPr>
        <w:t>53.819</w:t>
      </w:r>
      <w:r w:rsidR="00693F84">
        <w:rPr>
          <w:rFonts w:ascii="Times New Roman" w:hAnsi="Times New Roman" w:cs="Times New Roman"/>
          <w:bCs/>
          <w:sz w:val="24"/>
          <w:szCs w:val="24"/>
        </w:rPr>
        <w:t xml:space="preserve">,00 </w:t>
      </w:r>
      <w:r w:rsidR="00767F77">
        <w:rPr>
          <w:rFonts w:ascii="Times New Roman" w:hAnsi="Times New Roman" w:cs="Times New Roman"/>
          <w:bCs/>
          <w:sz w:val="24"/>
          <w:szCs w:val="24"/>
        </w:rPr>
        <w:t>EUR</w:t>
      </w:r>
      <w:r w:rsidRPr="00A66270">
        <w:rPr>
          <w:rFonts w:ascii="Times New Roman" w:hAnsi="Times New Roman" w:cs="Times New Roman"/>
          <w:bCs/>
          <w:sz w:val="24"/>
          <w:szCs w:val="24"/>
        </w:rPr>
        <w:t>).</w:t>
      </w:r>
      <w:r w:rsidR="00560C3C">
        <w:rPr>
          <w:rFonts w:ascii="Times New Roman" w:hAnsi="Times New Roman" w:cs="Times New Roman"/>
          <w:bCs/>
          <w:sz w:val="24"/>
          <w:szCs w:val="24"/>
        </w:rPr>
        <w:t xml:space="preserve"> Najznača</w:t>
      </w:r>
      <w:r w:rsidR="00B15E79">
        <w:rPr>
          <w:rFonts w:ascii="Times New Roman" w:hAnsi="Times New Roman" w:cs="Times New Roman"/>
          <w:bCs/>
          <w:sz w:val="24"/>
          <w:szCs w:val="24"/>
        </w:rPr>
        <w:t xml:space="preserve">jnije promjene odnose se na </w:t>
      </w:r>
      <w:r w:rsidR="00204A20" w:rsidRPr="00204A20">
        <w:rPr>
          <w:rFonts w:ascii="Times New Roman" w:hAnsi="Times New Roman" w:cs="Times New Roman"/>
          <w:bCs/>
          <w:sz w:val="24"/>
          <w:szCs w:val="24"/>
        </w:rPr>
        <w:t xml:space="preserve">Usluge košnje i </w:t>
      </w:r>
      <w:proofErr w:type="spellStart"/>
      <w:r w:rsidR="00204A20" w:rsidRPr="00204A20">
        <w:rPr>
          <w:rFonts w:ascii="Times New Roman" w:hAnsi="Times New Roman" w:cs="Times New Roman"/>
          <w:bCs/>
          <w:sz w:val="24"/>
          <w:szCs w:val="24"/>
        </w:rPr>
        <w:t>malčiranja</w:t>
      </w:r>
      <w:proofErr w:type="spellEnd"/>
      <w:r w:rsidR="00204A20" w:rsidRPr="00204A20">
        <w:rPr>
          <w:rFonts w:ascii="Times New Roman" w:hAnsi="Times New Roman" w:cs="Times New Roman"/>
          <w:bCs/>
          <w:sz w:val="24"/>
          <w:szCs w:val="24"/>
        </w:rPr>
        <w:t xml:space="preserve"> uz nerazvrstane ceste i na javnim površinama</w:t>
      </w:r>
      <w:r w:rsidR="00204A20">
        <w:rPr>
          <w:rFonts w:ascii="Times New Roman" w:hAnsi="Times New Roman" w:cs="Times New Roman"/>
          <w:bCs/>
          <w:sz w:val="24"/>
          <w:szCs w:val="24"/>
        </w:rPr>
        <w:t xml:space="preserve"> gdje je postojeća pozicija iz izvora vlastitih prihoda uvećana za 9.631,00 EUR te </w:t>
      </w:r>
      <w:r w:rsidR="00B15E79">
        <w:rPr>
          <w:rFonts w:ascii="Times New Roman" w:hAnsi="Times New Roman" w:cs="Times New Roman"/>
          <w:bCs/>
          <w:sz w:val="24"/>
          <w:szCs w:val="24"/>
        </w:rPr>
        <w:t>novu poziciju vezanu</w:t>
      </w:r>
      <w:r w:rsidR="00560C3C">
        <w:rPr>
          <w:rFonts w:ascii="Times New Roman" w:hAnsi="Times New Roman" w:cs="Times New Roman"/>
          <w:bCs/>
          <w:sz w:val="24"/>
          <w:szCs w:val="24"/>
        </w:rPr>
        <w:t xml:space="preserve"> uz </w:t>
      </w:r>
      <w:r w:rsidR="00B15E79">
        <w:rPr>
          <w:rFonts w:ascii="Times New Roman" w:hAnsi="Times New Roman" w:cs="Times New Roman"/>
          <w:bCs/>
          <w:sz w:val="24"/>
          <w:szCs w:val="24"/>
        </w:rPr>
        <w:t xml:space="preserve">intelektualne usluge u projektu </w:t>
      </w:r>
      <w:r w:rsidR="00B15E79" w:rsidRPr="00B15E79">
        <w:rPr>
          <w:rFonts w:ascii="Times New Roman" w:hAnsi="Times New Roman" w:cs="Times New Roman"/>
          <w:bCs/>
          <w:sz w:val="24"/>
          <w:szCs w:val="24"/>
        </w:rPr>
        <w:t xml:space="preserve">Rekonstrukcija i dogradnja DV u </w:t>
      </w:r>
      <w:proofErr w:type="spellStart"/>
      <w:r w:rsidR="00B15E79" w:rsidRPr="00B15E79">
        <w:rPr>
          <w:rFonts w:ascii="Times New Roman" w:hAnsi="Times New Roman" w:cs="Times New Roman"/>
          <w:bCs/>
          <w:sz w:val="24"/>
          <w:szCs w:val="24"/>
        </w:rPr>
        <w:t>Josipdolu</w:t>
      </w:r>
      <w:proofErr w:type="spellEnd"/>
      <w:r w:rsidR="00B15E79">
        <w:rPr>
          <w:rFonts w:ascii="Times New Roman" w:hAnsi="Times New Roman" w:cs="Times New Roman"/>
          <w:bCs/>
          <w:sz w:val="24"/>
          <w:szCs w:val="24"/>
        </w:rPr>
        <w:t xml:space="preserve"> u iznosu od </w:t>
      </w:r>
      <w:r w:rsidR="00560F61">
        <w:rPr>
          <w:rFonts w:ascii="Times New Roman" w:hAnsi="Times New Roman" w:cs="Times New Roman"/>
          <w:bCs/>
          <w:sz w:val="24"/>
          <w:szCs w:val="24"/>
        </w:rPr>
        <w:t>32.500,00 EUR.</w:t>
      </w:r>
      <w:r w:rsidR="00204A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54FA">
        <w:rPr>
          <w:rFonts w:ascii="Times New Roman" w:hAnsi="Times New Roman" w:cs="Times New Roman"/>
          <w:bCs/>
          <w:sz w:val="24"/>
          <w:szCs w:val="24"/>
        </w:rPr>
        <w:t>Ostale promjene ove skupine odnose se na tekuće troškove održavanja i ostalo.</w:t>
      </w:r>
    </w:p>
    <w:p w:rsidR="00B8077F" w:rsidRDefault="00B8077F" w:rsidP="004834D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B8077F" w:rsidRPr="00E93F50" w:rsidRDefault="00E617A4" w:rsidP="00E93F5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93F50">
        <w:rPr>
          <w:rFonts w:ascii="Times New Roman" w:hAnsi="Times New Roman"/>
          <w:b/>
          <w:sz w:val="24"/>
          <w:szCs w:val="24"/>
        </w:rPr>
        <w:t xml:space="preserve">Naknade građanima i kućanstvima na temelju osiguranja i druge naknade (račun 37) – </w:t>
      </w:r>
      <w:r w:rsidR="008054FA" w:rsidRPr="00E93F50">
        <w:rPr>
          <w:rFonts w:ascii="Times New Roman" w:hAnsi="Times New Roman"/>
          <w:sz w:val="24"/>
          <w:szCs w:val="24"/>
        </w:rPr>
        <w:t>povećanj</w:t>
      </w:r>
      <w:r w:rsidRPr="00E93F50">
        <w:rPr>
          <w:rFonts w:ascii="Times New Roman" w:hAnsi="Times New Roman"/>
          <w:sz w:val="24"/>
          <w:szCs w:val="24"/>
        </w:rPr>
        <w:t xml:space="preserve">e ove skupine rashoda za </w:t>
      </w:r>
      <w:r w:rsidR="008462FE" w:rsidRPr="00E93F50">
        <w:rPr>
          <w:rFonts w:ascii="Times New Roman" w:hAnsi="Times New Roman"/>
          <w:sz w:val="24"/>
          <w:szCs w:val="24"/>
        </w:rPr>
        <w:t>25.500,00</w:t>
      </w:r>
      <w:r w:rsidR="008054FA" w:rsidRPr="00E93F50">
        <w:rPr>
          <w:rFonts w:ascii="Times New Roman" w:hAnsi="Times New Roman"/>
          <w:sz w:val="24"/>
          <w:szCs w:val="24"/>
        </w:rPr>
        <w:t xml:space="preserve"> </w:t>
      </w:r>
      <w:r w:rsidRPr="00E93F50">
        <w:rPr>
          <w:rFonts w:ascii="Times New Roman" w:hAnsi="Times New Roman"/>
          <w:sz w:val="24"/>
          <w:szCs w:val="24"/>
        </w:rPr>
        <w:t xml:space="preserve">EUR odnosi se </w:t>
      </w:r>
      <w:r w:rsidR="008462FE" w:rsidRPr="00E93F50">
        <w:rPr>
          <w:rFonts w:ascii="Times New Roman" w:hAnsi="Times New Roman"/>
          <w:sz w:val="24"/>
          <w:szCs w:val="24"/>
        </w:rPr>
        <w:t xml:space="preserve">na novu aktivnost Prigodne naknade povodom blagdana Božića kojom se planiraju </w:t>
      </w:r>
      <w:r w:rsidR="00E93F50" w:rsidRPr="00E93F50">
        <w:rPr>
          <w:rFonts w:ascii="Times New Roman" w:hAnsi="Times New Roman"/>
          <w:sz w:val="24"/>
          <w:szCs w:val="24"/>
        </w:rPr>
        <w:t>isplatiti jednokratne prigodne naknade (božićnice) umirovljenicima, nezaposlenim osobama starijim od 65 godina te nezaposlenim hrvatskim braniteljima iz Domovinskog rata s područja Općine Josipdol u 2024. godini, planirani je iznosu 25.000,00 EUR. Ostalo povećanje ove skupine u iznosu od 500,00 eura odnosi se na povećanje pozicije potpore za novorođenče.</w:t>
      </w:r>
    </w:p>
    <w:p w:rsidR="008054FA" w:rsidRDefault="008054FA" w:rsidP="004834D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555314" w:rsidRDefault="00CD5919" w:rsidP="00CD591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0D8A">
        <w:rPr>
          <w:rFonts w:ascii="Times New Roman" w:hAnsi="Times New Roman" w:cs="Times New Roman"/>
          <w:b/>
          <w:sz w:val="24"/>
          <w:szCs w:val="24"/>
        </w:rPr>
        <w:t xml:space="preserve">Ostali rashodi </w:t>
      </w:r>
      <w:r w:rsidR="00E47614" w:rsidRPr="00490D8A">
        <w:rPr>
          <w:rFonts w:ascii="Times New Roman" w:hAnsi="Times New Roman" w:cs="Times New Roman"/>
          <w:b/>
          <w:sz w:val="24"/>
          <w:szCs w:val="24"/>
        </w:rPr>
        <w:t>(račun 38)</w:t>
      </w:r>
      <w:r w:rsidRPr="00490D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7614" w:rsidRPr="00490D8A">
        <w:rPr>
          <w:rFonts w:ascii="Times New Roman" w:hAnsi="Times New Roman" w:cs="Times New Roman"/>
          <w:bCs/>
          <w:sz w:val="24"/>
          <w:szCs w:val="24"/>
        </w:rPr>
        <w:t>o</w:t>
      </w:r>
      <w:r w:rsidR="00E814F2" w:rsidRPr="00490D8A">
        <w:rPr>
          <w:rFonts w:ascii="Times New Roman" w:hAnsi="Times New Roman" w:cs="Times New Roman"/>
          <w:bCs/>
          <w:sz w:val="24"/>
          <w:szCs w:val="24"/>
        </w:rPr>
        <w:t>vim izmjenama i dopunama za 2024</w:t>
      </w:r>
      <w:r w:rsidRPr="00490D8A">
        <w:rPr>
          <w:rFonts w:ascii="Times New Roman" w:hAnsi="Times New Roman" w:cs="Times New Roman"/>
          <w:bCs/>
          <w:sz w:val="24"/>
          <w:szCs w:val="24"/>
        </w:rPr>
        <w:t xml:space="preserve">. godinu planiraju se sada u iznosu od </w:t>
      </w:r>
      <w:r w:rsidR="00E93F50">
        <w:rPr>
          <w:rFonts w:ascii="Times New Roman" w:hAnsi="Times New Roman" w:cs="Times New Roman"/>
          <w:bCs/>
          <w:sz w:val="24"/>
          <w:szCs w:val="24"/>
        </w:rPr>
        <w:t>173.52</w:t>
      </w:r>
      <w:r w:rsidR="008054FA" w:rsidRPr="00490D8A">
        <w:rPr>
          <w:rFonts w:ascii="Times New Roman" w:hAnsi="Times New Roman" w:cs="Times New Roman"/>
          <w:bCs/>
          <w:sz w:val="24"/>
          <w:szCs w:val="24"/>
        </w:rPr>
        <w:t xml:space="preserve">9,00 </w:t>
      </w:r>
      <w:r w:rsidR="00E47614" w:rsidRPr="00490D8A">
        <w:rPr>
          <w:rFonts w:ascii="Times New Roman" w:hAnsi="Times New Roman" w:cs="Times New Roman"/>
          <w:bCs/>
          <w:sz w:val="24"/>
          <w:szCs w:val="24"/>
        </w:rPr>
        <w:t>EUR</w:t>
      </w:r>
      <w:r w:rsidR="00260145" w:rsidRPr="00490D8A"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="00260145">
        <w:rPr>
          <w:rFonts w:ascii="Times New Roman" w:hAnsi="Times New Roman" w:cs="Times New Roman"/>
          <w:bCs/>
          <w:sz w:val="24"/>
          <w:szCs w:val="24"/>
        </w:rPr>
        <w:t xml:space="preserve">što je u odnosu na prethodni </w:t>
      </w:r>
      <w:r w:rsidRPr="00CD5919">
        <w:rPr>
          <w:rFonts w:ascii="Times New Roman" w:hAnsi="Times New Roman" w:cs="Times New Roman"/>
          <w:bCs/>
          <w:sz w:val="24"/>
          <w:szCs w:val="24"/>
        </w:rPr>
        <w:t>plan</w:t>
      </w:r>
      <w:r w:rsidR="002601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3F50">
        <w:rPr>
          <w:rFonts w:ascii="Times New Roman" w:hAnsi="Times New Roman" w:cs="Times New Roman"/>
          <w:bCs/>
          <w:sz w:val="24"/>
          <w:szCs w:val="24"/>
        </w:rPr>
        <w:t>više</w:t>
      </w:r>
      <w:r w:rsidRPr="00CD5919">
        <w:rPr>
          <w:rFonts w:ascii="Times New Roman" w:hAnsi="Times New Roman" w:cs="Times New Roman"/>
          <w:bCs/>
          <w:sz w:val="24"/>
          <w:szCs w:val="24"/>
        </w:rPr>
        <w:t xml:space="preserve"> za </w:t>
      </w:r>
      <w:r w:rsidR="00E93F50">
        <w:rPr>
          <w:rFonts w:ascii="Times New Roman" w:hAnsi="Times New Roman" w:cs="Times New Roman"/>
          <w:bCs/>
          <w:sz w:val="24"/>
          <w:szCs w:val="24"/>
        </w:rPr>
        <w:t>10,2</w:t>
      </w:r>
      <w:r w:rsidR="00E617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5919">
        <w:rPr>
          <w:rFonts w:ascii="Times New Roman" w:hAnsi="Times New Roman" w:cs="Times New Roman"/>
          <w:bCs/>
          <w:sz w:val="24"/>
          <w:szCs w:val="24"/>
        </w:rPr>
        <w:t xml:space="preserve">%, odnosno za </w:t>
      </w:r>
      <w:r w:rsidR="00E93F50">
        <w:rPr>
          <w:rFonts w:ascii="Times New Roman" w:hAnsi="Times New Roman" w:cs="Times New Roman"/>
          <w:bCs/>
          <w:sz w:val="24"/>
          <w:szCs w:val="24"/>
        </w:rPr>
        <w:t>16.120,00</w:t>
      </w:r>
      <w:r w:rsidR="00E47614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="00260145">
        <w:rPr>
          <w:rFonts w:ascii="Times New Roman" w:hAnsi="Times New Roman" w:cs="Times New Roman"/>
          <w:bCs/>
          <w:sz w:val="24"/>
          <w:szCs w:val="24"/>
        </w:rPr>
        <w:t>.</w:t>
      </w:r>
      <w:r w:rsidR="000326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17A4">
        <w:rPr>
          <w:rFonts w:ascii="Times New Roman" w:hAnsi="Times New Roman" w:cs="Times New Roman"/>
          <w:bCs/>
          <w:sz w:val="24"/>
          <w:szCs w:val="24"/>
        </w:rPr>
        <w:t xml:space="preserve">Promjene ove skupine odnose se na </w:t>
      </w:r>
      <w:r w:rsidR="004B4D22">
        <w:rPr>
          <w:rFonts w:ascii="Times New Roman" w:hAnsi="Times New Roman" w:cs="Times New Roman"/>
          <w:bCs/>
          <w:sz w:val="24"/>
          <w:szCs w:val="24"/>
        </w:rPr>
        <w:t xml:space="preserve">povećanje stavke protupožarne i civilne zaštite (15.200,00 EUR) te tekućih donacija za unapređenje boravka turista budući da je ostvaren prihod </w:t>
      </w:r>
      <w:r w:rsidR="004B4D22" w:rsidRPr="004B4D22">
        <w:rPr>
          <w:rFonts w:ascii="Times New Roman" w:hAnsi="Times New Roman" w:cs="Times New Roman"/>
          <w:bCs/>
          <w:sz w:val="24"/>
          <w:szCs w:val="24"/>
        </w:rPr>
        <w:t>od turističke pristojbe</w:t>
      </w:r>
      <w:r w:rsidR="004B4D22">
        <w:rPr>
          <w:rFonts w:ascii="Times New Roman" w:hAnsi="Times New Roman" w:cs="Times New Roman"/>
          <w:bCs/>
          <w:sz w:val="24"/>
          <w:szCs w:val="24"/>
        </w:rPr>
        <w:t xml:space="preserve"> veći od početno planiranog. </w:t>
      </w:r>
    </w:p>
    <w:p w:rsidR="004B4D22" w:rsidRDefault="004B4D22" w:rsidP="00CD591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4D22" w:rsidRDefault="004B4D22" w:rsidP="00CD59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D22">
        <w:rPr>
          <w:rFonts w:ascii="Times New Roman" w:hAnsi="Times New Roman" w:cs="Times New Roman"/>
          <w:b/>
          <w:bCs/>
          <w:sz w:val="24"/>
          <w:szCs w:val="24"/>
        </w:rPr>
        <w:t>RASHODI ZA NABAVU 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FINANCIJSKE IMOVINE </w:t>
      </w:r>
    </w:p>
    <w:p w:rsidR="004B4D22" w:rsidRPr="004B4D22" w:rsidRDefault="004B4D22" w:rsidP="00CD591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D22">
        <w:rPr>
          <w:rFonts w:ascii="Times New Roman" w:hAnsi="Times New Roman" w:cs="Times New Roman"/>
          <w:bCs/>
          <w:sz w:val="24"/>
          <w:szCs w:val="24"/>
        </w:rPr>
        <w:t xml:space="preserve">Rebalansom Proračuna ukupni rashodi </w:t>
      </w:r>
      <w:r>
        <w:rPr>
          <w:rFonts w:ascii="Times New Roman" w:hAnsi="Times New Roman" w:cs="Times New Roman"/>
          <w:bCs/>
          <w:sz w:val="24"/>
          <w:szCs w:val="24"/>
        </w:rPr>
        <w:t>za nabavu nefinancijske imovine</w:t>
      </w:r>
      <w:r w:rsidRPr="004B4D22">
        <w:rPr>
          <w:rFonts w:ascii="Times New Roman" w:hAnsi="Times New Roman" w:cs="Times New Roman"/>
          <w:bCs/>
          <w:sz w:val="24"/>
          <w:szCs w:val="24"/>
        </w:rPr>
        <w:t xml:space="preserve"> planiraju se u iznosu od </w:t>
      </w:r>
      <w:r>
        <w:rPr>
          <w:rFonts w:ascii="Times New Roman" w:hAnsi="Times New Roman" w:cs="Times New Roman"/>
          <w:bCs/>
          <w:sz w:val="24"/>
          <w:szCs w:val="24"/>
        </w:rPr>
        <w:t>5.836.985,00</w:t>
      </w:r>
      <w:r w:rsidRPr="004B4D22">
        <w:rPr>
          <w:rFonts w:ascii="Times New Roman" w:hAnsi="Times New Roman" w:cs="Times New Roman"/>
          <w:bCs/>
          <w:sz w:val="24"/>
          <w:szCs w:val="24"/>
        </w:rPr>
        <w:t xml:space="preserve"> što čini </w:t>
      </w:r>
      <w:r>
        <w:rPr>
          <w:rFonts w:ascii="Times New Roman" w:hAnsi="Times New Roman" w:cs="Times New Roman"/>
          <w:bCs/>
          <w:sz w:val="24"/>
          <w:szCs w:val="24"/>
        </w:rPr>
        <w:t>smanjenje</w:t>
      </w:r>
      <w:r w:rsidRPr="004B4D22">
        <w:rPr>
          <w:rFonts w:ascii="Times New Roman" w:hAnsi="Times New Roman" w:cs="Times New Roman"/>
          <w:bCs/>
          <w:sz w:val="24"/>
          <w:szCs w:val="24"/>
        </w:rPr>
        <w:t xml:space="preserve"> u odnosu na izvorni plan Proračuna za </w:t>
      </w:r>
      <w:r>
        <w:rPr>
          <w:rFonts w:ascii="Times New Roman" w:hAnsi="Times New Roman" w:cs="Times New Roman"/>
          <w:bCs/>
          <w:sz w:val="24"/>
          <w:szCs w:val="24"/>
        </w:rPr>
        <w:t>325.335,00</w:t>
      </w:r>
      <w:r w:rsidRPr="004B4D22">
        <w:rPr>
          <w:rFonts w:ascii="Times New Roman" w:hAnsi="Times New Roman" w:cs="Times New Roman"/>
          <w:bCs/>
          <w:sz w:val="24"/>
          <w:szCs w:val="24"/>
        </w:rPr>
        <w:t xml:space="preserve"> EUR. Sukladno navedenom, izvršena je korekcija</w:t>
      </w:r>
      <w:r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Pr="004B4D22">
        <w:rPr>
          <w:rFonts w:ascii="Times New Roman" w:hAnsi="Times New Roman" w:cs="Times New Roman"/>
          <w:bCs/>
          <w:sz w:val="24"/>
          <w:szCs w:val="24"/>
        </w:rPr>
        <w:t xml:space="preserve">ashodi za nabavu </w:t>
      </w:r>
      <w:proofErr w:type="spellStart"/>
      <w:r w:rsidRPr="004B4D22">
        <w:rPr>
          <w:rFonts w:ascii="Times New Roman" w:hAnsi="Times New Roman" w:cs="Times New Roman"/>
          <w:bCs/>
          <w:sz w:val="24"/>
          <w:szCs w:val="24"/>
        </w:rPr>
        <w:t>neproizvedene</w:t>
      </w:r>
      <w:proofErr w:type="spellEnd"/>
      <w:r w:rsidRPr="004B4D2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 proizvedene dugotrajne imovine</w:t>
      </w:r>
      <w:r w:rsidRPr="004B4D22">
        <w:rPr>
          <w:rFonts w:ascii="Times New Roman" w:hAnsi="Times New Roman" w:cs="Times New Roman"/>
          <w:bCs/>
          <w:sz w:val="24"/>
          <w:szCs w:val="24"/>
        </w:rPr>
        <w:t>, što je objašnjeno u nastavku.</w:t>
      </w:r>
    </w:p>
    <w:p w:rsidR="004F29DA" w:rsidRDefault="004F29DA" w:rsidP="00913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3C9A" w:rsidRPr="001F0C6D" w:rsidRDefault="004B4D22" w:rsidP="0011784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Rashodi za nabavu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neproizvedene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dugotrajne imovine</w:t>
      </w:r>
    </w:p>
    <w:p w:rsidR="004A5220" w:rsidRDefault="00913C9A" w:rsidP="00BE0A0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5F02">
        <w:rPr>
          <w:rFonts w:ascii="Times New Roman" w:hAnsi="Times New Roman" w:cs="Times New Roman"/>
          <w:bCs/>
          <w:sz w:val="24"/>
          <w:szCs w:val="24"/>
        </w:rPr>
        <w:t xml:space="preserve">Rashodi za nabavu </w:t>
      </w:r>
      <w:proofErr w:type="spellStart"/>
      <w:r w:rsidR="004B4D22">
        <w:rPr>
          <w:rFonts w:ascii="Times New Roman" w:hAnsi="Times New Roman" w:cs="Times New Roman"/>
          <w:bCs/>
          <w:sz w:val="24"/>
          <w:szCs w:val="24"/>
        </w:rPr>
        <w:t>ne</w:t>
      </w:r>
      <w:r w:rsidRPr="00435F02">
        <w:rPr>
          <w:rFonts w:ascii="Times New Roman" w:hAnsi="Times New Roman" w:cs="Times New Roman"/>
          <w:bCs/>
          <w:sz w:val="24"/>
          <w:szCs w:val="24"/>
        </w:rPr>
        <w:t>proizvedene</w:t>
      </w:r>
      <w:proofErr w:type="spellEnd"/>
      <w:r w:rsidRPr="00435F02">
        <w:rPr>
          <w:rFonts w:ascii="Times New Roman" w:hAnsi="Times New Roman" w:cs="Times New Roman"/>
          <w:bCs/>
          <w:sz w:val="24"/>
          <w:szCs w:val="24"/>
        </w:rPr>
        <w:t xml:space="preserve"> dugotrajne imovine  </w:t>
      </w:r>
      <w:r w:rsidR="004B4D22">
        <w:rPr>
          <w:rFonts w:ascii="Times New Roman" w:hAnsi="Times New Roman" w:cs="Times New Roman"/>
          <w:b/>
          <w:bCs/>
          <w:sz w:val="24"/>
          <w:szCs w:val="24"/>
        </w:rPr>
        <w:t>(račun  41</w:t>
      </w:r>
      <w:r w:rsidRPr="0033466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435F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7176">
        <w:rPr>
          <w:rFonts w:ascii="Times New Roman" w:hAnsi="Times New Roman" w:cs="Times New Roman"/>
          <w:bCs/>
          <w:sz w:val="24"/>
          <w:szCs w:val="24"/>
        </w:rPr>
        <w:t xml:space="preserve">– u ovoj skupini došlo je do </w:t>
      </w:r>
      <w:r w:rsidR="004B4D22">
        <w:rPr>
          <w:rFonts w:ascii="Times New Roman" w:hAnsi="Times New Roman" w:cs="Times New Roman"/>
          <w:bCs/>
          <w:sz w:val="24"/>
          <w:szCs w:val="24"/>
        </w:rPr>
        <w:t>smanjenja</w:t>
      </w:r>
      <w:r w:rsidR="00686EF2">
        <w:rPr>
          <w:rFonts w:ascii="Times New Roman" w:hAnsi="Times New Roman" w:cs="Times New Roman"/>
          <w:bCs/>
          <w:sz w:val="24"/>
          <w:szCs w:val="24"/>
        </w:rPr>
        <w:t xml:space="preserve"> za </w:t>
      </w:r>
      <w:r w:rsidR="004B4D22">
        <w:rPr>
          <w:rFonts w:ascii="Times New Roman" w:hAnsi="Times New Roman" w:cs="Times New Roman"/>
          <w:bCs/>
          <w:sz w:val="24"/>
          <w:szCs w:val="24"/>
        </w:rPr>
        <w:t>113.100</w:t>
      </w:r>
      <w:r w:rsidR="00686EF2">
        <w:rPr>
          <w:rFonts w:ascii="Times New Roman" w:hAnsi="Times New Roman" w:cs="Times New Roman"/>
          <w:bCs/>
          <w:sz w:val="24"/>
          <w:szCs w:val="24"/>
        </w:rPr>
        <w:t>,00 EUR</w:t>
      </w:r>
      <w:r w:rsidR="004B4D22">
        <w:rPr>
          <w:rFonts w:ascii="Times New Roman" w:hAnsi="Times New Roman" w:cs="Times New Roman"/>
          <w:bCs/>
          <w:sz w:val="24"/>
          <w:szCs w:val="24"/>
        </w:rPr>
        <w:t>, odnosno 41</w:t>
      </w:r>
      <w:r w:rsidR="00E91FC6">
        <w:rPr>
          <w:rFonts w:ascii="Times New Roman" w:hAnsi="Times New Roman" w:cs="Times New Roman"/>
          <w:bCs/>
          <w:sz w:val="24"/>
          <w:szCs w:val="24"/>
        </w:rPr>
        <w:t>,1%. Promjene se</w:t>
      </w:r>
      <w:r w:rsidR="00686E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1FC6">
        <w:rPr>
          <w:rFonts w:ascii="Times New Roman" w:hAnsi="Times New Roman" w:cs="Times New Roman"/>
          <w:bCs/>
          <w:sz w:val="24"/>
          <w:szCs w:val="24"/>
        </w:rPr>
        <w:t>odnose</w:t>
      </w:r>
      <w:r w:rsidR="004A5220">
        <w:rPr>
          <w:rFonts w:ascii="Times New Roman" w:hAnsi="Times New Roman" w:cs="Times New Roman"/>
          <w:bCs/>
          <w:sz w:val="24"/>
          <w:szCs w:val="24"/>
        </w:rPr>
        <w:t xml:space="preserve"> na smanjenje pozicija vezanih uz proširenja mjesnih groblja, jer se do kraja godine ne planiraju radovi po istome</w:t>
      </w:r>
      <w:r w:rsidR="00686EF2">
        <w:rPr>
          <w:rFonts w:ascii="Times New Roman" w:hAnsi="Times New Roman" w:cs="Times New Roman"/>
          <w:bCs/>
          <w:sz w:val="24"/>
          <w:szCs w:val="24"/>
        </w:rPr>
        <w:t>.</w:t>
      </w:r>
    </w:p>
    <w:p w:rsidR="00240A8E" w:rsidRDefault="00686EF2" w:rsidP="00BE0A0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2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5220" w:rsidRPr="004A5220">
        <w:rPr>
          <w:rFonts w:ascii="Times New Roman" w:hAnsi="Times New Roman" w:cs="Times New Roman"/>
          <w:b/>
          <w:bCs/>
          <w:sz w:val="24"/>
          <w:szCs w:val="24"/>
        </w:rPr>
        <w:t>Rashodi za nabavu proizvedene dugotrajne imovine</w:t>
      </w:r>
    </w:p>
    <w:p w:rsidR="004A5220" w:rsidRPr="004A5220" w:rsidRDefault="004A5220" w:rsidP="00BE0A0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za nabavu </w:t>
      </w:r>
      <w:r w:rsidRPr="004A5220">
        <w:rPr>
          <w:rFonts w:ascii="Times New Roman" w:hAnsi="Times New Roman" w:cs="Times New Roman"/>
          <w:bCs/>
          <w:sz w:val="24"/>
          <w:szCs w:val="24"/>
        </w:rPr>
        <w:t>proizveden</w:t>
      </w:r>
      <w:r>
        <w:rPr>
          <w:rFonts w:ascii="Times New Roman" w:hAnsi="Times New Roman" w:cs="Times New Roman"/>
          <w:bCs/>
          <w:sz w:val="24"/>
          <w:szCs w:val="24"/>
        </w:rPr>
        <w:t xml:space="preserve">e dugotrajne imovine  </w:t>
      </w:r>
      <w:r w:rsidRPr="004A5220">
        <w:rPr>
          <w:rFonts w:ascii="Times New Roman" w:hAnsi="Times New Roman" w:cs="Times New Roman"/>
          <w:b/>
          <w:bCs/>
          <w:sz w:val="24"/>
          <w:szCs w:val="24"/>
        </w:rPr>
        <w:t>(račun  42)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 rashodi ove skupine također su smanjeni za 212.235</w:t>
      </w:r>
      <w:r w:rsidRPr="004A5220">
        <w:rPr>
          <w:rFonts w:ascii="Times New Roman" w:hAnsi="Times New Roman" w:cs="Times New Roman"/>
          <w:bCs/>
          <w:sz w:val="24"/>
          <w:szCs w:val="24"/>
        </w:rPr>
        <w:t>,00 E</w:t>
      </w:r>
      <w:r>
        <w:rPr>
          <w:rFonts w:ascii="Times New Roman" w:hAnsi="Times New Roman" w:cs="Times New Roman"/>
          <w:bCs/>
          <w:sz w:val="24"/>
          <w:szCs w:val="24"/>
        </w:rPr>
        <w:t>UR, odnosno 3,6</w:t>
      </w:r>
      <w:r w:rsidRPr="004A5220">
        <w:rPr>
          <w:rFonts w:ascii="Times New Roman" w:hAnsi="Times New Roman" w:cs="Times New Roman"/>
          <w:bCs/>
          <w:sz w:val="24"/>
          <w:szCs w:val="24"/>
        </w:rPr>
        <w:t>%</w:t>
      </w:r>
      <w:r>
        <w:rPr>
          <w:rFonts w:ascii="Times New Roman" w:hAnsi="Times New Roman" w:cs="Times New Roman"/>
          <w:bCs/>
          <w:sz w:val="24"/>
          <w:szCs w:val="24"/>
        </w:rPr>
        <w:t xml:space="preserve"> te sada iznose 5.671.561,00 EUR. Promjene u ovoj skupini odnose se na smanjenje pozicija programa i aktivnosti koje neće biti realizirane do kraja godine najčešći uzrok tome su ne riješeni imovinsko pravni odnosi</w:t>
      </w:r>
      <w:r w:rsidR="00846A66">
        <w:rPr>
          <w:rFonts w:ascii="Times New Roman" w:hAnsi="Times New Roman" w:cs="Times New Roman"/>
          <w:bCs/>
          <w:sz w:val="24"/>
          <w:szCs w:val="24"/>
        </w:rPr>
        <w:t>.</w:t>
      </w:r>
    </w:p>
    <w:p w:rsidR="004A5220" w:rsidRDefault="004A5220" w:rsidP="00FA6A21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A7DB3" w:rsidRDefault="00C804EB" w:rsidP="00FA6A21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804EB">
        <w:rPr>
          <w:rFonts w:ascii="Times New Roman" w:hAnsi="Times New Roman"/>
          <w:b/>
          <w:sz w:val="24"/>
          <w:szCs w:val="24"/>
          <w:u w:val="single"/>
        </w:rPr>
        <w:lastRenderedPageBreak/>
        <w:t>RAČUN ZADUŽIVANJA / FINANCIRANJA</w:t>
      </w:r>
    </w:p>
    <w:p w:rsidR="00C804EB" w:rsidRPr="00C804EB" w:rsidRDefault="00C804EB" w:rsidP="00FA6A21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A7DB3" w:rsidRPr="00C804EB" w:rsidRDefault="00E91FC6" w:rsidP="00FA6A21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dalje se</w:t>
      </w:r>
      <w:r w:rsidR="00C804EB">
        <w:rPr>
          <w:rFonts w:ascii="Times New Roman" w:hAnsi="Times New Roman"/>
          <w:sz w:val="24"/>
          <w:szCs w:val="24"/>
        </w:rPr>
        <w:t xml:space="preserve"> planiraju stavke na računu za</w:t>
      </w:r>
      <w:r>
        <w:rPr>
          <w:rFonts w:ascii="Times New Roman" w:hAnsi="Times New Roman"/>
          <w:sz w:val="24"/>
          <w:szCs w:val="24"/>
        </w:rPr>
        <w:t xml:space="preserve">duživanja. Okvirnom procjenom </w:t>
      </w:r>
      <w:r w:rsidR="00C804EB">
        <w:rPr>
          <w:rFonts w:ascii="Times New Roman" w:hAnsi="Times New Roman"/>
          <w:sz w:val="24"/>
          <w:szCs w:val="24"/>
        </w:rPr>
        <w:t xml:space="preserve">planirano je zaduženje za projekt Rekonstrukcije i dogradnje dječjeg vrtića u </w:t>
      </w:r>
      <w:proofErr w:type="spellStart"/>
      <w:r w:rsidR="00C804EB">
        <w:rPr>
          <w:rFonts w:ascii="Times New Roman" w:hAnsi="Times New Roman"/>
          <w:sz w:val="24"/>
          <w:szCs w:val="24"/>
        </w:rPr>
        <w:t>Josipdolu</w:t>
      </w:r>
      <w:proofErr w:type="spellEnd"/>
      <w:r w:rsidR="00C804EB">
        <w:rPr>
          <w:rFonts w:ascii="Times New Roman" w:hAnsi="Times New Roman"/>
          <w:sz w:val="24"/>
          <w:szCs w:val="24"/>
        </w:rPr>
        <w:t>. Radi se o okvirnom iznosu prema dostavljenim troškovnicima, prije samog procesa zaduženja potrebno je još ishoditi suglasnost Općinskog vijeća i Ministarstva financija te su ove pozicije planirane radi pribavljanja ponuda banaka.</w:t>
      </w:r>
    </w:p>
    <w:p w:rsidR="007465EF" w:rsidRPr="00C804EB" w:rsidRDefault="00C804EB" w:rsidP="00FA6A21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804EB">
        <w:rPr>
          <w:rFonts w:ascii="Times New Roman" w:hAnsi="Times New Roman"/>
          <w:b/>
          <w:sz w:val="24"/>
          <w:szCs w:val="24"/>
        </w:rPr>
        <w:t>Primici od zaduživanja (skupina 84)</w:t>
      </w:r>
      <w:r w:rsidRPr="00C804EB">
        <w:rPr>
          <w:rFonts w:ascii="Times New Roman" w:hAnsi="Times New Roman"/>
          <w:sz w:val="24"/>
          <w:szCs w:val="24"/>
        </w:rPr>
        <w:t xml:space="preserve"> – planiran je iznos od 1.600.000,00 EUR koliko bi iznosilo kreditno zaduženje.</w:t>
      </w:r>
    </w:p>
    <w:p w:rsidR="007465EF" w:rsidRPr="00C804EB" w:rsidRDefault="00C804EB" w:rsidP="00FA6A21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804EB">
        <w:rPr>
          <w:rFonts w:ascii="Times New Roman" w:hAnsi="Times New Roman"/>
          <w:b/>
          <w:sz w:val="24"/>
          <w:szCs w:val="24"/>
        </w:rPr>
        <w:t>Izdaci za otplatu glavnice primljenih kredita i zajmova (skupina 54)</w:t>
      </w:r>
      <w:r w:rsidRPr="00C804EB">
        <w:rPr>
          <w:rFonts w:ascii="Times New Roman" w:hAnsi="Times New Roman"/>
          <w:sz w:val="24"/>
          <w:szCs w:val="24"/>
        </w:rPr>
        <w:t xml:space="preserve"> – obuhvaća planirani iznos otplate u ovoj godini (44.500,00 EUR), iznos je </w:t>
      </w:r>
      <w:proofErr w:type="spellStart"/>
      <w:r w:rsidRPr="00C804EB">
        <w:rPr>
          <w:rFonts w:ascii="Times New Roman" w:hAnsi="Times New Roman"/>
          <w:sz w:val="24"/>
          <w:szCs w:val="24"/>
        </w:rPr>
        <w:t>ok</w:t>
      </w:r>
      <w:r>
        <w:rPr>
          <w:rFonts w:ascii="Times New Roman" w:hAnsi="Times New Roman"/>
          <w:sz w:val="24"/>
          <w:szCs w:val="24"/>
        </w:rPr>
        <w:t>viran</w:t>
      </w:r>
      <w:proofErr w:type="spellEnd"/>
      <w:r>
        <w:rPr>
          <w:rFonts w:ascii="Times New Roman" w:hAnsi="Times New Roman"/>
          <w:sz w:val="24"/>
          <w:szCs w:val="24"/>
        </w:rPr>
        <w:t xml:space="preserve"> te ovisi o ponudi banke odnosno iznosu mjesečne otplate glavnice. </w:t>
      </w:r>
    </w:p>
    <w:p w:rsidR="006A7DB3" w:rsidRDefault="006A7DB3" w:rsidP="00FA6A21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FA6A21" w:rsidRDefault="00FA6A21" w:rsidP="00FA6A21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Obrazloženje izmjena i dopuna Posebnog dijela proračuna</w:t>
      </w:r>
    </w:p>
    <w:p w:rsidR="00FA6A21" w:rsidRDefault="00FA6A21" w:rsidP="00FA6A21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826D1F" w:rsidRPr="004C76A4" w:rsidRDefault="00AE6BAD" w:rsidP="00826D1F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Razdjel  001 </w:t>
      </w:r>
      <w:r w:rsidR="0044002A">
        <w:rPr>
          <w:rFonts w:ascii="Times New Roman" w:hAnsi="Times New Roman"/>
          <w:b/>
          <w:sz w:val="24"/>
          <w:szCs w:val="24"/>
          <w:u w:val="single"/>
        </w:rPr>
        <w:t>PREDSTAVNIČKO I IZVRŠNO TIJELO OPĆINE</w:t>
      </w:r>
      <w:r w:rsidR="004C76A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C76A4">
        <w:rPr>
          <w:rFonts w:ascii="Times New Roman" w:hAnsi="Times New Roman"/>
          <w:sz w:val="24"/>
          <w:szCs w:val="24"/>
        </w:rPr>
        <w:t xml:space="preserve"> - bez promjena u ovim izmjenama i dopunama proračuna.</w:t>
      </w:r>
    </w:p>
    <w:p w:rsidR="00826D1F" w:rsidRDefault="00826D1F" w:rsidP="00826D1F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465EF" w:rsidRDefault="007465EF" w:rsidP="00681A58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81A58" w:rsidRDefault="003E79AD" w:rsidP="00681A58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Razdjel  002</w:t>
      </w:r>
      <w:r w:rsidR="00681A5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4002A">
        <w:rPr>
          <w:rFonts w:ascii="Times New Roman" w:hAnsi="Times New Roman"/>
          <w:b/>
          <w:sz w:val="24"/>
          <w:szCs w:val="24"/>
          <w:u w:val="single"/>
        </w:rPr>
        <w:t>UPRAVNI ODJEL ZA OPĆE POSLOVE, KOMUNALNI SUSTAV I EU FONDOVE</w:t>
      </w:r>
    </w:p>
    <w:p w:rsidR="00681A58" w:rsidRDefault="00681A58" w:rsidP="00681A58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81A58" w:rsidRPr="00681A58" w:rsidRDefault="00681A58" w:rsidP="00681A58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81A58">
        <w:rPr>
          <w:rFonts w:ascii="Times New Roman" w:hAnsi="Times New Roman"/>
          <w:b/>
          <w:sz w:val="24"/>
          <w:szCs w:val="24"/>
          <w:u w:val="single"/>
        </w:rPr>
        <w:t>Glava</w:t>
      </w:r>
      <w:r w:rsidRPr="00681A58">
        <w:rPr>
          <w:rFonts w:ascii="Times New Roman" w:hAnsi="Times New Roman"/>
          <w:b/>
          <w:sz w:val="24"/>
          <w:szCs w:val="24"/>
          <w:u w:val="single"/>
        </w:rPr>
        <w:tab/>
        <w:t>00201 Upravni odjel za opće poslove, komunalni sustav i EU fondove</w:t>
      </w:r>
    </w:p>
    <w:p w:rsidR="003E79AD" w:rsidRDefault="003E79AD" w:rsidP="001579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65EF" w:rsidRDefault="003E79AD" w:rsidP="001579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79AD">
        <w:rPr>
          <w:rFonts w:ascii="Times New Roman" w:hAnsi="Times New Roman" w:cs="Times New Roman"/>
          <w:b/>
          <w:sz w:val="24"/>
          <w:szCs w:val="24"/>
        </w:rPr>
        <w:t>P</w:t>
      </w:r>
      <w:r w:rsidR="001579DF" w:rsidRPr="003E79AD">
        <w:rPr>
          <w:rFonts w:ascii="Times New Roman" w:hAnsi="Times New Roman" w:cs="Times New Roman"/>
          <w:b/>
          <w:sz w:val="24"/>
          <w:szCs w:val="24"/>
        </w:rPr>
        <w:t xml:space="preserve">rogram </w:t>
      </w:r>
      <w:r w:rsidR="0044002A">
        <w:rPr>
          <w:rFonts w:ascii="Times New Roman" w:hAnsi="Times New Roman" w:cs="Times New Roman"/>
          <w:b/>
          <w:sz w:val="24"/>
          <w:szCs w:val="24"/>
        </w:rPr>
        <w:t>2001</w:t>
      </w:r>
      <w:r w:rsidR="00961E04" w:rsidRPr="003E79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9DF" w:rsidRPr="003E79AD">
        <w:rPr>
          <w:rFonts w:ascii="Times New Roman" w:hAnsi="Times New Roman" w:cs="Times New Roman"/>
          <w:b/>
          <w:sz w:val="24"/>
          <w:szCs w:val="24"/>
        </w:rPr>
        <w:t>Javna uprava i administracija</w:t>
      </w:r>
    </w:p>
    <w:p w:rsidR="00690853" w:rsidRDefault="00690853" w:rsidP="001579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90853" w:rsidRPr="00690853" w:rsidRDefault="00690853" w:rsidP="00690853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90853">
        <w:rPr>
          <w:rFonts w:ascii="Times New Roman" w:eastAsia="Calibri" w:hAnsi="Times New Roman" w:cs="Times New Roman"/>
          <w:sz w:val="24"/>
          <w:szCs w:val="24"/>
          <w:u w:val="single"/>
        </w:rPr>
        <w:t>Ciljevi programa:</w:t>
      </w:r>
    </w:p>
    <w:p w:rsidR="00B16ECE" w:rsidRDefault="00690853" w:rsidP="00EF2D7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908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Svrha programa je sadržana u Odluci o ustrojstvu i djelokrugu upravnih tijela Općine Josipdol kojim su određenih poslovi ovog upravnog odjela. Pod redovnu djelatnost uključenih su svi rashodi vezani uz zaposlene ovog upravnog odjela, </w:t>
      </w:r>
      <w:r w:rsidR="00EF2D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</w:t>
      </w:r>
      <w:r w:rsidR="00B16E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ozicije materijalnih troškova </w:t>
      </w:r>
      <w:r w:rsidR="004C76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uvećane su za ukupno 450</w:t>
      </w:r>
      <w:r w:rsidR="00EF2D7A" w:rsidRPr="00EF2D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,00 EUR</w:t>
      </w:r>
      <w:r w:rsidR="004C76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a odnose se na službena putovanja te na aktivnosti održavanje objekata</w:t>
      </w:r>
      <w:r w:rsidR="00B16E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B16ECE" w:rsidRDefault="00B16ECE" w:rsidP="006908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90853" w:rsidRPr="00690853" w:rsidRDefault="00690853" w:rsidP="006908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908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Najvažnije aktivnosti u provedbi ovog cilja su:</w:t>
      </w:r>
    </w:p>
    <w:p w:rsidR="00690853" w:rsidRPr="004C76A4" w:rsidRDefault="00690853" w:rsidP="004C76A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0853">
        <w:rPr>
          <w:rFonts w:ascii="Times New Roman" w:eastAsia="Times New Roman" w:hAnsi="Times New Roman" w:cstheme="minorHAnsi"/>
          <w:b/>
          <w:color w:val="000000"/>
          <w:kern w:val="2"/>
          <w:sz w:val="24"/>
          <w:szCs w:val="24"/>
          <w:lang w:eastAsia="hi-IN" w:bidi="hi-IN"/>
        </w:rPr>
        <w:t>Uređenje zgrada</w:t>
      </w:r>
      <w:r w:rsidR="00B16ECE">
        <w:rPr>
          <w:rFonts w:ascii="Times New Roman" w:eastAsia="Times New Roman" w:hAnsi="Times New Roman" w:cstheme="minorHAnsi"/>
          <w:b/>
          <w:color w:val="000000"/>
          <w:kern w:val="2"/>
          <w:sz w:val="24"/>
          <w:szCs w:val="24"/>
          <w:lang w:eastAsia="hi-IN" w:bidi="hi-IN"/>
        </w:rPr>
        <w:t>/održavanje objekata</w:t>
      </w:r>
      <w:r w:rsidRPr="00690853">
        <w:rPr>
          <w:rFonts w:ascii="Times New Roman" w:eastAsia="Times New Roman" w:hAnsi="Times New Roman" w:cstheme="minorHAnsi"/>
          <w:color w:val="000000"/>
          <w:kern w:val="2"/>
          <w:sz w:val="24"/>
          <w:szCs w:val="24"/>
          <w:lang w:eastAsia="hi-IN" w:bidi="hi-IN"/>
        </w:rPr>
        <w:t xml:space="preserve"> </w:t>
      </w:r>
      <w:r w:rsidR="00EF2D7A">
        <w:rPr>
          <w:rFonts w:ascii="Times New Roman" w:eastAsia="Times New Roman" w:hAnsi="Times New Roman" w:cstheme="minorHAnsi"/>
          <w:color w:val="000000"/>
          <w:kern w:val="2"/>
          <w:sz w:val="24"/>
          <w:szCs w:val="24"/>
          <w:lang w:eastAsia="hi-IN" w:bidi="hi-IN"/>
        </w:rPr>
        <w:t xml:space="preserve"> - </w:t>
      </w:r>
      <w:r w:rsidR="00B16ECE" w:rsidRPr="00B16ECE">
        <w:rPr>
          <w:rFonts w:ascii="Times New Roman" w:eastAsia="Times New Roman" w:hAnsi="Times New Roman" w:cstheme="minorHAnsi"/>
          <w:color w:val="000000"/>
          <w:kern w:val="2"/>
          <w:sz w:val="24"/>
          <w:szCs w:val="24"/>
          <w:lang w:eastAsia="hi-IN" w:bidi="hi-IN"/>
        </w:rPr>
        <w:t xml:space="preserve">U okviru ovog programa uvećani su i materijalni troškovi u aktivnosti održavanja objekata za ukupno </w:t>
      </w:r>
      <w:r w:rsidR="004C76A4">
        <w:rPr>
          <w:rFonts w:ascii="Times New Roman" w:eastAsia="Times New Roman" w:hAnsi="Times New Roman" w:cstheme="minorHAnsi"/>
          <w:color w:val="000000"/>
          <w:kern w:val="2"/>
          <w:sz w:val="24"/>
          <w:szCs w:val="24"/>
          <w:lang w:eastAsia="hi-IN" w:bidi="hi-IN"/>
        </w:rPr>
        <w:t>200</w:t>
      </w:r>
      <w:r w:rsidR="00B16ECE" w:rsidRPr="00B16ECE">
        <w:rPr>
          <w:rFonts w:ascii="Times New Roman" w:eastAsia="Times New Roman" w:hAnsi="Times New Roman" w:cstheme="minorHAnsi"/>
          <w:color w:val="000000"/>
          <w:kern w:val="2"/>
          <w:sz w:val="24"/>
          <w:szCs w:val="24"/>
          <w:lang w:eastAsia="hi-IN" w:bidi="hi-IN"/>
        </w:rPr>
        <w:t xml:space="preserve">,00 EUR, a </w:t>
      </w:r>
      <w:r w:rsidR="004C76A4">
        <w:rPr>
          <w:rFonts w:ascii="Times New Roman" w:eastAsia="Times New Roman" w:hAnsi="Times New Roman" w:cstheme="minorHAnsi"/>
          <w:color w:val="000000"/>
          <w:kern w:val="2"/>
          <w:sz w:val="24"/>
          <w:szCs w:val="24"/>
          <w:lang w:eastAsia="hi-IN" w:bidi="hi-IN"/>
        </w:rPr>
        <w:t>isto se odnosi na troškove</w:t>
      </w:r>
      <w:r w:rsidR="004C76A4" w:rsidRPr="004C76A4">
        <w:rPr>
          <w:rFonts w:ascii="Times New Roman" w:eastAsia="Times New Roman" w:hAnsi="Times New Roman" w:cstheme="minorHAnsi"/>
          <w:color w:val="000000"/>
          <w:kern w:val="2"/>
          <w:sz w:val="24"/>
          <w:szCs w:val="24"/>
          <w:lang w:eastAsia="hi-IN" w:bidi="hi-IN"/>
        </w:rPr>
        <w:t xml:space="preserve"> opskrbe vodom za mrtvačnice</w:t>
      </w:r>
      <w:r w:rsidR="004C76A4">
        <w:rPr>
          <w:rFonts w:ascii="Times New Roman" w:eastAsia="Times New Roman" w:hAnsi="Times New Roman" w:cstheme="minorHAnsi"/>
          <w:color w:val="000000"/>
          <w:kern w:val="2"/>
          <w:sz w:val="24"/>
          <w:szCs w:val="24"/>
          <w:lang w:eastAsia="hi-IN" w:bidi="hi-IN"/>
        </w:rPr>
        <w:t>.</w:t>
      </w:r>
      <w:r w:rsidR="004C76A4" w:rsidRPr="004C76A4">
        <w:rPr>
          <w:rFonts w:ascii="Times New Roman" w:eastAsia="Times New Roman" w:hAnsi="Times New Roman" w:cstheme="minorHAnsi"/>
          <w:color w:val="000000"/>
          <w:kern w:val="2"/>
          <w:sz w:val="24"/>
          <w:szCs w:val="24"/>
          <w:lang w:eastAsia="hi-IN" w:bidi="hi-IN"/>
        </w:rPr>
        <w:t xml:space="preserve"> </w:t>
      </w:r>
    </w:p>
    <w:p w:rsidR="00690853" w:rsidRPr="00690853" w:rsidRDefault="00690853" w:rsidP="0069085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690853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hi-IN" w:bidi="hi-IN"/>
        </w:rPr>
        <w:t>Pokazatelji uspješnosti</w:t>
      </w:r>
      <w:r w:rsidRPr="00690853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: </w:t>
      </w:r>
    </w:p>
    <w:p w:rsidR="00690853" w:rsidRPr="00690853" w:rsidRDefault="00690853" w:rsidP="00537934">
      <w:pPr>
        <w:numPr>
          <w:ilvl w:val="0"/>
          <w:numId w:val="1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0853">
        <w:rPr>
          <w:rFonts w:ascii="Times New Roman" w:eastAsia="Times New Roman" w:hAnsi="Times New Roman" w:cs="Times New Roman"/>
          <w:color w:val="000000"/>
          <w:sz w:val="24"/>
          <w:szCs w:val="24"/>
        </w:rPr>
        <w:t>Uređene minimalno 2 zgrade u vlasništvu Općine</w:t>
      </w:r>
      <w:r w:rsidR="00EF2D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pokazatelj na kojem se kontinuirao radi</w:t>
      </w:r>
      <w:r w:rsidR="004C76A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690853" w:rsidRPr="00690853" w:rsidRDefault="00690853" w:rsidP="00690853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690853">
        <w:rPr>
          <w:rFonts w:ascii="Times New Roman" w:eastAsia="Times New Roman" w:hAnsi="Times New Roman" w:cstheme="minorHAnsi"/>
          <w:color w:val="000000"/>
          <w:kern w:val="2"/>
          <w:sz w:val="24"/>
          <w:szCs w:val="24"/>
          <w:lang w:eastAsia="hi-IN" w:bidi="hi-IN"/>
        </w:rPr>
        <w:t>Opremljene minimalno 2 zgrade u vlasništvu Općine</w:t>
      </w:r>
      <w:r w:rsidR="00537934">
        <w:rPr>
          <w:rFonts w:ascii="Times New Roman" w:eastAsia="Times New Roman" w:hAnsi="Times New Roman" w:cstheme="minorHAnsi"/>
          <w:color w:val="000000"/>
          <w:kern w:val="2"/>
          <w:sz w:val="24"/>
          <w:szCs w:val="24"/>
          <w:lang w:eastAsia="hi-IN" w:bidi="hi-IN"/>
        </w:rPr>
        <w:t xml:space="preserve"> – u okviru uređenja zgrade Općine idući korak biti će i opremanje</w:t>
      </w:r>
      <w:r w:rsidR="004C76A4">
        <w:rPr>
          <w:rFonts w:ascii="Times New Roman" w:eastAsia="Times New Roman" w:hAnsi="Times New Roman" w:cstheme="minorHAnsi"/>
          <w:color w:val="000000"/>
          <w:kern w:val="2"/>
          <w:sz w:val="24"/>
          <w:szCs w:val="24"/>
          <w:lang w:eastAsia="hi-IN" w:bidi="hi-IN"/>
        </w:rPr>
        <w:t>,</w:t>
      </w:r>
    </w:p>
    <w:p w:rsidR="00690853" w:rsidRPr="00690853" w:rsidRDefault="00690853" w:rsidP="00690853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690853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Transparentno funkcioniranje upravnih odjela </w:t>
      </w:r>
      <w:r w:rsidR="00EF2D7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 xml:space="preserve">– pokazatelj </w:t>
      </w:r>
      <w:r w:rsidR="00537934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na kojem se kontinuira</w:t>
      </w:r>
      <w:r w:rsidR="004C76A4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no radi kroz otvorenu Općinu Jo</w:t>
      </w:r>
      <w:r w:rsidR="00537934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s</w:t>
      </w:r>
      <w:r w:rsidR="004C76A4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i</w:t>
      </w:r>
      <w:r w:rsidR="00537934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t>pdol.</w:t>
      </w:r>
    </w:p>
    <w:p w:rsidR="00690853" w:rsidRPr="00690853" w:rsidRDefault="00690853" w:rsidP="00690853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</w:p>
    <w:p w:rsidR="00690853" w:rsidRPr="00690853" w:rsidRDefault="00690853" w:rsidP="005379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 w:rsidRPr="00690853">
        <w:rPr>
          <w:rFonts w:ascii="Times New Roman" w:eastAsia="Calibri" w:hAnsi="Times New Roman" w:cs="Times New Roman"/>
          <w:sz w:val="24"/>
          <w:szCs w:val="24"/>
          <w:u w:val="single"/>
        </w:rPr>
        <w:t>Sredstva za realizaciju programa:</w:t>
      </w:r>
      <w:r w:rsidRPr="006908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908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 realizaciju programa u 2024. godini </w:t>
      </w:r>
      <w:r w:rsidR="00EF2D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bila su planirana </w:t>
      </w:r>
      <w:r w:rsidRPr="006908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sredstva u iznosu od </w:t>
      </w:r>
      <w:r w:rsidR="004C76A4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292.</w:t>
      </w:r>
      <w:r w:rsidR="00EF2D7A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0</w:t>
      </w:r>
      <w:r w:rsidR="004C76A4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30</w:t>
      </w:r>
      <w:r w:rsidRPr="00690853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,00</w:t>
      </w:r>
      <w:r w:rsidRPr="00690853">
        <w:rPr>
          <w:rFonts w:ascii="Times New Roman" w:eastAsia="Calibri" w:hAnsi="Times New Roman" w:cs="Times New Roman"/>
          <w:sz w:val="20"/>
          <w:szCs w:val="20"/>
          <w:lang w:eastAsia="hi-IN" w:bidi="hi-IN"/>
        </w:rPr>
        <w:t xml:space="preserve"> </w:t>
      </w:r>
      <w:r w:rsidRPr="006908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EUR</w:t>
      </w:r>
      <w:r w:rsidR="00EF2D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ovim izmjenama i dopuna</w:t>
      </w:r>
      <w:r w:rsidR="005379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ma planirana sredstva iznose </w:t>
      </w:r>
      <w:r w:rsidR="004C76A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292.480,00 </w:t>
      </w:r>
      <w:r w:rsidR="00EF2D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EUR</w:t>
      </w:r>
      <w:r w:rsidRPr="006908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690853" w:rsidRDefault="00690853" w:rsidP="008A4B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57727854"/>
    </w:p>
    <w:p w:rsidR="004C76A4" w:rsidRDefault="004C76A4" w:rsidP="009F4E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C76A4" w:rsidRDefault="004C76A4" w:rsidP="009F4E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D79EC" w:rsidRDefault="008A4BD0" w:rsidP="009F4E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63DC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Program </w:t>
      </w:r>
      <w:r w:rsidR="004400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2002</w:t>
      </w:r>
      <w:r w:rsidRPr="00E63DC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Održavanje komunalne infrastrukture</w:t>
      </w:r>
      <w:r w:rsidR="004E783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1D79EC" w:rsidRDefault="001D79EC" w:rsidP="009F4E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D79EC" w:rsidRDefault="001D79EC" w:rsidP="009F4E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D79EC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 i projekti ovog programa usmjereni su na ostvarivanje cilja SC12 Razvoj potpomognutih područja i područja s razvojnim posebnostima kroz mjere: provedbenog programa uređenje zgrada, održavanje komunalne infrastrukture i ulaganja u strojeve, uređaje i opremu.</w:t>
      </w:r>
    </w:p>
    <w:p w:rsidR="001D79EC" w:rsidRDefault="001D79EC" w:rsidP="001D79E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9EC">
        <w:rPr>
          <w:rFonts w:ascii="Times New Roman" w:eastAsia="Calibri" w:hAnsi="Times New Roman" w:cs="Times New Roman"/>
          <w:sz w:val="24"/>
          <w:szCs w:val="24"/>
          <w:u w:val="single"/>
        </w:rPr>
        <w:t>Ciljevi provedbe programa:</w:t>
      </w:r>
      <w:r w:rsidRPr="001D79EC">
        <w:rPr>
          <w:rFonts w:ascii="Times New Roman" w:eastAsia="Calibri" w:hAnsi="Times New Roman" w:cs="Times New Roman"/>
          <w:sz w:val="24"/>
          <w:szCs w:val="24"/>
        </w:rPr>
        <w:t xml:space="preserve"> Ciljevi programa su razvijati postojeću komunalnu infrastrukturu i održavati je u funkcionalnom stanju</w:t>
      </w:r>
    </w:p>
    <w:p w:rsidR="001D79EC" w:rsidRPr="001D79EC" w:rsidRDefault="004C65B5" w:rsidP="001D79E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Ovim izmjenama i dopunama dolazi do promjena u a</w:t>
      </w:r>
      <w:r w:rsidR="001D79EC" w:rsidRPr="001D79EC">
        <w:rPr>
          <w:rFonts w:ascii="Times New Roman" w:eastAsia="Times New Roman" w:hAnsi="Times New Roman" w:cs="Times New Roman"/>
          <w:color w:val="000000"/>
          <w:sz w:val="24"/>
          <w:szCs w:val="24"/>
        </w:rPr>
        <w:t>ktivnosti u sklopu ovog programa prema Provedbenom planu Općine Josipdol:</w:t>
      </w:r>
    </w:p>
    <w:p w:rsidR="001D79EC" w:rsidRPr="001D79EC" w:rsidRDefault="001D79EC" w:rsidP="001E1C33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0"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9EC">
        <w:rPr>
          <w:rFonts w:ascii="Times New Roman" w:eastAsia="Times New Roman" w:hAnsi="Times New Roman" w:cs="Times New Roman"/>
          <w:color w:val="000000"/>
          <w:sz w:val="24"/>
          <w:szCs w:val="24"/>
        </w:rPr>
        <w:t>Asfaltiranje i rekonstrukcija nerazvrstanih cesta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ovim izmjenama i dopunama </w:t>
      </w:r>
      <w:r w:rsidR="004C76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planirani rashodi vezani uz rekonstrukciju NC </w:t>
      </w:r>
      <w:proofErr w:type="spellStart"/>
      <w:r w:rsidR="004C76A4">
        <w:rPr>
          <w:rFonts w:ascii="Times New Roman" w:eastAsia="Times New Roman" w:hAnsi="Times New Roman" w:cs="Times New Roman"/>
          <w:color w:val="000000"/>
          <w:sz w:val="24"/>
          <w:szCs w:val="24"/>
        </w:rPr>
        <w:t>Luketići</w:t>
      </w:r>
      <w:proofErr w:type="spellEnd"/>
      <w:r w:rsidR="004C76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04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umanjeni su za cjelokupni iznos iz razloga što ovaj projekt neće bi realiziran do kraja godine. </w:t>
      </w:r>
    </w:p>
    <w:p w:rsidR="001D79EC" w:rsidRPr="001D79EC" w:rsidRDefault="001D79EC" w:rsidP="001D79EC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0"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9EC">
        <w:rPr>
          <w:rFonts w:ascii="Times New Roman" w:eastAsia="Times New Roman" w:hAnsi="Times New Roman" w:cs="Times New Roman"/>
          <w:color w:val="000000"/>
          <w:sz w:val="24"/>
          <w:szCs w:val="24"/>
        </w:rPr>
        <w:t>Izgradnja javne rasvjete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04AE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04AE">
        <w:rPr>
          <w:rFonts w:ascii="Times New Roman" w:eastAsia="Times New Roman" w:hAnsi="Times New Roman" w:cs="Times New Roman"/>
          <w:color w:val="000000"/>
          <w:sz w:val="24"/>
          <w:szCs w:val="24"/>
        </w:rPr>
        <w:t>nema promjena</w:t>
      </w:r>
      <w:r w:rsidRPr="001D79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D79EC" w:rsidRPr="001D79EC" w:rsidRDefault="001D79EC" w:rsidP="001D79EC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9EC">
        <w:rPr>
          <w:rFonts w:ascii="Times New Roman" w:eastAsia="Times New Roman" w:hAnsi="Times New Roman" w:cs="Times New Roman"/>
          <w:color w:val="000000"/>
          <w:sz w:val="24"/>
          <w:szCs w:val="24"/>
        </w:rPr>
        <w:t>Uređenje groblja</w:t>
      </w:r>
      <w:r w:rsidR="004C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B804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aktivnosti proširenja mjesnog groblja ovim izmjenama i dopunama također su svedeni na 0,00 </w:t>
      </w:r>
      <w:proofErr w:type="spellStart"/>
      <w:r w:rsidR="00B804AE">
        <w:rPr>
          <w:rFonts w:ascii="Times New Roman" w:eastAsia="Times New Roman" w:hAnsi="Times New Roman" w:cs="Times New Roman"/>
          <w:color w:val="000000"/>
          <w:sz w:val="24"/>
          <w:szCs w:val="24"/>
        </w:rPr>
        <w:t>eur</w:t>
      </w:r>
      <w:proofErr w:type="spellEnd"/>
      <w:r w:rsidR="00B804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 razloga što do kraja godine neće biti ove vrste rashoda</w:t>
      </w:r>
    </w:p>
    <w:p w:rsidR="001D79EC" w:rsidRPr="001D79EC" w:rsidRDefault="001D79EC" w:rsidP="001D79EC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9EC">
        <w:rPr>
          <w:rFonts w:ascii="Times New Roman" w:eastAsia="Times New Roman" w:hAnsi="Times New Roman" w:cs="Times New Roman"/>
          <w:color w:val="000000"/>
          <w:sz w:val="24"/>
          <w:szCs w:val="24"/>
        </w:rPr>
        <w:t>Investicije vezane uz oborinske vode</w:t>
      </w:r>
      <w:r w:rsidR="004C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nema promjena</w:t>
      </w:r>
    </w:p>
    <w:p w:rsidR="001D79EC" w:rsidRDefault="001D79EC" w:rsidP="001D79E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79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C65B5" w:rsidRDefault="001E1C33" w:rsidP="001D79E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 okviru ovog programa najznačajnije promjene </w:t>
      </w:r>
      <w:r w:rsidR="00CA1E34">
        <w:rPr>
          <w:rFonts w:ascii="Times New Roman" w:eastAsia="Calibri" w:hAnsi="Times New Roman" w:cs="Times New Roman"/>
          <w:sz w:val="24"/>
          <w:szCs w:val="24"/>
        </w:rPr>
        <w:t>u realizaciji kapitalnih projekata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1E1C33" w:rsidRDefault="001E1C33" w:rsidP="001D79E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1C33" w:rsidRDefault="001E1C33" w:rsidP="00E64FA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1C33">
        <w:rPr>
          <w:rFonts w:ascii="Times New Roman" w:eastAsia="Calibri" w:hAnsi="Times New Roman" w:cs="Times New Roman"/>
          <w:b/>
          <w:sz w:val="24"/>
          <w:szCs w:val="24"/>
        </w:rPr>
        <w:t>Kapitalni projekt K200207 Nabava traktora i dodataka za košnju te održavanje prometnica u zimskim uvjetima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CA1E34">
        <w:rPr>
          <w:rFonts w:ascii="Times New Roman" w:eastAsia="Calibri" w:hAnsi="Times New Roman" w:cs="Times New Roman"/>
          <w:sz w:val="24"/>
          <w:szCs w:val="24"/>
        </w:rPr>
        <w:t>dovršen proces javne nabave, slijedi potpis Ugovora i isporuka.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E1C33" w:rsidRPr="00CA1E34" w:rsidRDefault="001E1C33" w:rsidP="001D79E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1C33">
        <w:rPr>
          <w:rFonts w:ascii="Times New Roman" w:eastAsia="Calibri" w:hAnsi="Times New Roman" w:cs="Times New Roman"/>
          <w:b/>
          <w:sz w:val="24"/>
          <w:szCs w:val="24"/>
        </w:rPr>
        <w:t xml:space="preserve">Tekući projekt T200203 Modernizacija NC  - dio NC Mali Put </w:t>
      </w:r>
      <w:r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1E1C33">
        <w:rPr>
          <w:rFonts w:ascii="Times New Roman" w:eastAsia="Calibri" w:hAnsi="Times New Roman" w:cs="Times New Roman"/>
          <w:b/>
          <w:sz w:val="24"/>
          <w:szCs w:val="24"/>
        </w:rPr>
        <w:t xml:space="preserve"> Jaruge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</w:t>
      </w:r>
      <w:r w:rsidR="00B804A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A1E34">
        <w:rPr>
          <w:rFonts w:ascii="Times New Roman" w:eastAsia="Calibri" w:hAnsi="Times New Roman" w:cs="Times New Roman"/>
          <w:sz w:val="24"/>
          <w:szCs w:val="24"/>
        </w:rPr>
        <w:t>završen projekt, slijedi potraživanje prema ZNS za nadoknadom sredstava.</w:t>
      </w:r>
    </w:p>
    <w:p w:rsidR="001E1C33" w:rsidRPr="001D79EC" w:rsidRDefault="001E1C33" w:rsidP="001D79E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65B5" w:rsidRDefault="001D79EC" w:rsidP="004C65B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D79EC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>Pokazatelji uspješnosti:</w:t>
      </w:r>
      <w:r w:rsidRPr="001D79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C65B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ovim izmjenama i dopunama utječe se na djelomično ostvarenje zacrtanih godišnjih pokazatelja uspješnosti, posebno na:</w:t>
      </w:r>
    </w:p>
    <w:p w:rsidR="001D79EC" w:rsidRPr="004C65B5" w:rsidRDefault="001D79EC" w:rsidP="00CA1E34">
      <w:pPr>
        <w:pStyle w:val="Odlomakpopisa"/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Uloženo u održavanje i nasipavanje </w:t>
      </w:r>
      <w:r w:rsidR="001E1C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ovim izmjenama i dopunama </w:t>
      </w:r>
      <w:r w:rsidR="00CA1E34">
        <w:rPr>
          <w:rFonts w:ascii="Times New Roman" w:eastAsia="Times New Roman" w:hAnsi="Times New Roman" w:cs="Times New Roman"/>
          <w:color w:val="000000"/>
          <w:sz w:val="24"/>
          <w:szCs w:val="24"/>
        </w:rPr>
        <w:t>aktivnosti održavanja javnih površina uvećane su za ukupno 14.031,00</w:t>
      </w:r>
      <w:r w:rsidR="001E1C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1E34">
        <w:rPr>
          <w:rFonts w:ascii="Times New Roman" w:eastAsia="Times New Roman" w:hAnsi="Times New Roman" w:cs="Times New Roman"/>
          <w:color w:val="000000"/>
          <w:sz w:val="24"/>
          <w:szCs w:val="24"/>
        </w:rPr>
        <w:t>eura, a odnose se na u</w:t>
      </w:r>
      <w:r w:rsidR="00CA1E34" w:rsidRPr="00CA1E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sluge košnje i </w:t>
      </w:r>
      <w:proofErr w:type="spellStart"/>
      <w:r w:rsidR="00CA1E34" w:rsidRPr="00CA1E34">
        <w:rPr>
          <w:rFonts w:ascii="Times New Roman" w:eastAsia="Times New Roman" w:hAnsi="Times New Roman" w:cs="Times New Roman"/>
          <w:color w:val="000000"/>
          <w:sz w:val="24"/>
          <w:szCs w:val="24"/>
        </w:rPr>
        <w:t>malčiranja</w:t>
      </w:r>
      <w:proofErr w:type="spellEnd"/>
      <w:r w:rsidR="00CA1E34" w:rsidRPr="00CA1E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uz nerazvrstane ceste i na javnim površinama</w:t>
      </w:r>
    </w:p>
    <w:p w:rsidR="001D79EC" w:rsidRPr="001D79EC" w:rsidRDefault="001D79EC" w:rsidP="001D79E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D79EC">
        <w:rPr>
          <w:rFonts w:ascii="Times New Roman" w:eastAsia="Times New Roman" w:hAnsi="Times New Roman" w:cs="Times New Roman"/>
          <w:color w:val="000000"/>
          <w:sz w:val="24"/>
          <w:szCs w:val="24"/>
        </w:rPr>
        <w:t>Unajmljeno minimalno 300 m nove ulične rasvjete</w:t>
      </w:r>
      <w:r w:rsidR="001E1C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pokazatelj koji je već ispunjen</w:t>
      </w:r>
    </w:p>
    <w:p w:rsidR="00CA1E34" w:rsidRPr="00CA1E34" w:rsidRDefault="001D79EC" w:rsidP="00CA1E34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 w:rsidRPr="001D79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Uložena sredstva u minimalno 2 objekta</w:t>
      </w:r>
      <w:r w:rsidR="00CA1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CA1E34" w:rsidRDefault="00CA1E34" w:rsidP="00CA1E34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D79EC" w:rsidRPr="00CA1E34" w:rsidRDefault="001D79EC" w:rsidP="00CA1E34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 w:rsidRPr="00CA1E34">
        <w:rPr>
          <w:rFonts w:ascii="Times New Roman" w:eastAsia="Calibri" w:hAnsi="Times New Roman" w:cs="Times New Roman"/>
          <w:sz w:val="24"/>
          <w:szCs w:val="24"/>
          <w:u w:val="single"/>
        </w:rPr>
        <w:t>Sredstva za realizaciju programa:</w:t>
      </w:r>
      <w:r w:rsidRPr="00CA1E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1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 realizaciju programa potrebna su sredstva u iznosu od </w:t>
      </w:r>
      <w:r w:rsidR="00CA1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2.296.275</w:t>
      </w:r>
      <w:r w:rsidR="004C65B5" w:rsidRPr="00CA1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,00 </w:t>
      </w:r>
      <w:r w:rsidRPr="00CA1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EUR</w:t>
      </w:r>
      <w:r w:rsidR="00797A17" w:rsidRPr="00CA1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što je promjena za </w:t>
      </w:r>
      <w:r w:rsidR="00CA1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-7,09</w:t>
      </w:r>
      <w:r w:rsidR="004C65B5" w:rsidRPr="00CA1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% odnosno </w:t>
      </w:r>
      <w:r w:rsidR="00CA1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smanjenj</w:t>
      </w:r>
      <w:r w:rsidR="004C65B5" w:rsidRPr="00CA1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 za </w:t>
      </w:r>
      <w:r w:rsidR="00CA1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175.199,00 EUR</w:t>
      </w:r>
      <w:r w:rsidR="004C65B5" w:rsidRPr="00CA1E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1D79EC" w:rsidRDefault="001D79EC" w:rsidP="009F4E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F4ED2" w:rsidRDefault="009F4ED2" w:rsidP="009F4E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02DE" w:rsidRDefault="006102DE" w:rsidP="001F3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5F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 2003 Prostorno uređenje i unapređenje stanovanja</w:t>
      </w:r>
    </w:p>
    <w:p w:rsidR="006C7FB7" w:rsidRDefault="006C7FB7" w:rsidP="001F3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A3346" w:rsidRDefault="00EA3346" w:rsidP="00EA334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5B5">
        <w:rPr>
          <w:rFonts w:ascii="Times New Roman" w:eastAsia="Calibri" w:hAnsi="Times New Roman" w:cs="Times New Roman"/>
          <w:sz w:val="24"/>
          <w:szCs w:val="24"/>
          <w:u w:val="single"/>
        </w:rPr>
        <w:t>Ciljevi provedbe</w:t>
      </w:r>
      <w:r w:rsidRPr="00EA3346">
        <w:rPr>
          <w:rFonts w:ascii="Times New Roman" w:eastAsia="Calibri" w:hAnsi="Times New Roman" w:cs="Times New Roman"/>
          <w:sz w:val="24"/>
          <w:szCs w:val="24"/>
        </w:rPr>
        <w:t xml:space="preserve"> ovog </w:t>
      </w:r>
      <w:r>
        <w:rPr>
          <w:rFonts w:ascii="Times New Roman" w:eastAsia="Calibri" w:hAnsi="Times New Roman" w:cs="Times New Roman"/>
          <w:sz w:val="24"/>
          <w:szCs w:val="24"/>
        </w:rPr>
        <w:t>programa prilikom izrade proračuna za 2024. godinu bili su kroz 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laganja</w:t>
      </w:r>
      <w:r w:rsidRPr="00EA3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izgradnju i uređenje infrastruktu</w:t>
      </w:r>
      <w:r w:rsidR="00806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 na području Općine Josipdol </w:t>
      </w:r>
      <w:r w:rsidRPr="00EA3346">
        <w:rPr>
          <w:rFonts w:ascii="Times New Roman" w:eastAsia="Times New Roman" w:hAnsi="Times New Roman" w:cs="Times New Roman"/>
          <w:color w:val="000000"/>
          <w:sz w:val="24"/>
          <w:szCs w:val="24"/>
        </w:rPr>
        <w:t>izravnu korist od investicija imat će stanovnici Općine, budući da će se povećati kvaliteta sadržaja i dostupnost infrastrukture za sve stanovnike Općine, također, osim povećanja kvaliteta života stanovništva, utjecat će se na demografsku revitalizaciju stanovništva i ojačati gospodarski značaj Općine.</w:t>
      </w:r>
    </w:p>
    <w:p w:rsidR="00596E91" w:rsidRDefault="00596E91" w:rsidP="004C65B5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:rsidR="00596E91" w:rsidRPr="002435C5" w:rsidRDefault="00596E91" w:rsidP="004C65B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6E91">
        <w:rPr>
          <w:rFonts w:ascii="Times New Roman" w:eastAsia="Times New Roman" w:hAnsi="Times New Roman" w:cs="Times New Roman"/>
          <w:sz w:val="24"/>
          <w:szCs w:val="24"/>
          <w:lang w:eastAsia="hr-HR"/>
        </w:rPr>
        <w:t>Ovim izmjenama i dopunama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uvećava se pozicija blagdanske rasvjete za 5.000,00 EUR s obzirom da je </w:t>
      </w:r>
      <w:r w:rsidR="00B269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potrebno obnoviti postojeću rasvjetu odnosno nabaviti nova rasvjetna tijela. Druga promjena u okviru ovog programa odnosi se na projekt Rekonstrukcije i izgradnje DV </w:t>
      </w:r>
      <w:r w:rsidR="00B269E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unutar kojeg je izdvojena nova pozicija </w:t>
      </w:r>
      <w:r w:rsidR="00B269E3" w:rsidRPr="00B269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intelektualne usluge u projektu Rekonstrukcija i dogradnja DV u </w:t>
      </w:r>
      <w:proofErr w:type="spellStart"/>
      <w:r w:rsidR="00B269E3" w:rsidRPr="00B269E3">
        <w:rPr>
          <w:rFonts w:ascii="Times New Roman" w:eastAsia="Times New Roman" w:hAnsi="Times New Roman" w:cs="Times New Roman"/>
          <w:sz w:val="24"/>
          <w:szCs w:val="24"/>
          <w:lang w:eastAsia="hr-HR"/>
        </w:rPr>
        <w:t>Josipdolu</w:t>
      </w:r>
      <w:proofErr w:type="spellEnd"/>
      <w:r w:rsidR="00B269E3" w:rsidRPr="00B269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32.500,00 EUR</w:t>
      </w:r>
    </w:p>
    <w:p w:rsidR="004C65B5" w:rsidRPr="004C65B5" w:rsidRDefault="004C65B5" w:rsidP="004C65B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65B5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Sredstva za realizaciju programa:</w:t>
      </w:r>
      <w:r w:rsidRPr="004C65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4C65B5">
        <w:rPr>
          <w:rFonts w:ascii="Times New Roman" w:eastAsia="Times New Roman" w:hAnsi="Times New Roman" w:cs="Times New Roman"/>
          <w:sz w:val="24"/>
          <w:szCs w:val="24"/>
          <w:lang w:eastAsia="hr-HR"/>
        </w:rPr>
        <w:t>Za realizaciju programa po</w:t>
      </w:r>
      <w:r w:rsidR="000B7D83">
        <w:rPr>
          <w:rFonts w:ascii="Times New Roman" w:eastAsia="Times New Roman" w:hAnsi="Times New Roman" w:cs="Times New Roman"/>
          <w:sz w:val="24"/>
          <w:szCs w:val="24"/>
          <w:lang w:eastAsia="hr-HR"/>
        </w:rPr>
        <w:t>trebna su sre</w:t>
      </w:r>
      <w:r w:rsidR="002435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dstva u iznosu od </w:t>
      </w:r>
      <w:r w:rsidR="00DD200A" w:rsidRPr="00DD200A">
        <w:rPr>
          <w:rFonts w:ascii="Times New Roman" w:eastAsia="Times New Roman" w:hAnsi="Times New Roman" w:cs="Times New Roman"/>
          <w:sz w:val="24"/>
          <w:szCs w:val="24"/>
          <w:lang w:eastAsia="hr-HR"/>
        </w:rPr>
        <w:t>3.188.360,00</w:t>
      </w:r>
      <w:r w:rsidR="00DD20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 što čini </w:t>
      </w:r>
      <w:r w:rsidR="002435C5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odnosu na prethodni plan za </w:t>
      </w:r>
      <w:r w:rsidR="00DD200A">
        <w:rPr>
          <w:rFonts w:ascii="Times New Roman" w:eastAsia="Times New Roman" w:hAnsi="Times New Roman" w:cs="Times New Roman"/>
          <w:sz w:val="24"/>
          <w:szCs w:val="24"/>
          <w:lang w:eastAsia="hr-HR"/>
        </w:rPr>
        <w:t>96.845</w:t>
      </w:r>
      <w:r w:rsidR="000B7D83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EUR.</w:t>
      </w:r>
    </w:p>
    <w:p w:rsidR="007D453B" w:rsidRDefault="007D453B" w:rsidP="001F31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63923" w:rsidRPr="00F63923" w:rsidRDefault="00F63923" w:rsidP="00F639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3923">
        <w:rPr>
          <w:rFonts w:ascii="Times New Roman" w:hAnsi="Times New Roman" w:cs="Times New Roman"/>
          <w:b/>
          <w:bCs/>
          <w:sz w:val="24"/>
          <w:szCs w:val="24"/>
        </w:rPr>
        <w:t>Program 2006 Organiziranje i provođenje zaštite</w:t>
      </w:r>
      <w:bookmarkStart w:id="1" w:name="_GoBack"/>
      <w:bookmarkEnd w:id="1"/>
    </w:p>
    <w:p w:rsidR="00F63923" w:rsidRPr="00F63923" w:rsidRDefault="00F63923" w:rsidP="00F63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3923" w:rsidRPr="00F63923" w:rsidRDefault="00F63923" w:rsidP="00F63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923">
        <w:rPr>
          <w:rFonts w:ascii="Times New Roman" w:hAnsi="Times New Roman" w:cs="Times New Roman"/>
          <w:bCs/>
          <w:sz w:val="24"/>
          <w:szCs w:val="24"/>
        </w:rPr>
        <w:t>Realizacija ovog programa usko je povezana s ostvarenjem cilja iz plana provedbenog programa SC 7 Sigurnost za stabilan razvoj.</w:t>
      </w:r>
    </w:p>
    <w:p w:rsidR="00F63923" w:rsidRPr="00F63923" w:rsidRDefault="00F63923" w:rsidP="00F63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Promjene su kod </w:t>
      </w:r>
      <w:r w:rsidRPr="00F63923">
        <w:rPr>
          <w:rFonts w:ascii="Times New Roman" w:hAnsi="Times New Roman" w:cs="Times New Roman"/>
          <w:bCs/>
          <w:sz w:val="24"/>
          <w:szCs w:val="24"/>
        </w:rPr>
        <w:t>aktivnost</w:t>
      </w:r>
      <w:r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Pr="00F63923">
        <w:rPr>
          <w:rFonts w:ascii="Times New Roman" w:hAnsi="Times New Roman" w:cs="Times New Roman"/>
          <w:bCs/>
          <w:sz w:val="24"/>
          <w:szCs w:val="24"/>
        </w:rPr>
        <w:t xml:space="preserve">Protupožarna i civilna zaštita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F6392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uvećanje pozicije za 15.200</w:t>
      </w:r>
      <w:r w:rsidRPr="00F63923">
        <w:rPr>
          <w:rFonts w:ascii="Times New Roman" w:hAnsi="Times New Roman" w:cs="Times New Roman"/>
          <w:bCs/>
          <w:sz w:val="24"/>
          <w:szCs w:val="24"/>
        </w:rPr>
        <w:t>,00 EUR - redovno izdvajanje sukladno Zakonu o vatrogastvu</w:t>
      </w:r>
    </w:p>
    <w:p w:rsidR="00F63923" w:rsidRDefault="00F63923" w:rsidP="00F63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3923" w:rsidRPr="00F63923" w:rsidRDefault="00F63923" w:rsidP="00F63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63923">
        <w:rPr>
          <w:rFonts w:ascii="Times New Roman" w:hAnsi="Times New Roman" w:cs="Times New Roman"/>
          <w:bCs/>
          <w:sz w:val="24"/>
          <w:szCs w:val="24"/>
          <w:u w:val="single"/>
        </w:rPr>
        <w:t>Cilj programa:</w:t>
      </w:r>
    </w:p>
    <w:p w:rsidR="00F63923" w:rsidRPr="00F63923" w:rsidRDefault="00F63923" w:rsidP="00F63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923">
        <w:rPr>
          <w:rFonts w:ascii="Times New Roman" w:hAnsi="Times New Roman" w:cs="Times New Roman"/>
          <w:bCs/>
          <w:sz w:val="24"/>
          <w:szCs w:val="24"/>
        </w:rPr>
        <w:t xml:space="preserve">Programom se ostvaruju uvjeti za zaštitu imovine i prirode od požara temeljem Zakonu o vatrogastvu i plana zaštite od požara. Program je usmjeren na razvoj društvene infrastrukture u pogledu protupožarne zaštite i sigurnosti stanovnika Općine Josipdol i okolice. Ulaganjima u DVD na području Općine izravno se doprinosi  razvoju protupožarne i civilne zaštite u Općini, odnosno povećanja sigurnosti stanovnika Općine. Program također obuhvaća sustav civilne zaštite i spašavanja i djelovanja u slučaju prirodnih i drugih nesreća. </w:t>
      </w:r>
    </w:p>
    <w:p w:rsidR="00F63923" w:rsidRPr="00F63923" w:rsidRDefault="00F63923" w:rsidP="00F63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3923" w:rsidRPr="00F63923" w:rsidRDefault="00F63923" w:rsidP="00F63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923">
        <w:rPr>
          <w:rFonts w:ascii="Times New Roman" w:hAnsi="Times New Roman" w:cs="Times New Roman"/>
          <w:bCs/>
          <w:sz w:val="24"/>
          <w:szCs w:val="24"/>
        </w:rPr>
        <w:t>Pokazatelji uspješnosti: Uložena sredstva za civilnu zaštitu</w:t>
      </w:r>
    </w:p>
    <w:p w:rsidR="00F63923" w:rsidRPr="00F63923" w:rsidRDefault="00F63923" w:rsidP="00F63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92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Pr="00F63923">
        <w:rPr>
          <w:rFonts w:ascii="Times New Roman" w:hAnsi="Times New Roman" w:cs="Times New Roman"/>
          <w:bCs/>
          <w:sz w:val="24"/>
          <w:szCs w:val="24"/>
        </w:rPr>
        <w:t>Opremljen  DVD Josipdol</w:t>
      </w:r>
    </w:p>
    <w:p w:rsidR="00F63923" w:rsidRPr="00F63923" w:rsidRDefault="00F63923" w:rsidP="00F639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162E">
        <w:rPr>
          <w:rFonts w:ascii="Times New Roman" w:hAnsi="Times New Roman" w:cs="Times New Roman"/>
          <w:bCs/>
          <w:sz w:val="24"/>
          <w:szCs w:val="24"/>
          <w:u w:val="single"/>
        </w:rPr>
        <w:t>Sredstva za realizaciju:</w:t>
      </w:r>
      <w:r w:rsidRPr="00F63923">
        <w:rPr>
          <w:rFonts w:ascii="Times New Roman" w:hAnsi="Times New Roman" w:cs="Times New Roman"/>
          <w:bCs/>
          <w:sz w:val="24"/>
          <w:szCs w:val="24"/>
        </w:rPr>
        <w:t xml:space="preserve"> U proračunu 2024. godine planirana su sredstva u </w:t>
      </w:r>
      <w:r>
        <w:rPr>
          <w:rFonts w:ascii="Times New Roman" w:hAnsi="Times New Roman" w:cs="Times New Roman"/>
          <w:bCs/>
          <w:sz w:val="24"/>
          <w:szCs w:val="24"/>
        </w:rPr>
        <w:t xml:space="preserve">ukupnom iznosu od 36.010,00 EUR koja se ovim izmjenama i dopunama povećavaju na </w:t>
      </w:r>
      <w:r w:rsidR="0072162E">
        <w:rPr>
          <w:rFonts w:ascii="Times New Roman" w:hAnsi="Times New Roman" w:cs="Times New Roman"/>
          <w:bCs/>
          <w:sz w:val="24"/>
          <w:szCs w:val="24"/>
        </w:rPr>
        <w:t>51.210,00 EUR.</w:t>
      </w:r>
    </w:p>
    <w:p w:rsidR="002F6686" w:rsidRDefault="002F6686" w:rsidP="0073504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FF0000"/>
          <w:kern w:val="2"/>
          <w:sz w:val="24"/>
          <w:szCs w:val="24"/>
          <w:lang w:eastAsia="hi-IN" w:bidi="hi-IN"/>
        </w:rPr>
      </w:pPr>
    </w:p>
    <w:p w:rsidR="0072162E" w:rsidRDefault="0072162E" w:rsidP="0072162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</w:pPr>
      <w:r w:rsidRPr="0072162E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PROGRAM 2009 Razvoj civilnog društva</w:t>
      </w:r>
    </w:p>
    <w:p w:rsidR="0072162E" w:rsidRDefault="0072162E" w:rsidP="0072162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</w:p>
    <w:p w:rsidR="0072162E" w:rsidRPr="0072162E" w:rsidRDefault="0072162E" w:rsidP="0072162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72162E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Ostvaruje se kroz aktivnosti Obnove doma u </w:t>
      </w:r>
      <w:proofErr w:type="spellStart"/>
      <w:r w:rsidRPr="0072162E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Vojnovcu</w:t>
      </w:r>
      <w:proofErr w:type="spellEnd"/>
      <w:r w:rsidRPr="0072162E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.  </w:t>
      </w:r>
    </w:p>
    <w:p w:rsidR="0072162E" w:rsidRPr="0072162E" w:rsidRDefault="0072162E" w:rsidP="0072162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72162E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Cilj programa: riješeni imovinskopravni odnosi</w:t>
      </w:r>
    </w:p>
    <w:p w:rsidR="0072162E" w:rsidRPr="0072162E" w:rsidRDefault="0072162E" w:rsidP="0072162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72162E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Pokazatelji uspješnosti: uložena sredstva </w:t>
      </w:r>
    </w:p>
    <w:p w:rsidR="0072162E" w:rsidRPr="0072162E" w:rsidRDefault="0072162E" w:rsidP="0072162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</w:p>
    <w:p w:rsidR="0072162E" w:rsidRPr="0072162E" w:rsidRDefault="0072162E" w:rsidP="0072162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72162E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hi-IN" w:bidi="hi-IN"/>
        </w:rPr>
        <w:t>Sredstva za realizaciju:</w:t>
      </w:r>
      <w:r w:rsidR="00D32883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Planirana s</w:t>
      </w:r>
      <w:r w:rsidRPr="0072162E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redstva u ukupnom iznosu od 60.000,00 EUR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ovim izmjenama i dopunama ažuriraju </w:t>
      </w:r>
      <w:r w:rsidR="00D32883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se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na 0,00 EUR jer </w:t>
      </w:r>
      <w:r w:rsidR="00D32883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se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do kraja godine </w:t>
      </w:r>
      <w:r w:rsidR="00D32883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ne očekuju rashodi po ovom projektu. </w:t>
      </w:r>
    </w:p>
    <w:p w:rsidR="0072162E" w:rsidRDefault="0072162E" w:rsidP="0073504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FF0000"/>
          <w:kern w:val="2"/>
          <w:sz w:val="24"/>
          <w:szCs w:val="24"/>
          <w:lang w:eastAsia="hi-IN" w:bidi="hi-IN"/>
        </w:rPr>
      </w:pPr>
    </w:p>
    <w:p w:rsidR="00735044" w:rsidRPr="004B0960" w:rsidRDefault="00735044" w:rsidP="0073504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</w:pPr>
      <w:r w:rsidRPr="004B0960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Program 2010 Razvoj sporta i rekreacije</w:t>
      </w:r>
    </w:p>
    <w:p w:rsidR="00735044" w:rsidRPr="00735044" w:rsidRDefault="00735044" w:rsidP="0073504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</w:pPr>
    </w:p>
    <w:p w:rsidR="004B0960" w:rsidRPr="004B0960" w:rsidRDefault="004B0960" w:rsidP="004B09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960">
        <w:rPr>
          <w:rFonts w:ascii="Times New Roman" w:hAnsi="Times New Roman" w:cs="Times New Roman"/>
          <w:bCs/>
          <w:sz w:val="24"/>
          <w:szCs w:val="24"/>
        </w:rPr>
        <w:t>Ovim programom pridonosi se ispunjenju cilja provedbenog programa SC 5 Zdrav, aktivan i kvalitetan život, Mjera 4.1. Razvoj sporta i rekreacije.</w:t>
      </w:r>
    </w:p>
    <w:p w:rsidR="004B0960" w:rsidRPr="004B0960" w:rsidRDefault="004B0960" w:rsidP="004B09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960">
        <w:rPr>
          <w:rFonts w:ascii="Times New Roman" w:hAnsi="Times New Roman" w:cs="Times New Roman"/>
          <w:bCs/>
          <w:sz w:val="24"/>
          <w:szCs w:val="24"/>
        </w:rPr>
        <w:t>Ostvaruje se kroz provođenje kapitalni projekata:</w:t>
      </w:r>
    </w:p>
    <w:p w:rsidR="004B0960" w:rsidRPr="004B0960" w:rsidRDefault="004B0960" w:rsidP="004B09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960">
        <w:rPr>
          <w:rFonts w:ascii="Times New Roman" w:hAnsi="Times New Roman" w:cs="Times New Roman"/>
          <w:bCs/>
          <w:sz w:val="24"/>
          <w:szCs w:val="24"/>
        </w:rPr>
        <w:t>•</w:t>
      </w:r>
      <w:r w:rsidRPr="004B0960">
        <w:rPr>
          <w:rFonts w:ascii="Times New Roman" w:hAnsi="Times New Roman" w:cs="Times New Roman"/>
          <w:bCs/>
          <w:sz w:val="24"/>
          <w:szCs w:val="24"/>
        </w:rPr>
        <w:tab/>
        <w:t xml:space="preserve"> Izgradnja nogostupa i biciklističkih staz</w:t>
      </w:r>
      <w:r w:rsidR="00DD200A">
        <w:rPr>
          <w:rFonts w:ascii="Times New Roman" w:hAnsi="Times New Roman" w:cs="Times New Roman"/>
          <w:bCs/>
          <w:sz w:val="24"/>
          <w:szCs w:val="24"/>
        </w:rPr>
        <w:t>a ukupna vrijednost projekta 627.616</w:t>
      </w:r>
      <w:r w:rsidRPr="004B0960">
        <w:rPr>
          <w:rFonts w:ascii="Times New Roman" w:hAnsi="Times New Roman" w:cs="Times New Roman"/>
          <w:bCs/>
          <w:sz w:val="24"/>
          <w:szCs w:val="24"/>
        </w:rPr>
        <w:t>,00 EUR, financiranje 240.111,00 EUR vlastitih sredstva iz prihoda od komunalne naknade</w:t>
      </w:r>
      <w:r w:rsidR="00DD200A">
        <w:rPr>
          <w:rFonts w:ascii="Times New Roman" w:hAnsi="Times New Roman" w:cs="Times New Roman"/>
          <w:bCs/>
          <w:sz w:val="24"/>
          <w:szCs w:val="24"/>
        </w:rPr>
        <w:t xml:space="preserve"> (amandmanom ovaj iznos je umanjen za 58.495,00 EUR)</w:t>
      </w:r>
      <w:r w:rsidRPr="004B0960">
        <w:rPr>
          <w:rFonts w:ascii="Times New Roman" w:hAnsi="Times New Roman" w:cs="Times New Roman"/>
          <w:bCs/>
          <w:sz w:val="24"/>
          <w:szCs w:val="24"/>
        </w:rPr>
        <w:t xml:space="preserve">, 446.000,00 EUR </w:t>
      </w:r>
      <w:r w:rsidR="00DD200A">
        <w:rPr>
          <w:rFonts w:ascii="Times New Roman" w:hAnsi="Times New Roman" w:cs="Times New Roman"/>
          <w:bCs/>
          <w:sz w:val="24"/>
          <w:szCs w:val="24"/>
        </w:rPr>
        <w:t xml:space="preserve">od pomoći iz državnog proračuna. </w:t>
      </w:r>
    </w:p>
    <w:p w:rsidR="004B0960" w:rsidRPr="004B0960" w:rsidRDefault="004B0960" w:rsidP="004B09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960">
        <w:rPr>
          <w:rFonts w:ascii="Times New Roman" w:hAnsi="Times New Roman" w:cs="Times New Roman"/>
          <w:bCs/>
          <w:sz w:val="24"/>
          <w:szCs w:val="24"/>
        </w:rPr>
        <w:t>•</w:t>
      </w:r>
      <w:r w:rsidRPr="004B0960">
        <w:rPr>
          <w:rFonts w:ascii="Times New Roman" w:hAnsi="Times New Roman" w:cs="Times New Roman"/>
          <w:bCs/>
          <w:sz w:val="24"/>
          <w:szCs w:val="24"/>
        </w:rPr>
        <w:tab/>
        <w:t xml:space="preserve"> Izgradnja šetnice uz potok </w:t>
      </w:r>
      <w:proofErr w:type="spellStart"/>
      <w:r w:rsidRPr="004B0960">
        <w:rPr>
          <w:rFonts w:ascii="Times New Roman" w:hAnsi="Times New Roman" w:cs="Times New Roman"/>
          <w:bCs/>
          <w:sz w:val="24"/>
          <w:szCs w:val="24"/>
        </w:rPr>
        <w:t>Munjava</w:t>
      </w:r>
      <w:proofErr w:type="spellEnd"/>
      <w:r w:rsidRPr="004B0960">
        <w:rPr>
          <w:rFonts w:ascii="Times New Roman" w:hAnsi="Times New Roman" w:cs="Times New Roman"/>
          <w:bCs/>
          <w:sz w:val="24"/>
          <w:szCs w:val="24"/>
        </w:rPr>
        <w:t xml:space="preserve"> ukupna vrijednost projekta 135.000,00 EUR financirano od pomoći iz državnog proračuna</w:t>
      </w:r>
    </w:p>
    <w:p w:rsidR="004B0960" w:rsidRPr="004B0960" w:rsidRDefault="004B0960" w:rsidP="004B09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960">
        <w:rPr>
          <w:rFonts w:ascii="Times New Roman" w:hAnsi="Times New Roman" w:cs="Times New Roman"/>
          <w:bCs/>
          <w:sz w:val="24"/>
          <w:szCs w:val="24"/>
        </w:rPr>
        <w:t>•</w:t>
      </w:r>
      <w:r w:rsidRPr="004B0960">
        <w:rPr>
          <w:rFonts w:ascii="Times New Roman" w:hAnsi="Times New Roman" w:cs="Times New Roman"/>
          <w:bCs/>
          <w:sz w:val="24"/>
          <w:szCs w:val="24"/>
        </w:rPr>
        <w:tab/>
        <w:t>Uređenje objekta NK Josipdol ukupna vrijednost projekta 76.335,00 EUR, financiranje 68.700,00 EUR od pomoći iz državnog proračuna, ostatak iz prihoda od kompenzacijskih mjera</w:t>
      </w:r>
      <w:r w:rsidR="00D328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2883">
        <w:rPr>
          <w:rFonts w:ascii="Times New Roman" w:hAnsi="Times New Roman" w:cs="Times New Roman"/>
          <w:bCs/>
          <w:sz w:val="24"/>
          <w:szCs w:val="24"/>
        </w:rPr>
        <w:lastRenderedPageBreak/>
        <w:t>– ovim izmjenama i dopunama rashodi vezani uz navedeni projekt svedeni su na 0,00 EUR jer se do kraja godine ne očekuje realizacija po istome.</w:t>
      </w:r>
    </w:p>
    <w:p w:rsidR="004B0960" w:rsidRPr="004B0960" w:rsidRDefault="004B0960" w:rsidP="004B09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960">
        <w:rPr>
          <w:rFonts w:ascii="Times New Roman" w:hAnsi="Times New Roman" w:cs="Times New Roman"/>
          <w:bCs/>
          <w:sz w:val="24"/>
          <w:szCs w:val="24"/>
        </w:rPr>
        <w:t>•</w:t>
      </w:r>
      <w:r w:rsidRPr="004B0960">
        <w:rPr>
          <w:rFonts w:ascii="Times New Roman" w:hAnsi="Times New Roman" w:cs="Times New Roman"/>
          <w:bCs/>
          <w:sz w:val="24"/>
          <w:szCs w:val="24"/>
        </w:rPr>
        <w:tab/>
        <w:t xml:space="preserve">Izgradnja i opremanje dječjih igrališta </w:t>
      </w:r>
      <w:r>
        <w:rPr>
          <w:rFonts w:ascii="Times New Roman" w:hAnsi="Times New Roman" w:cs="Times New Roman"/>
          <w:bCs/>
          <w:sz w:val="24"/>
          <w:szCs w:val="24"/>
        </w:rPr>
        <w:t>– dva projekta ukupne</w:t>
      </w:r>
      <w:r w:rsidRPr="004B0960">
        <w:rPr>
          <w:rFonts w:ascii="Times New Roman" w:hAnsi="Times New Roman" w:cs="Times New Roman"/>
          <w:bCs/>
          <w:sz w:val="24"/>
          <w:szCs w:val="24"/>
        </w:rPr>
        <w:t xml:space="preserve"> vrijednost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4B096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92.8</w:t>
      </w:r>
      <w:r w:rsidRPr="004B0960">
        <w:rPr>
          <w:rFonts w:ascii="Times New Roman" w:hAnsi="Times New Roman" w:cs="Times New Roman"/>
          <w:bCs/>
          <w:sz w:val="24"/>
          <w:szCs w:val="24"/>
        </w:rPr>
        <w:t xml:space="preserve">00,00 EUR, financiranje </w:t>
      </w:r>
      <w:r>
        <w:rPr>
          <w:rFonts w:ascii="Times New Roman" w:hAnsi="Times New Roman" w:cs="Times New Roman"/>
          <w:bCs/>
          <w:sz w:val="24"/>
          <w:szCs w:val="24"/>
        </w:rPr>
        <w:t>43.500,00</w:t>
      </w:r>
      <w:r w:rsidRPr="004B0960">
        <w:rPr>
          <w:rFonts w:ascii="Times New Roman" w:hAnsi="Times New Roman" w:cs="Times New Roman"/>
          <w:bCs/>
          <w:sz w:val="24"/>
          <w:szCs w:val="24"/>
        </w:rPr>
        <w:t xml:space="preserve"> EUR iz općih prihoda, ostatak </w:t>
      </w:r>
      <w:r>
        <w:rPr>
          <w:rFonts w:ascii="Times New Roman" w:hAnsi="Times New Roman" w:cs="Times New Roman"/>
          <w:bCs/>
          <w:sz w:val="24"/>
          <w:szCs w:val="24"/>
        </w:rPr>
        <w:t xml:space="preserve">1.300,00 eura </w:t>
      </w:r>
      <w:r w:rsidRPr="004B0960">
        <w:rPr>
          <w:rFonts w:ascii="Times New Roman" w:hAnsi="Times New Roman" w:cs="Times New Roman"/>
          <w:bCs/>
          <w:sz w:val="24"/>
          <w:szCs w:val="24"/>
        </w:rPr>
        <w:t>iz prihoda od komunalne naknade</w:t>
      </w:r>
      <w:r>
        <w:rPr>
          <w:rFonts w:ascii="Times New Roman" w:hAnsi="Times New Roman" w:cs="Times New Roman"/>
          <w:bCs/>
          <w:sz w:val="24"/>
          <w:szCs w:val="24"/>
        </w:rPr>
        <w:t xml:space="preserve">, ostatak u iznosu od 48.000,00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državni proračun.</w:t>
      </w:r>
      <w:r w:rsidRPr="004B0960">
        <w:rPr>
          <w:rFonts w:ascii="Times New Roman" w:hAnsi="Times New Roman" w:cs="Times New Roman"/>
          <w:bCs/>
          <w:sz w:val="24"/>
          <w:szCs w:val="24"/>
        </w:rPr>
        <w:t>,</w:t>
      </w:r>
    </w:p>
    <w:p w:rsidR="004B0960" w:rsidRPr="004B0960" w:rsidRDefault="004B0960" w:rsidP="004B09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960">
        <w:rPr>
          <w:rFonts w:ascii="Times New Roman" w:hAnsi="Times New Roman" w:cs="Times New Roman"/>
          <w:bCs/>
          <w:sz w:val="24"/>
          <w:szCs w:val="24"/>
        </w:rPr>
        <w:t>•</w:t>
      </w:r>
      <w:r w:rsidRPr="004B0960">
        <w:rPr>
          <w:rFonts w:ascii="Times New Roman" w:hAnsi="Times New Roman" w:cs="Times New Roman"/>
          <w:bCs/>
          <w:sz w:val="24"/>
          <w:szCs w:val="24"/>
        </w:rPr>
        <w:tab/>
        <w:t>Betonsko igralište za djecu ukupna vrijednost projekta 30.00,00 EUR financirano iz vlastitih izvora prihoda od komunalne naknade</w:t>
      </w:r>
    </w:p>
    <w:p w:rsidR="004B0960" w:rsidRPr="004B0960" w:rsidRDefault="004B0960" w:rsidP="004B09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0960" w:rsidRPr="004B0960" w:rsidRDefault="004B0960" w:rsidP="004B09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2045">
        <w:rPr>
          <w:rFonts w:ascii="Times New Roman" w:hAnsi="Times New Roman" w:cs="Times New Roman"/>
          <w:bCs/>
          <w:sz w:val="24"/>
          <w:szCs w:val="24"/>
          <w:u w:val="single"/>
        </w:rPr>
        <w:t>Cilj programa:</w:t>
      </w:r>
      <w:r w:rsidRPr="004B0960">
        <w:rPr>
          <w:rFonts w:ascii="Times New Roman" w:hAnsi="Times New Roman" w:cs="Times New Roman"/>
          <w:bCs/>
          <w:sz w:val="24"/>
          <w:szCs w:val="24"/>
        </w:rPr>
        <w:t xml:space="preserve"> Ulaganjima u izgradnju i uređenje infrastrukture na području Općine Josipdol, izravnu korist od investicija imat će stanovnici Općine, budući da će se povećati kvaliteta sadržaja i dostupnost infrastrukture za sve stanovnike Općine, također, osim povećanja kvaliteta života stanovništva, utjecat će se na demografsku revitalizaciju stanovništva i ojačati gospodarski značaj Općine.</w:t>
      </w:r>
    </w:p>
    <w:p w:rsidR="004B0960" w:rsidRPr="004B0960" w:rsidRDefault="004B0960" w:rsidP="004B09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960">
        <w:rPr>
          <w:rFonts w:ascii="Times New Roman" w:hAnsi="Times New Roman" w:cs="Times New Roman"/>
          <w:bCs/>
          <w:sz w:val="24"/>
          <w:szCs w:val="24"/>
        </w:rPr>
        <w:t xml:space="preserve">Pokazatelji uspješnosti:  </w:t>
      </w:r>
    </w:p>
    <w:p w:rsidR="004B0960" w:rsidRPr="004B0960" w:rsidRDefault="004B0960" w:rsidP="004B09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960">
        <w:rPr>
          <w:rFonts w:ascii="Times New Roman" w:hAnsi="Times New Roman" w:cs="Times New Roman"/>
          <w:bCs/>
          <w:sz w:val="24"/>
          <w:szCs w:val="24"/>
        </w:rPr>
        <w:t>•</w:t>
      </w:r>
      <w:r w:rsidRPr="004B0960">
        <w:rPr>
          <w:rFonts w:ascii="Times New Roman" w:hAnsi="Times New Roman" w:cs="Times New Roman"/>
          <w:bCs/>
          <w:sz w:val="24"/>
          <w:szCs w:val="24"/>
        </w:rPr>
        <w:tab/>
        <w:t>Izrađen minimalno 1 dokument projektne dokumentacije/ elaborata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cilj postignut</w:t>
      </w:r>
    </w:p>
    <w:p w:rsidR="004B0960" w:rsidRPr="004B0960" w:rsidRDefault="004B0960" w:rsidP="004B09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960">
        <w:rPr>
          <w:rFonts w:ascii="Times New Roman" w:hAnsi="Times New Roman" w:cs="Times New Roman"/>
          <w:bCs/>
          <w:sz w:val="24"/>
          <w:szCs w:val="24"/>
        </w:rPr>
        <w:t>•</w:t>
      </w:r>
      <w:r w:rsidRPr="004B0960">
        <w:rPr>
          <w:rFonts w:ascii="Times New Roman" w:hAnsi="Times New Roman" w:cs="Times New Roman"/>
          <w:bCs/>
          <w:sz w:val="24"/>
          <w:szCs w:val="24"/>
        </w:rPr>
        <w:tab/>
        <w:t>Izgrađena i opremljena minimalno 2 igrališta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u tijeku ostvarenja</w:t>
      </w:r>
    </w:p>
    <w:p w:rsidR="004B0960" w:rsidRPr="004B0960" w:rsidRDefault="004B0960" w:rsidP="004B09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30FA" w:rsidRDefault="004B0960" w:rsidP="004B096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2045">
        <w:rPr>
          <w:rFonts w:ascii="Times New Roman" w:hAnsi="Times New Roman" w:cs="Times New Roman"/>
          <w:bCs/>
          <w:sz w:val="24"/>
          <w:szCs w:val="24"/>
          <w:u w:val="single"/>
        </w:rPr>
        <w:t>Sredstva za realizaciju:</w:t>
      </w:r>
      <w:r w:rsidR="004B2045">
        <w:rPr>
          <w:rFonts w:ascii="Times New Roman" w:hAnsi="Times New Roman" w:cs="Times New Roman"/>
          <w:bCs/>
          <w:sz w:val="24"/>
          <w:szCs w:val="24"/>
        </w:rPr>
        <w:t xml:space="preserve"> Planirana </w:t>
      </w:r>
      <w:r>
        <w:rPr>
          <w:rFonts w:ascii="Times New Roman" w:hAnsi="Times New Roman" w:cs="Times New Roman"/>
          <w:bCs/>
          <w:sz w:val="24"/>
          <w:szCs w:val="24"/>
        </w:rPr>
        <w:t>sredstva u iznosu od 995.146</w:t>
      </w:r>
      <w:r w:rsidR="00D32883">
        <w:rPr>
          <w:rFonts w:ascii="Times New Roman" w:hAnsi="Times New Roman" w:cs="Times New Roman"/>
          <w:bCs/>
          <w:sz w:val="24"/>
          <w:szCs w:val="24"/>
        </w:rPr>
        <w:t>,00 EUR koja umanjena za projekt Uređenja NK Josipdol sada iznose 918.811,00 EUR</w:t>
      </w:r>
      <w:r w:rsidR="00DD200A">
        <w:rPr>
          <w:rFonts w:ascii="Times New Roman" w:hAnsi="Times New Roman" w:cs="Times New Roman"/>
          <w:bCs/>
          <w:sz w:val="24"/>
          <w:szCs w:val="24"/>
        </w:rPr>
        <w:t>, te umanjena za amandman u iznosu 58.495,00 EUR</w:t>
      </w:r>
      <w:r w:rsidR="00D32883">
        <w:rPr>
          <w:rFonts w:ascii="Times New Roman" w:hAnsi="Times New Roman" w:cs="Times New Roman"/>
          <w:bCs/>
          <w:sz w:val="24"/>
          <w:szCs w:val="24"/>
        </w:rPr>
        <w:t>.</w:t>
      </w:r>
    </w:p>
    <w:p w:rsidR="00735044" w:rsidRDefault="00735044" w:rsidP="00AB15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0"/>
    <w:p w:rsidR="005E2919" w:rsidRDefault="005E2919" w:rsidP="00CD28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2874" w:rsidRPr="00CD2874" w:rsidRDefault="00CD2874" w:rsidP="00CD28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CD28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Razdjel 003 UPRAVNI ODJEL ZA FINANCIJE, GOSPODARSTVO I DRUŠTVENE DJELATNOSTI</w:t>
      </w:r>
    </w:p>
    <w:p w:rsidR="00E678A0" w:rsidRPr="00670CF9" w:rsidRDefault="00E678A0" w:rsidP="001579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B2045" w:rsidRPr="007A0BE9" w:rsidRDefault="004B2045" w:rsidP="001579D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A0BE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 2008 Razvoj i poticanje turizma</w:t>
      </w:r>
    </w:p>
    <w:p w:rsidR="004B2045" w:rsidRPr="004B2045" w:rsidRDefault="004B2045" w:rsidP="004B204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BE9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Ostvaruje se kroz kapitalni projekt Postavljanje</w:t>
      </w:r>
      <w:r w:rsidRPr="004B2045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4B2045">
        <w:rPr>
          <w:rFonts w:ascii="Times New Roman" w:eastAsia="Times New Roman" w:hAnsi="Times New Roman" w:cs="Times New Roman"/>
          <w:sz w:val="24"/>
          <w:szCs w:val="24"/>
          <w:lang w:eastAsia="hr-HR"/>
        </w:rPr>
        <w:t>turističke signalizacije, te donaciju TZP za unaprjeđenje uvjeta boravka turista</w:t>
      </w:r>
    </w:p>
    <w:p w:rsidR="004B2045" w:rsidRPr="004B2045" w:rsidRDefault="004B2045" w:rsidP="004B204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2045">
        <w:rPr>
          <w:rFonts w:ascii="Times New Roman" w:eastAsia="Times New Roman" w:hAnsi="Times New Roman" w:cs="Times New Roman"/>
          <w:sz w:val="24"/>
          <w:szCs w:val="24"/>
          <w:lang w:eastAsia="hr-HR"/>
        </w:rPr>
        <w:t>Uzimajući u obzir tradiciju bavljenja turizmom i prirodne resurse, Općina raspolaže brojnim predispozicijama za daljnji razvoj. Povećana potražnja za uslugama turističkog sektora mogla bi dati poticaj razvoju malog i srednjeg poduzetništva na području turi</w:t>
      </w:r>
      <w:r w:rsidR="007A0B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zma. </w:t>
      </w:r>
    </w:p>
    <w:p w:rsidR="004B2045" w:rsidRPr="007A0BE9" w:rsidRDefault="004B2045" w:rsidP="004B204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7A0BE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Cilj programa: </w:t>
      </w:r>
    </w:p>
    <w:p w:rsidR="004B2045" w:rsidRPr="004B2045" w:rsidRDefault="004B2045" w:rsidP="004B204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2045">
        <w:rPr>
          <w:rFonts w:ascii="Times New Roman" w:eastAsia="Times New Roman" w:hAnsi="Times New Roman" w:cs="Times New Roman"/>
          <w:sz w:val="24"/>
          <w:szCs w:val="24"/>
          <w:lang w:eastAsia="hr-HR"/>
        </w:rPr>
        <w:t>Bogati prirodni resursi kojima Općina obiluje ukazuju na velik potencijal za razvoj turizma, poljoprivrede i malog poduzetništva. Dostupnost prirodnih resursa, ali i razvoj drugih djelatnosti pospješuju dugogodišnju tradiciju bavljenja turizmom. S obzirom na povoljan zemljopisni položaj Općine spomenute prednosti bi u narednom vremenu mogle privući značajne investicije.</w:t>
      </w:r>
    </w:p>
    <w:p w:rsidR="004B2045" w:rsidRPr="007A0BE9" w:rsidRDefault="004B2045" w:rsidP="004B204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7A0BE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Pokazatelji uspješnosti: </w:t>
      </w:r>
    </w:p>
    <w:p w:rsidR="004B2045" w:rsidRPr="004B2045" w:rsidRDefault="004B2045" w:rsidP="004B204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2045">
        <w:rPr>
          <w:rFonts w:ascii="Times New Roman" w:eastAsia="Times New Roman" w:hAnsi="Times New Roman" w:cs="Times New Roman"/>
          <w:sz w:val="24"/>
          <w:szCs w:val="24"/>
          <w:lang w:eastAsia="hr-HR"/>
        </w:rPr>
        <w:t>Broj noćenja turist</w:t>
      </w:r>
      <w:r w:rsidR="007A0BE9">
        <w:rPr>
          <w:rFonts w:ascii="Times New Roman" w:eastAsia="Times New Roman" w:hAnsi="Times New Roman" w:cs="Times New Roman"/>
          <w:sz w:val="24"/>
          <w:szCs w:val="24"/>
          <w:lang w:eastAsia="hr-HR"/>
        </w:rPr>
        <w:t>a u odnosu na prethodnu godinu.</w:t>
      </w:r>
    </w:p>
    <w:p w:rsidR="004B2045" w:rsidRPr="004B2045" w:rsidRDefault="004B2045" w:rsidP="004B204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0BE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Sredstva za realizaciju:</w:t>
      </w:r>
      <w:r w:rsidRPr="004B20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Planirana sredstva u ukupnom iznosu od 1.910,00 EUR</w:t>
      </w:r>
      <w:r w:rsidR="007A0B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ovim izmjenama i dopunama uvećavaju se za 920,00 EUR zbog povećanja ostvarenih prihoda od turističke pristojbe te će ista sukladno Zakonu o turističkoj pristojbi biti raspoređena kroz aktivnosti vezane uz unaprjeđenje uvjeta boravka turista.</w:t>
      </w:r>
    </w:p>
    <w:p w:rsidR="004B2045" w:rsidRDefault="004B2045" w:rsidP="001579D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B2045" w:rsidRDefault="004B2045" w:rsidP="001579D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B2045" w:rsidRDefault="004B2045" w:rsidP="001579D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678A0" w:rsidRDefault="004154CD" w:rsidP="001579D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 3</w:t>
      </w:r>
      <w:r w:rsidR="001A2C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001 Javna uprava i a</w:t>
      </w:r>
      <w:r w:rsidR="001A2CA2" w:rsidRPr="001A2C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</w:t>
      </w:r>
      <w:r w:rsidR="001A2C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</w:t>
      </w:r>
      <w:r w:rsidR="001A2CA2" w:rsidRPr="001A2C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inistracija</w:t>
      </w:r>
      <w:r w:rsidR="001A2C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E678A0" w:rsidRPr="00E678A0" w:rsidRDefault="00E678A0" w:rsidP="00E678A0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678A0">
        <w:rPr>
          <w:rFonts w:ascii="Times New Roman" w:eastAsia="Calibri" w:hAnsi="Times New Roman" w:cs="Times New Roman"/>
          <w:sz w:val="24"/>
          <w:szCs w:val="24"/>
          <w:u w:val="single"/>
        </w:rPr>
        <w:t>Cilj programa:</w:t>
      </w:r>
    </w:p>
    <w:p w:rsidR="001A2CA2" w:rsidRPr="00E678A0" w:rsidRDefault="00E678A0" w:rsidP="00E678A0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678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Svrha programa je sadržana u Odluci o ustrojstvu i djelokrugu upravnih tijela Općine Josipdol kojim su određenih poslovi ovog upravnog odjela. Pod redovnu djelatnost uključenih su svi rashodi vezani uz zaposlene ovog upravnog odjela.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1A2C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vim izmjenama i dopunama </w:t>
      </w:r>
      <w:r w:rsidR="004154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izvršena </w:t>
      </w:r>
      <w:r w:rsidR="00F07A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korekcija </w:t>
      </w:r>
      <w:r w:rsidR="004154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poziciji </w:t>
      </w:r>
      <w:r w:rsidR="007C610F">
        <w:rPr>
          <w:rFonts w:ascii="Times New Roman" w:eastAsia="Times New Roman" w:hAnsi="Times New Roman" w:cs="Times New Roman"/>
          <w:sz w:val="24"/>
          <w:szCs w:val="24"/>
          <w:lang w:eastAsia="hr-HR"/>
        </w:rPr>
        <w:t>materijalni</w:t>
      </w:r>
      <w:r w:rsidR="00F07A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rashoda </w:t>
      </w:r>
      <w:r w:rsidR="00DE48E6">
        <w:rPr>
          <w:rFonts w:ascii="Times New Roman" w:eastAsia="Times New Roman" w:hAnsi="Times New Roman" w:cs="Times New Roman"/>
          <w:sz w:val="24"/>
          <w:szCs w:val="24"/>
          <w:lang w:eastAsia="hr-HR"/>
        </w:rPr>
        <w:t>redovne djelatnosti</w:t>
      </w:r>
      <w:r w:rsidR="00F07A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smislu uvećanja iste za </w:t>
      </w:r>
      <w:r w:rsidR="00DE48E6">
        <w:rPr>
          <w:rFonts w:ascii="Times New Roman" w:eastAsia="Times New Roman" w:hAnsi="Times New Roman" w:cs="Times New Roman"/>
          <w:sz w:val="24"/>
          <w:szCs w:val="24"/>
          <w:lang w:eastAsia="hr-HR"/>
        </w:rPr>
        <w:t>1.350</w:t>
      </w:r>
      <w:r w:rsidR="007C61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EUR, a uvećanje se odnosi na </w:t>
      </w:r>
      <w:r w:rsidR="00DE48E6">
        <w:rPr>
          <w:rFonts w:ascii="Times New Roman" w:eastAsia="Times New Roman" w:hAnsi="Times New Roman" w:cs="Times New Roman"/>
          <w:sz w:val="24"/>
          <w:szCs w:val="24"/>
          <w:lang w:eastAsia="hr-HR"/>
        </w:rPr>
        <w:t>telekomunikacijske usluge, službena putovanja i stručna usavršavanja dok je pozicija uredskog materijala smanjena za 600,00 EUR.</w:t>
      </w:r>
    </w:p>
    <w:p w:rsidR="00E678A0" w:rsidRPr="00E678A0" w:rsidRDefault="00E678A0" w:rsidP="00E678A0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78A0">
        <w:rPr>
          <w:rFonts w:ascii="Times New Roman" w:eastAsia="Calibri" w:hAnsi="Times New Roman" w:cs="Times New Roman"/>
          <w:sz w:val="24"/>
          <w:szCs w:val="24"/>
          <w:u w:val="single"/>
        </w:rPr>
        <w:t>Pokazatelji uspješnosti</w:t>
      </w:r>
      <w:r w:rsidRPr="00E678A0">
        <w:rPr>
          <w:rFonts w:ascii="Times New Roman" w:eastAsia="Calibri" w:hAnsi="Times New Roman" w:cs="Times New Roman"/>
          <w:sz w:val="24"/>
          <w:szCs w:val="24"/>
        </w:rPr>
        <w:t xml:space="preserve">: provedene aktivnosti u redovnom roku, transparentno funkcioniranje upravnog odjela </w:t>
      </w:r>
    </w:p>
    <w:p w:rsidR="00E678A0" w:rsidRPr="00E678A0" w:rsidRDefault="00E678A0" w:rsidP="007C610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 w:rsidRPr="00E678A0">
        <w:rPr>
          <w:rFonts w:ascii="Times New Roman" w:eastAsia="Calibri" w:hAnsi="Times New Roman" w:cs="Times New Roman"/>
          <w:sz w:val="24"/>
          <w:szCs w:val="24"/>
          <w:u w:val="single"/>
        </w:rPr>
        <w:t>Sredstva za realizaciju programa:</w:t>
      </w:r>
      <w:r w:rsidRPr="00E678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78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 realizaciju programa </w:t>
      </w:r>
      <w:r w:rsidR="00DE48E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ovim izmjenama i dopunama proračuna planirana sredstva iznose</w:t>
      </w:r>
      <w:r w:rsidRPr="00E678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E48E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169.078,00 </w:t>
      </w:r>
      <w:r w:rsidRPr="00E678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EUR.</w:t>
      </w:r>
    </w:p>
    <w:p w:rsidR="00E678A0" w:rsidRDefault="00E678A0" w:rsidP="001579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678A0" w:rsidRDefault="00F07AB6" w:rsidP="00DB4BC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Program 3002 Socijalna skrb i međugeneracijska solidarnost </w:t>
      </w:r>
    </w:p>
    <w:p w:rsidR="00E678A0" w:rsidRPr="00E678A0" w:rsidRDefault="00E678A0" w:rsidP="00E678A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E678A0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Aktivnostima ovog programa utjecat će se na ostvarenje cilja provedbenog programa </w:t>
      </w:r>
      <w:r w:rsidRPr="00E678A0">
        <w:rPr>
          <w:rFonts w:ascii="Times New Roman" w:eastAsia="Times New Roman" w:hAnsi="Times New Roman" w:cs="Times New Roman"/>
          <w:bCs/>
          <w:sz w:val="24"/>
          <w:szCs w:val="24"/>
        </w:rPr>
        <w:t>SC 5 Zdrav, aktivan i kvalitetan život i SC 6 Demografska revitalizacija i bolji položaj obitelji.</w:t>
      </w:r>
    </w:p>
    <w:p w:rsidR="00E678A0" w:rsidRPr="00E678A0" w:rsidRDefault="00E678A0" w:rsidP="00E678A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78A0">
        <w:rPr>
          <w:rFonts w:ascii="Times New Roman" w:eastAsia="Calibri" w:hAnsi="Times New Roman" w:cs="Times New Roman"/>
          <w:sz w:val="24"/>
          <w:szCs w:val="24"/>
        </w:rPr>
        <w:t>Ostvaruje se kroz provođenje sljedećih aktivnosti:</w:t>
      </w:r>
    </w:p>
    <w:p w:rsidR="00EE5298" w:rsidRPr="00EE5298" w:rsidRDefault="00E678A0" w:rsidP="00EE5298">
      <w:pPr>
        <w:pStyle w:val="Odlomakpopisa"/>
        <w:numPr>
          <w:ilvl w:val="0"/>
          <w:numId w:val="17"/>
        </w:numPr>
        <w:ind w:left="0" w:firstLine="6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78A0">
        <w:rPr>
          <w:rFonts w:ascii="Times New Roman" w:eastAsia="Calibri" w:hAnsi="Times New Roman" w:cs="Times New Roman"/>
          <w:sz w:val="24"/>
          <w:szCs w:val="24"/>
        </w:rPr>
        <w:t>Naknade građanima – uveć</w:t>
      </w:r>
      <w:r w:rsidR="00EE5298">
        <w:rPr>
          <w:rFonts w:ascii="Times New Roman" w:eastAsia="Calibri" w:hAnsi="Times New Roman" w:cs="Times New Roman"/>
          <w:sz w:val="24"/>
          <w:szCs w:val="24"/>
        </w:rPr>
        <w:t>anje za 25.0</w:t>
      </w:r>
      <w:r w:rsidRPr="00E678A0">
        <w:rPr>
          <w:rFonts w:ascii="Times New Roman" w:eastAsia="Calibri" w:hAnsi="Times New Roman" w:cs="Times New Roman"/>
          <w:sz w:val="24"/>
          <w:szCs w:val="24"/>
        </w:rPr>
        <w:t xml:space="preserve">00,00 EUR odnosi </w:t>
      </w:r>
      <w:r w:rsidR="00EE5298" w:rsidRPr="00EE5298">
        <w:rPr>
          <w:rFonts w:ascii="Times New Roman" w:eastAsia="Calibri" w:hAnsi="Times New Roman" w:cs="Times New Roman"/>
          <w:sz w:val="24"/>
          <w:szCs w:val="24"/>
        </w:rPr>
        <w:t>se na novu aktivnost Prigodne naknade povodom blagdana Božića kojom se planiraju isplatiti jednokratne prigodne naknade (božićnice) umirovljenicima, nezaposlenim osobama starijim od 65 godina te nezaposlenim hrvatskim braniteljima iz Domovinskog rata s područja</w:t>
      </w:r>
      <w:r w:rsidR="00EE5298">
        <w:rPr>
          <w:rFonts w:ascii="Times New Roman" w:eastAsia="Calibri" w:hAnsi="Times New Roman" w:cs="Times New Roman"/>
          <w:sz w:val="24"/>
          <w:szCs w:val="24"/>
        </w:rPr>
        <w:t xml:space="preserve"> Općine Josipdol u 2024. godini</w:t>
      </w:r>
      <w:r w:rsidR="00EE5298" w:rsidRPr="00EE5298">
        <w:rPr>
          <w:rFonts w:ascii="Times New Roman" w:eastAsia="Calibri" w:hAnsi="Times New Roman" w:cs="Times New Roman"/>
          <w:sz w:val="24"/>
          <w:szCs w:val="24"/>
        </w:rPr>
        <w:t>. Ostalo povećanje ove skupine u iznosu od 500,00 eura odnosi se na povećanje pozicije potpore za novorođenče.</w:t>
      </w:r>
    </w:p>
    <w:p w:rsidR="00E678A0" w:rsidRPr="00E678A0" w:rsidRDefault="00E678A0" w:rsidP="00E678A0">
      <w:pPr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78A0">
        <w:rPr>
          <w:rFonts w:ascii="Times New Roman" w:eastAsia="Calibri" w:hAnsi="Times New Roman" w:cs="Times New Roman"/>
          <w:sz w:val="24"/>
          <w:szCs w:val="24"/>
        </w:rPr>
        <w:t xml:space="preserve">Sufinanciranje prijevoza putnika </w:t>
      </w:r>
      <w:r>
        <w:rPr>
          <w:rFonts w:ascii="Times New Roman" w:eastAsia="Calibri" w:hAnsi="Times New Roman" w:cs="Times New Roman"/>
          <w:sz w:val="24"/>
          <w:szCs w:val="24"/>
        </w:rPr>
        <w:t>– bez promjena</w:t>
      </w:r>
    </w:p>
    <w:p w:rsidR="00E678A0" w:rsidRPr="00E678A0" w:rsidRDefault="00E678A0" w:rsidP="007C610F">
      <w:pPr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78A0">
        <w:rPr>
          <w:rFonts w:ascii="Times New Roman" w:eastAsia="Calibri" w:hAnsi="Times New Roman" w:cs="Times New Roman"/>
          <w:sz w:val="24"/>
          <w:szCs w:val="24"/>
        </w:rPr>
        <w:t xml:space="preserve">Provođenje skrbi o hrvatskim braniteljima sukladno zakonskim propisima – </w:t>
      </w:r>
      <w:r w:rsidR="007C610F" w:rsidRPr="007C610F">
        <w:rPr>
          <w:rFonts w:ascii="Times New Roman" w:eastAsia="Calibri" w:hAnsi="Times New Roman" w:cs="Times New Roman"/>
          <w:sz w:val="24"/>
          <w:szCs w:val="24"/>
        </w:rPr>
        <w:t>bez promjena</w:t>
      </w:r>
    </w:p>
    <w:p w:rsidR="00E678A0" w:rsidRDefault="00E678A0" w:rsidP="007C610F">
      <w:pPr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678A0">
        <w:rPr>
          <w:rFonts w:ascii="Times New Roman" w:eastAsia="Calibri" w:hAnsi="Times New Roman" w:cs="Times New Roman"/>
          <w:sz w:val="24"/>
          <w:szCs w:val="24"/>
        </w:rPr>
        <w:t>Nastavimo pomoć u kući -  ZAŽELI –</w:t>
      </w:r>
      <w:r w:rsidR="007C61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610F" w:rsidRPr="007C610F">
        <w:rPr>
          <w:rFonts w:ascii="Times New Roman" w:eastAsia="Calibri" w:hAnsi="Times New Roman" w:cs="Times New Roman"/>
          <w:sz w:val="24"/>
          <w:szCs w:val="24"/>
        </w:rPr>
        <w:t>bez promjena</w:t>
      </w:r>
    </w:p>
    <w:p w:rsidR="00E678A0" w:rsidRDefault="00E678A0" w:rsidP="00DB4B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678A0" w:rsidRPr="00E678A0" w:rsidRDefault="00E678A0" w:rsidP="00E678A0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78A0">
        <w:rPr>
          <w:rFonts w:ascii="Times New Roman" w:eastAsia="Calibri" w:hAnsi="Times New Roman" w:cs="Times New Roman"/>
          <w:sz w:val="24"/>
          <w:szCs w:val="24"/>
          <w:u w:val="single"/>
        </w:rPr>
        <w:t>Pokazatelji uspješnosti</w:t>
      </w:r>
      <w:r w:rsidRPr="00E678A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678A0" w:rsidRPr="00E678A0" w:rsidRDefault="00E678A0" w:rsidP="00E678A0">
      <w:pPr>
        <w:numPr>
          <w:ilvl w:val="0"/>
          <w:numId w:val="2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678A0">
        <w:rPr>
          <w:rFonts w:ascii="Times New Roman" w:eastAsia="Times New Roman" w:hAnsi="Times New Roman" w:cs="Times New Roman"/>
          <w:color w:val="000000"/>
          <w:sz w:val="24"/>
          <w:szCs w:val="24"/>
        </w:rPr>
        <w:t>Dodijeljeno 20 poklon paketa za djecu</w:t>
      </w:r>
      <w:r w:rsidR="007C6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realizacija se očekuje krajem godine</w:t>
      </w:r>
    </w:p>
    <w:p w:rsidR="00E678A0" w:rsidRPr="00E678A0" w:rsidRDefault="00E678A0" w:rsidP="00E678A0">
      <w:pPr>
        <w:numPr>
          <w:ilvl w:val="0"/>
          <w:numId w:val="2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678A0">
        <w:rPr>
          <w:rFonts w:ascii="Times New Roman" w:eastAsia="Times New Roman" w:hAnsi="Times New Roman" w:cs="Times New Roman"/>
          <w:color w:val="000000"/>
          <w:sz w:val="24"/>
          <w:szCs w:val="24"/>
        </w:rPr>
        <w:t>Sufinancirane 2 linije za prijevoz putnika</w:t>
      </w:r>
      <w:r w:rsidR="007C6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sufinancirana jedna linija </w:t>
      </w:r>
    </w:p>
    <w:p w:rsidR="00E678A0" w:rsidRPr="00E678A0" w:rsidRDefault="00E678A0" w:rsidP="00E678A0">
      <w:pPr>
        <w:numPr>
          <w:ilvl w:val="0"/>
          <w:numId w:val="2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678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Isplaćeno min 10 naknada za novorođeno dijete </w:t>
      </w:r>
      <w:r w:rsidR="007C610F">
        <w:rPr>
          <w:rFonts w:ascii="Times New Roman" w:eastAsia="Times New Roman" w:hAnsi="Times New Roman" w:cs="Times New Roman"/>
          <w:color w:val="000000"/>
          <w:sz w:val="24"/>
          <w:szCs w:val="24"/>
        </w:rPr>
        <w:t>– aktivnost već ostvarena</w:t>
      </w:r>
    </w:p>
    <w:p w:rsidR="00E678A0" w:rsidRPr="00E678A0" w:rsidRDefault="00E678A0" w:rsidP="00E678A0">
      <w:pPr>
        <w:numPr>
          <w:ilvl w:val="0"/>
          <w:numId w:val="2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678A0">
        <w:rPr>
          <w:rFonts w:ascii="Times New Roman" w:eastAsia="Times New Roman" w:hAnsi="Times New Roman" w:cs="Times New Roman"/>
          <w:color w:val="000000"/>
          <w:sz w:val="24"/>
          <w:szCs w:val="24"/>
        </w:rPr>
        <w:t>Isplaćeni troškovi stanovanja korisnicima Zajamčene minimalne naknade</w:t>
      </w:r>
      <w:r w:rsidR="007C6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aktivnost na kojoj se radi svaki mjesec – mjesečno ostvarenje izvršeno</w:t>
      </w:r>
    </w:p>
    <w:p w:rsidR="00E678A0" w:rsidRPr="00E678A0" w:rsidRDefault="00E678A0" w:rsidP="00E678A0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E678A0" w:rsidRPr="00E678A0" w:rsidRDefault="00E678A0" w:rsidP="00E678A0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678A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Sredstva za realizaciju: </w:t>
      </w:r>
      <w:r w:rsidRPr="00E678A0">
        <w:rPr>
          <w:rFonts w:ascii="Times New Roman" w:eastAsia="Calibri" w:hAnsi="Times New Roman" w:cs="Times New Roman"/>
          <w:sz w:val="24"/>
          <w:szCs w:val="24"/>
        </w:rPr>
        <w:t xml:space="preserve">Planirana su sredstva u ukupnom iznosu od </w:t>
      </w:r>
      <w:r w:rsidR="00EE5298">
        <w:rPr>
          <w:rFonts w:ascii="Times New Roman" w:eastAsia="Calibri" w:hAnsi="Times New Roman" w:cs="Times New Roman"/>
          <w:sz w:val="24"/>
          <w:szCs w:val="24"/>
        </w:rPr>
        <w:t>270.3</w:t>
      </w:r>
      <w:r>
        <w:rPr>
          <w:rFonts w:ascii="Times New Roman" w:eastAsia="Calibri" w:hAnsi="Times New Roman" w:cs="Times New Roman"/>
          <w:sz w:val="24"/>
          <w:szCs w:val="24"/>
        </w:rPr>
        <w:t>80,00</w:t>
      </w:r>
      <w:r w:rsidRPr="00E678A0">
        <w:rPr>
          <w:rFonts w:ascii="Times New Roman" w:eastAsia="Calibri" w:hAnsi="Times New Roman" w:cs="Times New Roman"/>
          <w:sz w:val="24"/>
          <w:szCs w:val="24"/>
        </w:rPr>
        <w:t xml:space="preserve"> EUR</w:t>
      </w:r>
    </w:p>
    <w:p w:rsidR="00E24619" w:rsidRDefault="00E24619" w:rsidP="003779A3">
      <w:pPr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E24619" w:rsidRDefault="00C137B1" w:rsidP="003779A3">
      <w:pPr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C137B1">
        <w:rPr>
          <w:rFonts w:ascii="Times New Roman" w:eastAsia="Arial" w:hAnsi="Times New Roman" w:cs="Times New Roman"/>
          <w:b/>
          <w:color w:val="000000"/>
          <w:sz w:val="24"/>
          <w:szCs w:val="24"/>
        </w:rPr>
        <w:t>Program 3009 Razvoj i poticanje turizma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</w:p>
    <w:p w:rsidR="00E24619" w:rsidRPr="00E24619" w:rsidRDefault="00E24619" w:rsidP="00E2461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E24619">
        <w:rPr>
          <w:rFonts w:ascii="Times New Roman" w:eastAsia="Times New Roman" w:hAnsi="Times New Roman" w:cs="Times New Roman"/>
          <w:bCs/>
          <w:sz w:val="24"/>
          <w:szCs w:val="24"/>
        </w:rPr>
        <w:t>Ovaj program povezan je s ostvarenjem cilja SC 12 Razvoj potpomognutih područja i područja s razvojnim posebnostima.</w:t>
      </w:r>
    </w:p>
    <w:p w:rsidR="00E24619" w:rsidRDefault="00E24619" w:rsidP="00E2461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2461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Ostvaruje se kroz: sufinanciranja rada TZP Smaragdnih rijeka i dolina u srcu Hrvatske – </w:t>
      </w:r>
      <w:r w:rsidR="00EE5298">
        <w:rPr>
          <w:rFonts w:ascii="Times New Roman" w:eastAsia="Calibri" w:hAnsi="Times New Roman" w:cs="Times New Roman"/>
          <w:sz w:val="24"/>
          <w:szCs w:val="24"/>
        </w:rPr>
        <w:t xml:space="preserve">uvećanje pozicije za 22.600,00 EUR </w:t>
      </w:r>
      <w:r w:rsidRPr="00E24619">
        <w:rPr>
          <w:rFonts w:ascii="Times New Roman" w:eastAsia="Calibri" w:hAnsi="Times New Roman" w:cs="Times New Roman"/>
          <w:sz w:val="24"/>
          <w:szCs w:val="24"/>
        </w:rPr>
        <w:t>kao pomoću za fin</w:t>
      </w:r>
      <w:r w:rsidR="000F3DE9">
        <w:rPr>
          <w:rFonts w:ascii="Times New Roman" w:eastAsia="Calibri" w:hAnsi="Times New Roman" w:cs="Times New Roman"/>
          <w:sz w:val="24"/>
          <w:szCs w:val="24"/>
        </w:rPr>
        <w:t>anciranje redovnog rada i pomoć</w:t>
      </w:r>
      <w:r w:rsidRPr="00E24619">
        <w:rPr>
          <w:rFonts w:ascii="Times New Roman" w:eastAsia="Calibri" w:hAnsi="Times New Roman" w:cs="Times New Roman"/>
          <w:sz w:val="24"/>
          <w:szCs w:val="24"/>
        </w:rPr>
        <w:t xml:space="preserve"> u financiran</w:t>
      </w:r>
      <w:r>
        <w:rPr>
          <w:rFonts w:ascii="Times New Roman" w:eastAsia="Calibri" w:hAnsi="Times New Roman" w:cs="Times New Roman"/>
          <w:sz w:val="24"/>
          <w:szCs w:val="24"/>
        </w:rPr>
        <w:t>ju vlastitog učešća za projekte</w:t>
      </w:r>
      <w:r w:rsidR="000F3DE9">
        <w:rPr>
          <w:rFonts w:ascii="Times New Roman" w:eastAsia="Calibri" w:hAnsi="Times New Roman" w:cs="Times New Roman"/>
          <w:sz w:val="24"/>
          <w:szCs w:val="24"/>
        </w:rPr>
        <w:t xml:space="preserve"> prema novim dostavljenim zahtjevima od strane TZP Smaragdnih rijeka i dolina u srcu Hrvatske</w:t>
      </w:r>
      <w:r w:rsidRPr="00E24619">
        <w:rPr>
          <w:rFonts w:ascii="Times New Roman" w:eastAsia="Calibri" w:hAnsi="Times New Roman" w:cs="Times New Roman"/>
          <w:sz w:val="24"/>
          <w:szCs w:val="24"/>
        </w:rPr>
        <w:t>, te kroz Kap</w:t>
      </w:r>
      <w:r w:rsidR="000F3DE9">
        <w:rPr>
          <w:rFonts w:ascii="Times New Roman" w:eastAsia="Calibri" w:hAnsi="Times New Roman" w:cs="Times New Roman"/>
          <w:sz w:val="24"/>
          <w:szCs w:val="24"/>
        </w:rPr>
        <w:t>italni projekt Vidikovac Modruš.</w:t>
      </w:r>
    </w:p>
    <w:p w:rsidR="00E24619" w:rsidRDefault="00E24619" w:rsidP="00E24619">
      <w:pPr>
        <w:suppressAutoHyphens/>
        <w:autoSpaceDN w:val="0"/>
        <w:spacing w:line="240" w:lineRule="auto"/>
        <w:jc w:val="both"/>
        <w:textAlignment w:val="baseline"/>
        <w:rPr>
          <w:rFonts w:ascii="Arial" w:eastAsia="Calibri" w:hAnsi="Arial" w:cs="Arial"/>
          <w:sz w:val="20"/>
          <w:szCs w:val="20"/>
          <w:u w:val="single"/>
        </w:rPr>
      </w:pPr>
      <w:r w:rsidRPr="00E24619">
        <w:rPr>
          <w:rFonts w:ascii="Times New Roman" w:eastAsia="Calibri" w:hAnsi="Times New Roman" w:cs="Times New Roman"/>
          <w:sz w:val="24"/>
          <w:szCs w:val="24"/>
          <w:u w:val="single"/>
        </w:rPr>
        <w:t>Cilj program</w:t>
      </w:r>
      <w:r w:rsidRPr="00E24619">
        <w:rPr>
          <w:rFonts w:ascii="Arial" w:eastAsia="Calibri" w:hAnsi="Arial" w:cs="Arial"/>
          <w:sz w:val="20"/>
          <w:szCs w:val="20"/>
          <w:u w:val="single"/>
        </w:rPr>
        <w:t xml:space="preserve">a: </w:t>
      </w:r>
    </w:p>
    <w:p w:rsidR="00E24619" w:rsidRPr="00E24619" w:rsidRDefault="00E24619" w:rsidP="00E24619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E24619">
        <w:rPr>
          <w:rFonts w:ascii="Times New Roman" w:eastAsiaTheme="minorEastAsia" w:hAnsi="Times New Roman" w:cs="Times New Roman"/>
          <w:sz w:val="24"/>
          <w:szCs w:val="24"/>
          <w:lang w:eastAsia="hr-HR"/>
        </w:rPr>
        <w:t>Uzimajući u obzir tradiciju bavljenja turizmom i prirodne resurse, Općina raspolaže brojnim predispozicijama za daljnji razvoj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, upravo je projekt Vidikovca Modruš pokazatelj da se ide u cilju razvoja turizma.</w:t>
      </w:r>
      <w:r w:rsidRPr="00E24619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</w:p>
    <w:p w:rsidR="00E24619" w:rsidRPr="00E24619" w:rsidRDefault="00E24619" w:rsidP="00E24619">
      <w:pPr>
        <w:tabs>
          <w:tab w:val="left" w:pos="720"/>
        </w:tabs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24619">
        <w:rPr>
          <w:rFonts w:ascii="Times New Roman" w:eastAsia="Calibri" w:hAnsi="Times New Roman" w:cs="Times New Roman"/>
          <w:sz w:val="24"/>
          <w:szCs w:val="24"/>
          <w:u w:val="single"/>
        </w:rPr>
        <w:t>Pokazatelji uspješnosti</w:t>
      </w:r>
      <w:r w:rsidRPr="00E24619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E24619" w:rsidRPr="00E24619" w:rsidRDefault="00E24619" w:rsidP="00E2461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24619">
        <w:rPr>
          <w:rFonts w:ascii="Times New Roman" w:eastAsia="Calibri" w:hAnsi="Times New Roman" w:cs="Times New Roman"/>
          <w:sz w:val="24"/>
          <w:szCs w:val="24"/>
        </w:rPr>
        <w:t>Broj noćenja turista u odnosu na prethodnu godinu.</w:t>
      </w:r>
    </w:p>
    <w:p w:rsidR="00E24619" w:rsidRPr="00E24619" w:rsidRDefault="00E24619" w:rsidP="00E2461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4B0960" w:rsidRPr="002614C1" w:rsidRDefault="00E24619" w:rsidP="002614C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FF0000"/>
          <w:kern w:val="2"/>
          <w:sz w:val="24"/>
          <w:szCs w:val="24"/>
          <w:lang w:eastAsia="hi-IN" w:bidi="hi-IN"/>
        </w:rPr>
      </w:pPr>
      <w:r w:rsidRPr="00E24619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hi-IN" w:bidi="hi-IN"/>
        </w:rPr>
        <w:t xml:space="preserve">Sredstva za realizaciju: </w:t>
      </w:r>
      <w:r w:rsidRPr="00E24619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Planirana su sredstva u ukupnom iznosu od </w:t>
      </w:r>
      <w:r w:rsidR="000F3DE9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65.4</w:t>
      </w:r>
      <w:r w:rsidR="007C610F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00,00 EUR- bez promjena u ovim izmjenama i dopunama proračuna.</w:t>
      </w:r>
    </w:p>
    <w:p w:rsidR="004B0960" w:rsidRDefault="004B0960" w:rsidP="003779A3">
      <w:pPr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137B1" w:rsidRDefault="00C137B1" w:rsidP="003779A3">
      <w:pPr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C137B1">
        <w:rPr>
          <w:rFonts w:ascii="Times New Roman" w:eastAsia="Arial" w:hAnsi="Times New Roman" w:cs="Times New Roman"/>
          <w:b/>
          <w:color w:val="000000"/>
          <w:sz w:val="24"/>
          <w:szCs w:val="24"/>
        </w:rPr>
        <w:t>Glava 00302 PREDŠKOLSKA USTANOVA JOSIPDOL</w:t>
      </w:r>
    </w:p>
    <w:p w:rsidR="00C137B1" w:rsidRDefault="00C137B1" w:rsidP="003779A3">
      <w:pPr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C137B1">
        <w:rPr>
          <w:rFonts w:ascii="Times New Roman" w:eastAsia="Arial" w:hAnsi="Times New Roman" w:cs="Times New Roman"/>
          <w:b/>
          <w:color w:val="000000"/>
          <w:sz w:val="24"/>
          <w:szCs w:val="24"/>
        </w:rPr>
        <w:t>Proračunski korisnik 27386 Dječji vrtić Josipdol</w:t>
      </w:r>
    </w:p>
    <w:p w:rsidR="000F3DE9" w:rsidRPr="000F3DE9" w:rsidRDefault="009C419D" w:rsidP="000F3DE9">
      <w:pPr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Program 3201 Predškolski odgoj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Ostvaruje se kroz provođenje sljedećih aktivnosti: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•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ab/>
        <w:t xml:space="preserve">Redovna djelatnost DV Josipdol – ovim izmjenama i dopunama došlo je do promjena u pojedinim pozicijama, tako da su neke povećane a druge smanjene te nema promjena na razini aktivnosti. 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•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ab/>
        <w:t xml:space="preserve">Program </w:t>
      </w:r>
      <w:proofErr w:type="spellStart"/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predškole</w:t>
      </w:r>
      <w:proofErr w:type="spellEnd"/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- promjena u iznosu od 162,00 EUR,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•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ab/>
        <w:t>Program igraonica – bez promjene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Program je usmjeren razvoju predškolskog obrazovanja. Svrha mjere je ulaganjima u rani i predškolski odgoj i obrazovanje isti učiniti kvalitetnim i dostupnim djeci s područja Općine.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Redovna djelatnost DV Josipdol obuhvaća rashode za plaće djelatnika, naknadu za topli obrok, energiju, uredski materijal, sitni inventar, namirnice i sve ostale rashode prikazane u financijskom planu potrebne za redovno funkcioniranje i rad DV Josipdol.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Kod proračunskog korisnika DV Josipdol došlo je do promjene odnosno umanjenja u aktivnosti pred škole za 162,00 eura, te je na konto toga umanjena i pozicija rashoda vezanih uz uredski materijal. 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Ciljevi programa: 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-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ab/>
        <w:t>poticanje znanja i izvrsnosti, dok je posebni cilj održiva kvaliteta obrazovnog i odgojnog sustava.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-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ab/>
        <w:t xml:space="preserve">cjeloviti razvoj djeteta te razvoj potencijala za cjeloživotno učenje. 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-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ab/>
        <w:t xml:space="preserve">redovitim programom zadovoljiti potrebe i interes djece kao i potrebe njihovih roditelja. 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-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ab/>
        <w:t xml:space="preserve">za djecu pred polazak u školu zakonski je obvezan Program </w:t>
      </w:r>
      <w:proofErr w:type="spellStart"/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predškole</w:t>
      </w:r>
      <w:proofErr w:type="spellEnd"/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kojim se nastoji svakom djetetu pružiti optimalne uvjete za razvijanje vještina, navika i znanja potrebnih za razvoj u školskom okruženju.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-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ab/>
        <w:t xml:space="preserve">pružanje usluge odgoja i obrazovanja djece rane i predškolske dobi, odnosno redovitog deset satnog cjelovitog razvojnog programa odgoja i obrazovanja djece od navršene godine dana do polaska u školu 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-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ab/>
        <w:t>zadovoljavanje potreba djece i osiguravanje uvjeta za njihov optimalan rast i razvoj, a također i zadovoljavanje potreba roditelja korisnika usluga vrtića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-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ab/>
        <w:t>osigurati financijska sredstva za zamjenu dotrajale opreme u svim objektima i opremanje prostora sukladno zakonskim standardima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Pokazatelji uspješnosti: 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1.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ab/>
        <w:t>Provedba mjera Državno pedagoškog standarda – oprema, pomoć stručnih suradnika;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2.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ab/>
        <w:t>Primjerena naknada za rad;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3.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ab/>
        <w:t>Osigurano napredovanje i stručno osposobljavanje zaposlenika;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4.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ab/>
        <w:t>Uložena sredstva u uređenje minimalno 1 odgojne skupine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5.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ab/>
        <w:t xml:space="preserve">Broj upisane djece 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6.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ab/>
        <w:t>Provođenje sigurnosnih mjera, sigurno i ispravno igralište, nabavka nove opreme, sigurno ograđivanje vanjskih prostora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>7.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ab/>
        <w:t>Nabava opreme za kuhinju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9C419D"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>Sredstva za realizaciju:</w:t>
      </w:r>
      <w:r w:rsidRPr="000F3DE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U trenutnom financijskom planu za 2024. planirana su sredstva u ukupnom iznosu od 420.496,00 EUR koja se ovim izmjenama i dopunama financijskog plana umanjuju za 162,00 EUR te sada iznose 420.334,00 EUR.</w:t>
      </w: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0F3DE9" w:rsidRPr="000F3DE9" w:rsidRDefault="000F3DE9" w:rsidP="000F3DE9">
      <w:pPr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0F3DE9" w:rsidRDefault="000F3DE9" w:rsidP="003779A3">
      <w:pPr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0F3DE9" w:rsidRDefault="000F3DE9" w:rsidP="003779A3">
      <w:pPr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0F3DE9" w:rsidRDefault="000F3DE9" w:rsidP="003779A3">
      <w:pPr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0F3DE9" w:rsidRDefault="000F3DE9" w:rsidP="003779A3">
      <w:pPr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0F3DE9" w:rsidRPr="00C137B1" w:rsidRDefault="000F3DE9" w:rsidP="003779A3">
      <w:pPr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sectPr w:rsidR="000F3DE9" w:rsidRPr="00C13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B1DC6"/>
    <w:multiLevelType w:val="hybridMultilevel"/>
    <w:tmpl w:val="EE2815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310C1"/>
    <w:multiLevelType w:val="hybridMultilevel"/>
    <w:tmpl w:val="0F2A1E3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72483"/>
    <w:multiLevelType w:val="hybridMultilevel"/>
    <w:tmpl w:val="41EE9548"/>
    <w:lvl w:ilvl="0" w:tplc="65D62E6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0408C"/>
    <w:multiLevelType w:val="hybridMultilevel"/>
    <w:tmpl w:val="848099A4"/>
    <w:lvl w:ilvl="0" w:tplc="AC3036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A2093"/>
    <w:multiLevelType w:val="hybridMultilevel"/>
    <w:tmpl w:val="B9207C2A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E334386"/>
    <w:multiLevelType w:val="hybridMultilevel"/>
    <w:tmpl w:val="3E5219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D016C"/>
    <w:multiLevelType w:val="hybridMultilevel"/>
    <w:tmpl w:val="3BCC68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967BF"/>
    <w:multiLevelType w:val="hybridMultilevel"/>
    <w:tmpl w:val="866C6916"/>
    <w:lvl w:ilvl="0" w:tplc="9AF64B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F0C84"/>
    <w:multiLevelType w:val="hybridMultilevel"/>
    <w:tmpl w:val="51FEE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81F5A"/>
    <w:multiLevelType w:val="hybridMultilevel"/>
    <w:tmpl w:val="27204E90"/>
    <w:lvl w:ilvl="0" w:tplc="65DE85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C4C7DCF"/>
    <w:multiLevelType w:val="multilevel"/>
    <w:tmpl w:val="DCA41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3FC4DC2"/>
    <w:multiLevelType w:val="hybridMultilevel"/>
    <w:tmpl w:val="876CD1AA"/>
    <w:lvl w:ilvl="0" w:tplc="041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2">
    <w:nsid w:val="4FB6510C"/>
    <w:multiLevelType w:val="multilevel"/>
    <w:tmpl w:val="DCA41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2111E5A"/>
    <w:multiLevelType w:val="hybridMultilevel"/>
    <w:tmpl w:val="C928BF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A56FEB"/>
    <w:multiLevelType w:val="multilevel"/>
    <w:tmpl w:val="DCA41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5BD726A"/>
    <w:multiLevelType w:val="hybridMultilevel"/>
    <w:tmpl w:val="397CA0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9C4BD1"/>
    <w:multiLevelType w:val="multilevel"/>
    <w:tmpl w:val="DCA41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B080723"/>
    <w:multiLevelType w:val="multilevel"/>
    <w:tmpl w:val="DCA41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B1905A0"/>
    <w:multiLevelType w:val="hybridMultilevel"/>
    <w:tmpl w:val="D2BCEB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546A8F"/>
    <w:multiLevelType w:val="hybridMultilevel"/>
    <w:tmpl w:val="D4541FF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FBA31C9"/>
    <w:multiLevelType w:val="hybridMultilevel"/>
    <w:tmpl w:val="A6D6063E"/>
    <w:lvl w:ilvl="0" w:tplc="3182A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3465A6"/>
    <w:multiLevelType w:val="multilevel"/>
    <w:tmpl w:val="A13ADD3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B667428"/>
    <w:multiLevelType w:val="hybridMultilevel"/>
    <w:tmpl w:val="E166CB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922648"/>
    <w:multiLevelType w:val="hybridMultilevel"/>
    <w:tmpl w:val="6812F082"/>
    <w:lvl w:ilvl="0" w:tplc="7FD8E5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AA12B9"/>
    <w:multiLevelType w:val="hybridMultilevel"/>
    <w:tmpl w:val="E8826D6C"/>
    <w:lvl w:ilvl="0" w:tplc="7602B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2B50CF"/>
    <w:multiLevelType w:val="hybridMultilevel"/>
    <w:tmpl w:val="004EE6BC"/>
    <w:lvl w:ilvl="0" w:tplc="DB22304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0"/>
  </w:num>
  <w:num w:numId="4">
    <w:abstractNumId w:val="14"/>
  </w:num>
  <w:num w:numId="5">
    <w:abstractNumId w:val="12"/>
  </w:num>
  <w:num w:numId="6">
    <w:abstractNumId w:val="17"/>
  </w:num>
  <w:num w:numId="7">
    <w:abstractNumId w:val="16"/>
  </w:num>
  <w:num w:numId="8">
    <w:abstractNumId w:val="21"/>
  </w:num>
  <w:num w:numId="9">
    <w:abstractNumId w:val="25"/>
  </w:num>
  <w:num w:numId="10">
    <w:abstractNumId w:val="23"/>
  </w:num>
  <w:num w:numId="11">
    <w:abstractNumId w:val="0"/>
  </w:num>
  <w:num w:numId="12">
    <w:abstractNumId w:val="18"/>
  </w:num>
  <w:num w:numId="13">
    <w:abstractNumId w:val="2"/>
  </w:num>
  <w:num w:numId="14">
    <w:abstractNumId w:val="13"/>
  </w:num>
  <w:num w:numId="15">
    <w:abstractNumId w:val="20"/>
  </w:num>
  <w:num w:numId="16">
    <w:abstractNumId w:val="1"/>
  </w:num>
  <w:num w:numId="17">
    <w:abstractNumId w:val="4"/>
  </w:num>
  <w:num w:numId="18">
    <w:abstractNumId w:val="22"/>
  </w:num>
  <w:num w:numId="19">
    <w:abstractNumId w:val="3"/>
  </w:num>
  <w:num w:numId="20">
    <w:abstractNumId w:val="11"/>
  </w:num>
  <w:num w:numId="21">
    <w:abstractNumId w:val="6"/>
  </w:num>
  <w:num w:numId="22">
    <w:abstractNumId w:val="15"/>
  </w:num>
  <w:num w:numId="23">
    <w:abstractNumId w:val="8"/>
  </w:num>
  <w:num w:numId="24">
    <w:abstractNumId w:val="19"/>
  </w:num>
  <w:num w:numId="25">
    <w:abstractNumId w:val="9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BE"/>
    <w:rsid w:val="000042E8"/>
    <w:rsid w:val="00011E8D"/>
    <w:rsid w:val="00022B77"/>
    <w:rsid w:val="000269AC"/>
    <w:rsid w:val="000326FA"/>
    <w:rsid w:val="00035F21"/>
    <w:rsid w:val="00040594"/>
    <w:rsid w:val="00050978"/>
    <w:rsid w:val="0005178D"/>
    <w:rsid w:val="00067C54"/>
    <w:rsid w:val="00072D32"/>
    <w:rsid w:val="00081B52"/>
    <w:rsid w:val="00096660"/>
    <w:rsid w:val="000A6EE8"/>
    <w:rsid w:val="000A7008"/>
    <w:rsid w:val="000B129D"/>
    <w:rsid w:val="000B4E1B"/>
    <w:rsid w:val="000B7D83"/>
    <w:rsid w:val="000E4E25"/>
    <w:rsid w:val="000E6014"/>
    <w:rsid w:val="000F3DE9"/>
    <w:rsid w:val="001053FC"/>
    <w:rsid w:val="00107675"/>
    <w:rsid w:val="00110CD2"/>
    <w:rsid w:val="001143AD"/>
    <w:rsid w:val="00117847"/>
    <w:rsid w:val="001235D1"/>
    <w:rsid w:val="001317CB"/>
    <w:rsid w:val="00140116"/>
    <w:rsid w:val="001434D2"/>
    <w:rsid w:val="00152174"/>
    <w:rsid w:val="00153D27"/>
    <w:rsid w:val="001579DF"/>
    <w:rsid w:val="00161880"/>
    <w:rsid w:val="00163C3F"/>
    <w:rsid w:val="001669F1"/>
    <w:rsid w:val="00171A85"/>
    <w:rsid w:val="00175CB6"/>
    <w:rsid w:val="00176408"/>
    <w:rsid w:val="00196F81"/>
    <w:rsid w:val="001A0C1C"/>
    <w:rsid w:val="001A20D1"/>
    <w:rsid w:val="001A2CA2"/>
    <w:rsid w:val="001C27A5"/>
    <w:rsid w:val="001D07CE"/>
    <w:rsid w:val="001D79EC"/>
    <w:rsid w:val="001E0030"/>
    <w:rsid w:val="001E1C33"/>
    <w:rsid w:val="001E3B34"/>
    <w:rsid w:val="001E415C"/>
    <w:rsid w:val="001F0C6D"/>
    <w:rsid w:val="001F203A"/>
    <w:rsid w:val="001F27D3"/>
    <w:rsid w:val="001F31BC"/>
    <w:rsid w:val="001F7FBD"/>
    <w:rsid w:val="00200387"/>
    <w:rsid w:val="00204A20"/>
    <w:rsid w:val="00211D4F"/>
    <w:rsid w:val="00212411"/>
    <w:rsid w:val="0021571A"/>
    <w:rsid w:val="0021705A"/>
    <w:rsid w:val="00237EA3"/>
    <w:rsid w:val="00240A8E"/>
    <w:rsid w:val="00242F17"/>
    <w:rsid w:val="00243251"/>
    <w:rsid w:val="002435C5"/>
    <w:rsid w:val="00244AD2"/>
    <w:rsid w:val="0024597C"/>
    <w:rsid w:val="00245EB9"/>
    <w:rsid w:val="00250636"/>
    <w:rsid w:val="00260145"/>
    <w:rsid w:val="002605C2"/>
    <w:rsid w:val="002614C1"/>
    <w:rsid w:val="00263B11"/>
    <w:rsid w:val="00264F14"/>
    <w:rsid w:val="00272852"/>
    <w:rsid w:val="00274540"/>
    <w:rsid w:val="002753B5"/>
    <w:rsid w:val="00277EAC"/>
    <w:rsid w:val="002856FF"/>
    <w:rsid w:val="00286513"/>
    <w:rsid w:val="00287E58"/>
    <w:rsid w:val="00290A90"/>
    <w:rsid w:val="002A3498"/>
    <w:rsid w:val="002A56B4"/>
    <w:rsid w:val="002B7E04"/>
    <w:rsid w:val="002C70CA"/>
    <w:rsid w:val="002D4899"/>
    <w:rsid w:val="002E2AA1"/>
    <w:rsid w:val="002E4D99"/>
    <w:rsid w:val="002E63CA"/>
    <w:rsid w:val="002F6686"/>
    <w:rsid w:val="00316FC0"/>
    <w:rsid w:val="00321D99"/>
    <w:rsid w:val="003244FD"/>
    <w:rsid w:val="003331ED"/>
    <w:rsid w:val="00334667"/>
    <w:rsid w:val="00350A8F"/>
    <w:rsid w:val="0035357C"/>
    <w:rsid w:val="00353C74"/>
    <w:rsid w:val="003545FB"/>
    <w:rsid w:val="00356260"/>
    <w:rsid w:val="003572BB"/>
    <w:rsid w:val="003760A9"/>
    <w:rsid w:val="003779A3"/>
    <w:rsid w:val="00386028"/>
    <w:rsid w:val="00386DEA"/>
    <w:rsid w:val="00386EBB"/>
    <w:rsid w:val="00393840"/>
    <w:rsid w:val="00395CF8"/>
    <w:rsid w:val="003A06F9"/>
    <w:rsid w:val="003A5819"/>
    <w:rsid w:val="003B281B"/>
    <w:rsid w:val="003C1FD2"/>
    <w:rsid w:val="003C3FC0"/>
    <w:rsid w:val="003D0837"/>
    <w:rsid w:val="003D16F4"/>
    <w:rsid w:val="003E34AF"/>
    <w:rsid w:val="003E79AD"/>
    <w:rsid w:val="003F587D"/>
    <w:rsid w:val="003F6DDF"/>
    <w:rsid w:val="00400DA4"/>
    <w:rsid w:val="00403932"/>
    <w:rsid w:val="00411B63"/>
    <w:rsid w:val="004154CD"/>
    <w:rsid w:val="00421D52"/>
    <w:rsid w:val="004321AC"/>
    <w:rsid w:val="00435F02"/>
    <w:rsid w:val="0043721B"/>
    <w:rsid w:val="0044002A"/>
    <w:rsid w:val="0044264E"/>
    <w:rsid w:val="00460C30"/>
    <w:rsid w:val="004663DB"/>
    <w:rsid w:val="004743C3"/>
    <w:rsid w:val="0047653E"/>
    <w:rsid w:val="00482392"/>
    <w:rsid w:val="004834D7"/>
    <w:rsid w:val="00490C80"/>
    <w:rsid w:val="00490D8A"/>
    <w:rsid w:val="004A245E"/>
    <w:rsid w:val="004A5220"/>
    <w:rsid w:val="004A72A8"/>
    <w:rsid w:val="004B0960"/>
    <w:rsid w:val="004B2045"/>
    <w:rsid w:val="004B22B1"/>
    <w:rsid w:val="004B4D22"/>
    <w:rsid w:val="004C3518"/>
    <w:rsid w:val="004C397B"/>
    <w:rsid w:val="004C5B7D"/>
    <w:rsid w:val="004C65B5"/>
    <w:rsid w:val="004C76A4"/>
    <w:rsid w:val="004D4A88"/>
    <w:rsid w:val="004E0775"/>
    <w:rsid w:val="004E783A"/>
    <w:rsid w:val="004F29DA"/>
    <w:rsid w:val="004F2E76"/>
    <w:rsid w:val="004F679D"/>
    <w:rsid w:val="00500DE7"/>
    <w:rsid w:val="00503EF3"/>
    <w:rsid w:val="00514DC5"/>
    <w:rsid w:val="00515060"/>
    <w:rsid w:val="005167DF"/>
    <w:rsid w:val="005228B3"/>
    <w:rsid w:val="00534E95"/>
    <w:rsid w:val="00537934"/>
    <w:rsid w:val="005432EB"/>
    <w:rsid w:val="005543E2"/>
    <w:rsid w:val="00555314"/>
    <w:rsid w:val="00560C3C"/>
    <w:rsid w:val="00560F61"/>
    <w:rsid w:val="0056210B"/>
    <w:rsid w:val="005648D0"/>
    <w:rsid w:val="00580A0E"/>
    <w:rsid w:val="00586604"/>
    <w:rsid w:val="0059349F"/>
    <w:rsid w:val="00596E91"/>
    <w:rsid w:val="005A2DDF"/>
    <w:rsid w:val="005A2E3B"/>
    <w:rsid w:val="005B3E40"/>
    <w:rsid w:val="005B6B89"/>
    <w:rsid w:val="005B7D27"/>
    <w:rsid w:val="005C0209"/>
    <w:rsid w:val="005C2FA8"/>
    <w:rsid w:val="005D4085"/>
    <w:rsid w:val="005D4E11"/>
    <w:rsid w:val="005D5FC1"/>
    <w:rsid w:val="005D72F1"/>
    <w:rsid w:val="005E2919"/>
    <w:rsid w:val="005E2AB9"/>
    <w:rsid w:val="005E5C57"/>
    <w:rsid w:val="005F2E1B"/>
    <w:rsid w:val="005F30FA"/>
    <w:rsid w:val="00600EAD"/>
    <w:rsid w:val="006102DE"/>
    <w:rsid w:val="0061235F"/>
    <w:rsid w:val="00612CB8"/>
    <w:rsid w:val="006323F8"/>
    <w:rsid w:val="00634E51"/>
    <w:rsid w:val="00651F09"/>
    <w:rsid w:val="006677E1"/>
    <w:rsid w:val="00670CF9"/>
    <w:rsid w:val="00676C4F"/>
    <w:rsid w:val="00681A58"/>
    <w:rsid w:val="00686EF2"/>
    <w:rsid w:val="006876A7"/>
    <w:rsid w:val="00690853"/>
    <w:rsid w:val="00693F84"/>
    <w:rsid w:val="00694770"/>
    <w:rsid w:val="00695C14"/>
    <w:rsid w:val="00695D12"/>
    <w:rsid w:val="00697AE6"/>
    <w:rsid w:val="006A762A"/>
    <w:rsid w:val="006A7DB3"/>
    <w:rsid w:val="006B08A8"/>
    <w:rsid w:val="006C663E"/>
    <w:rsid w:val="006C7092"/>
    <w:rsid w:val="006C7FB7"/>
    <w:rsid w:val="006F08EF"/>
    <w:rsid w:val="006F1FA5"/>
    <w:rsid w:val="006F629E"/>
    <w:rsid w:val="006F796F"/>
    <w:rsid w:val="00705B66"/>
    <w:rsid w:val="00705BFD"/>
    <w:rsid w:val="0072162E"/>
    <w:rsid w:val="0072290F"/>
    <w:rsid w:val="007250D4"/>
    <w:rsid w:val="0073172E"/>
    <w:rsid w:val="00735044"/>
    <w:rsid w:val="007465EF"/>
    <w:rsid w:val="00752C21"/>
    <w:rsid w:val="007627A2"/>
    <w:rsid w:val="00767F77"/>
    <w:rsid w:val="00773AD8"/>
    <w:rsid w:val="00782EE2"/>
    <w:rsid w:val="00783500"/>
    <w:rsid w:val="00795A0C"/>
    <w:rsid w:val="00797A17"/>
    <w:rsid w:val="007A03FD"/>
    <w:rsid w:val="007A0BE9"/>
    <w:rsid w:val="007C2AD0"/>
    <w:rsid w:val="007C5014"/>
    <w:rsid w:val="007C5FBF"/>
    <w:rsid w:val="007C610F"/>
    <w:rsid w:val="007D453B"/>
    <w:rsid w:val="007D7F65"/>
    <w:rsid w:val="00801603"/>
    <w:rsid w:val="008054FA"/>
    <w:rsid w:val="00806A49"/>
    <w:rsid w:val="0082193E"/>
    <w:rsid w:val="008239EF"/>
    <w:rsid w:val="00826D1F"/>
    <w:rsid w:val="008462FE"/>
    <w:rsid w:val="00846A66"/>
    <w:rsid w:val="008528AF"/>
    <w:rsid w:val="008546E0"/>
    <w:rsid w:val="00855455"/>
    <w:rsid w:val="00856733"/>
    <w:rsid w:val="00857CA4"/>
    <w:rsid w:val="00862346"/>
    <w:rsid w:val="008642C2"/>
    <w:rsid w:val="00884706"/>
    <w:rsid w:val="00886277"/>
    <w:rsid w:val="00892122"/>
    <w:rsid w:val="008948C9"/>
    <w:rsid w:val="008A0D87"/>
    <w:rsid w:val="008A3648"/>
    <w:rsid w:val="008A4BD0"/>
    <w:rsid w:val="008B447A"/>
    <w:rsid w:val="008C1E4F"/>
    <w:rsid w:val="008C6F3E"/>
    <w:rsid w:val="008D39BC"/>
    <w:rsid w:val="008E3783"/>
    <w:rsid w:val="009046B1"/>
    <w:rsid w:val="0091098E"/>
    <w:rsid w:val="00913C9A"/>
    <w:rsid w:val="0092412C"/>
    <w:rsid w:val="00940103"/>
    <w:rsid w:val="0094393A"/>
    <w:rsid w:val="009441BA"/>
    <w:rsid w:val="009541FD"/>
    <w:rsid w:val="00961E04"/>
    <w:rsid w:val="00972B92"/>
    <w:rsid w:val="009870C8"/>
    <w:rsid w:val="009931F6"/>
    <w:rsid w:val="009B6A8A"/>
    <w:rsid w:val="009C419D"/>
    <w:rsid w:val="009C45DE"/>
    <w:rsid w:val="009C58D2"/>
    <w:rsid w:val="009F1BBE"/>
    <w:rsid w:val="009F4ED2"/>
    <w:rsid w:val="009F5CB1"/>
    <w:rsid w:val="009F5CE2"/>
    <w:rsid w:val="009F5DDD"/>
    <w:rsid w:val="009F5E5E"/>
    <w:rsid w:val="009F6AB1"/>
    <w:rsid w:val="00A11B02"/>
    <w:rsid w:val="00A139AB"/>
    <w:rsid w:val="00A30DAE"/>
    <w:rsid w:val="00A35389"/>
    <w:rsid w:val="00A416DB"/>
    <w:rsid w:val="00A47C23"/>
    <w:rsid w:val="00A54712"/>
    <w:rsid w:val="00A62583"/>
    <w:rsid w:val="00A6366C"/>
    <w:rsid w:val="00A66270"/>
    <w:rsid w:val="00A67C91"/>
    <w:rsid w:val="00A67D49"/>
    <w:rsid w:val="00A701C5"/>
    <w:rsid w:val="00A75358"/>
    <w:rsid w:val="00A75C10"/>
    <w:rsid w:val="00A81821"/>
    <w:rsid w:val="00A90F8C"/>
    <w:rsid w:val="00A94320"/>
    <w:rsid w:val="00A977B3"/>
    <w:rsid w:val="00AB157A"/>
    <w:rsid w:val="00AB5F75"/>
    <w:rsid w:val="00AB768B"/>
    <w:rsid w:val="00AC48B5"/>
    <w:rsid w:val="00AC795E"/>
    <w:rsid w:val="00AD0BF3"/>
    <w:rsid w:val="00AD4535"/>
    <w:rsid w:val="00AE6BAD"/>
    <w:rsid w:val="00AF0EFC"/>
    <w:rsid w:val="00AF1D7A"/>
    <w:rsid w:val="00B017AF"/>
    <w:rsid w:val="00B04A43"/>
    <w:rsid w:val="00B05487"/>
    <w:rsid w:val="00B05C2D"/>
    <w:rsid w:val="00B1485A"/>
    <w:rsid w:val="00B15E79"/>
    <w:rsid w:val="00B16ECE"/>
    <w:rsid w:val="00B238E9"/>
    <w:rsid w:val="00B269E3"/>
    <w:rsid w:val="00B31BA1"/>
    <w:rsid w:val="00B41E43"/>
    <w:rsid w:val="00B447F3"/>
    <w:rsid w:val="00B53576"/>
    <w:rsid w:val="00B555DD"/>
    <w:rsid w:val="00B63B4F"/>
    <w:rsid w:val="00B75118"/>
    <w:rsid w:val="00B804AE"/>
    <w:rsid w:val="00B8077F"/>
    <w:rsid w:val="00B8698B"/>
    <w:rsid w:val="00B92047"/>
    <w:rsid w:val="00BA4B09"/>
    <w:rsid w:val="00BB62B6"/>
    <w:rsid w:val="00BC46AF"/>
    <w:rsid w:val="00BD7C5B"/>
    <w:rsid w:val="00BE0A09"/>
    <w:rsid w:val="00BE0D03"/>
    <w:rsid w:val="00C050EF"/>
    <w:rsid w:val="00C11572"/>
    <w:rsid w:val="00C137B1"/>
    <w:rsid w:val="00C2257B"/>
    <w:rsid w:val="00C27542"/>
    <w:rsid w:val="00C37BB1"/>
    <w:rsid w:val="00C50CDD"/>
    <w:rsid w:val="00C51EC9"/>
    <w:rsid w:val="00C63486"/>
    <w:rsid w:val="00C72A55"/>
    <w:rsid w:val="00C72BE6"/>
    <w:rsid w:val="00C73117"/>
    <w:rsid w:val="00C7732A"/>
    <w:rsid w:val="00C804EB"/>
    <w:rsid w:val="00C96A1A"/>
    <w:rsid w:val="00C976C3"/>
    <w:rsid w:val="00CA0423"/>
    <w:rsid w:val="00CA1E34"/>
    <w:rsid w:val="00CA733C"/>
    <w:rsid w:val="00CB7388"/>
    <w:rsid w:val="00CC1ED8"/>
    <w:rsid w:val="00CD020A"/>
    <w:rsid w:val="00CD2874"/>
    <w:rsid w:val="00CD5919"/>
    <w:rsid w:val="00CE6A78"/>
    <w:rsid w:val="00CF22DF"/>
    <w:rsid w:val="00CF6946"/>
    <w:rsid w:val="00D04F86"/>
    <w:rsid w:val="00D141FF"/>
    <w:rsid w:val="00D15FDC"/>
    <w:rsid w:val="00D31578"/>
    <w:rsid w:val="00D32883"/>
    <w:rsid w:val="00D44877"/>
    <w:rsid w:val="00D518E5"/>
    <w:rsid w:val="00D55793"/>
    <w:rsid w:val="00D5742A"/>
    <w:rsid w:val="00D72F88"/>
    <w:rsid w:val="00D80890"/>
    <w:rsid w:val="00D83210"/>
    <w:rsid w:val="00DA11BE"/>
    <w:rsid w:val="00DA43AA"/>
    <w:rsid w:val="00DA751B"/>
    <w:rsid w:val="00DB4BCD"/>
    <w:rsid w:val="00DC3161"/>
    <w:rsid w:val="00DC4B45"/>
    <w:rsid w:val="00DC7AAC"/>
    <w:rsid w:val="00DD200A"/>
    <w:rsid w:val="00DD7581"/>
    <w:rsid w:val="00DE48E6"/>
    <w:rsid w:val="00DF7FC2"/>
    <w:rsid w:val="00E02424"/>
    <w:rsid w:val="00E11981"/>
    <w:rsid w:val="00E219D1"/>
    <w:rsid w:val="00E227C0"/>
    <w:rsid w:val="00E24619"/>
    <w:rsid w:val="00E24E2B"/>
    <w:rsid w:val="00E2641E"/>
    <w:rsid w:val="00E33DD1"/>
    <w:rsid w:val="00E37176"/>
    <w:rsid w:val="00E455BB"/>
    <w:rsid w:val="00E47614"/>
    <w:rsid w:val="00E617A4"/>
    <w:rsid w:val="00E61CAD"/>
    <w:rsid w:val="00E63DC0"/>
    <w:rsid w:val="00E64FAD"/>
    <w:rsid w:val="00E65DF7"/>
    <w:rsid w:val="00E66723"/>
    <w:rsid w:val="00E678A0"/>
    <w:rsid w:val="00E72B43"/>
    <w:rsid w:val="00E74D4B"/>
    <w:rsid w:val="00E805F0"/>
    <w:rsid w:val="00E814F2"/>
    <w:rsid w:val="00E84316"/>
    <w:rsid w:val="00E91FC6"/>
    <w:rsid w:val="00E93F50"/>
    <w:rsid w:val="00EA3346"/>
    <w:rsid w:val="00EB1BD9"/>
    <w:rsid w:val="00ED2769"/>
    <w:rsid w:val="00ED2A30"/>
    <w:rsid w:val="00ED715A"/>
    <w:rsid w:val="00EE0B85"/>
    <w:rsid w:val="00EE5298"/>
    <w:rsid w:val="00EE6110"/>
    <w:rsid w:val="00EF0949"/>
    <w:rsid w:val="00EF258E"/>
    <w:rsid w:val="00EF2D7A"/>
    <w:rsid w:val="00EF3593"/>
    <w:rsid w:val="00F001E2"/>
    <w:rsid w:val="00F0150F"/>
    <w:rsid w:val="00F07AB6"/>
    <w:rsid w:val="00F10A0E"/>
    <w:rsid w:val="00F16265"/>
    <w:rsid w:val="00F2162E"/>
    <w:rsid w:val="00F30956"/>
    <w:rsid w:val="00F315D4"/>
    <w:rsid w:val="00F43883"/>
    <w:rsid w:val="00F450EB"/>
    <w:rsid w:val="00F63923"/>
    <w:rsid w:val="00F64E4E"/>
    <w:rsid w:val="00F667B8"/>
    <w:rsid w:val="00F66E85"/>
    <w:rsid w:val="00F72322"/>
    <w:rsid w:val="00F73B0A"/>
    <w:rsid w:val="00F73E1F"/>
    <w:rsid w:val="00F84047"/>
    <w:rsid w:val="00F86509"/>
    <w:rsid w:val="00F932A2"/>
    <w:rsid w:val="00FA6A21"/>
    <w:rsid w:val="00FD48F6"/>
    <w:rsid w:val="00FD63C0"/>
    <w:rsid w:val="00FE409E"/>
    <w:rsid w:val="00FF1EDE"/>
    <w:rsid w:val="00F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01D84-49BA-48B6-85B2-6FDC0E4A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BBE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1BBE"/>
    <w:pPr>
      <w:ind w:left="720"/>
      <w:contextualSpacing/>
    </w:pPr>
  </w:style>
  <w:style w:type="paragraph" w:styleId="Bezproreda">
    <w:name w:val="No Spacing"/>
    <w:rsid w:val="003779A3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E455BB"/>
    <w:rPr>
      <w:b/>
      <w:bCs/>
    </w:rPr>
  </w:style>
  <w:style w:type="table" w:styleId="Reetkatablice">
    <w:name w:val="Table Grid"/>
    <w:basedOn w:val="Obinatablica"/>
    <w:uiPriority w:val="39"/>
    <w:rsid w:val="002F6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6132</TotalTime>
  <Pages>10</Pages>
  <Words>3187</Words>
  <Characters>18167</Characters>
  <Application>Microsoft Office Word</Application>
  <DocSecurity>0</DocSecurity>
  <Lines>151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Ivana_HP</dc:creator>
  <cp:keywords/>
  <dc:description/>
  <cp:lastModifiedBy>Microsoftov račun</cp:lastModifiedBy>
  <cp:revision>176</cp:revision>
  <dcterms:created xsi:type="dcterms:W3CDTF">2022-04-25T06:05:00Z</dcterms:created>
  <dcterms:modified xsi:type="dcterms:W3CDTF">2024-12-04T12:54:00Z</dcterms:modified>
</cp:coreProperties>
</file>