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ind w:left="1134" w:hanging="1134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5A2EA451" wp14:editId="4A62A7F8">
            <wp:simplePos x="0" y="0"/>
            <wp:positionH relativeFrom="column">
              <wp:posOffset>1051560</wp:posOffset>
            </wp:positionH>
            <wp:positionV relativeFrom="paragraph">
              <wp:posOffset>151130</wp:posOffset>
            </wp:positionV>
            <wp:extent cx="838835" cy="554990"/>
            <wp:effectExtent l="0" t="0" r="0" b="0"/>
            <wp:wrapSquare wrapText="bothSides"/>
            <wp:docPr id="4" name="Slika 4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REPUBLIKA HRVATSKA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KARLOVAČKA  ŽUPANIJA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OPĆINA JOSIPDOL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Ogulinska 12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b/>
        </w:rPr>
        <w:t>47303 Josipdol</w:t>
      </w:r>
    </w:p>
    <w:p w:rsidR="00637CB2" w:rsidRDefault="00637CB2" w:rsidP="005224B2">
      <w:pPr>
        <w:spacing w:after="0" w:line="240" w:lineRule="auto"/>
        <w:ind w:left="709" w:firstLine="198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A254A0" w:rsidP="00637C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PRORAČUN OPĆINE JOSIPDOL ZA 2025. GODINU S PROJEKCIJAMA ZA 2026. I 2027</w:t>
      </w:r>
      <w:r w:rsidR="00637CB2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:rsidR="00637CB2" w:rsidRDefault="00637CB2" w:rsidP="00637CB2"/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A254A0" w:rsidP="00B955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studeni 2024</w:t>
      </w:r>
      <w:r w:rsidR="005224B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62107" w:rsidRDefault="00062107" w:rsidP="0006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članka 42. Zakona o proračunu (''Narodne novine'', broj 144/21) i članka 30</w:t>
      </w:r>
      <w:r>
        <w:rPr>
          <w:rFonts w:ascii="Times New Roman" w:hAnsi="Times New Roman"/>
          <w:sz w:val="24"/>
          <w:szCs w:val="24"/>
        </w:rPr>
        <w:t xml:space="preserve">. Statuta </w:t>
      </w:r>
      <w:r w:rsidRPr="00E43303">
        <w:rPr>
          <w:rFonts w:ascii="Times New Roman" w:hAnsi="Times New Roman"/>
          <w:sz w:val="24"/>
          <w:szCs w:val="24"/>
        </w:rPr>
        <w:t>Općine Josipdol (</w:t>
      </w:r>
      <w:r>
        <w:rPr>
          <w:rFonts w:ascii="Times New Roman" w:hAnsi="Times New Roman"/>
          <w:sz w:val="24"/>
          <w:szCs w:val="24"/>
        </w:rPr>
        <w:t>''</w:t>
      </w:r>
      <w:r w:rsidRPr="00E43303">
        <w:rPr>
          <w:rFonts w:ascii="Times New Roman" w:hAnsi="Times New Roman"/>
          <w:sz w:val="24"/>
          <w:szCs w:val="24"/>
        </w:rPr>
        <w:t>Glasnik Karlovačke Županije</w:t>
      </w:r>
      <w:r>
        <w:rPr>
          <w:rFonts w:ascii="Times New Roman" w:hAnsi="Times New Roman"/>
          <w:sz w:val="24"/>
          <w:szCs w:val="24"/>
        </w:rPr>
        <w:t>'',</w:t>
      </w:r>
      <w:r w:rsidRPr="00E43303">
        <w:rPr>
          <w:rFonts w:ascii="Times New Roman" w:hAnsi="Times New Roman"/>
          <w:sz w:val="24"/>
          <w:szCs w:val="24"/>
        </w:rPr>
        <w:t xml:space="preserve"> broj 12/21</w:t>
      </w:r>
      <w:r w:rsidR="00A254A0">
        <w:rPr>
          <w:rFonts w:ascii="Times New Roman" w:hAnsi="Times New Roman"/>
          <w:sz w:val="24"/>
          <w:szCs w:val="24"/>
        </w:rPr>
        <w:t xml:space="preserve"> i </w:t>
      </w:r>
      <w:r w:rsidR="00A254A0" w:rsidRPr="00A254A0">
        <w:rPr>
          <w:rFonts w:ascii="Times New Roman" w:hAnsi="Times New Roman"/>
          <w:sz w:val="24"/>
          <w:szCs w:val="24"/>
        </w:rPr>
        <w:t>40/21</w:t>
      </w:r>
      <w:r w:rsidR="00A254A0">
        <w:rPr>
          <w:rFonts w:ascii="Times New Roman" w:hAnsi="Times New Roman"/>
          <w:sz w:val="24"/>
          <w:szCs w:val="24"/>
        </w:rPr>
        <w:t xml:space="preserve"> </w:t>
      </w:r>
      <w:r w:rsidRPr="00E43303">
        <w:rPr>
          <w:rFonts w:ascii="Times New Roman" w:hAnsi="Times New Roman"/>
          <w:sz w:val="24"/>
          <w:szCs w:val="24"/>
        </w:rPr>
        <w:t>), Općinsko vijeće općine Josipdol, na</w:t>
      </w:r>
      <w:r w:rsidR="00DE5FEF">
        <w:rPr>
          <w:rFonts w:ascii="Times New Roman" w:hAnsi="Times New Roman"/>
          <w:sz w:val="24"/>
          <w:szCs w:val="24"/>
        </w:rPr>
        <w:t xml:space="preserve">  </w:t>
      </w:r>
      <w:r w:rsidR="007955F7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sjednici održanoj</w:t>
      </w:r>
      <w:r w:rsidR="007955F7">
        <w:rPr>
          <w:rFonts w:ascii="Times New Roman" w:hAnsi="Times New Roman"/>
          <w:sz w:val="24"/>
          <w:szCs w:val="24"/>
        </w:rPr>
        <w:t xml:space="preserve"> 3</w:t>
      </w:r>
      <w:r w:rsidR="008825F0">
        <w:rPr>
          <w:rFonts w:ascii="Times New Roman" w:hAnsi="Times New Roman"/>
          <w:sz w:val="24"/>
          <w:szCs w:val="24"/>
        </w:rPr>
        <w:t xml:space="preserve">. </w:t>
      </w:r>
      <w:r w:rsidR="007955F7">
        <w:rPr>
          <w:rFonts w:ascii="Times New Roman" w:hAnsi="Times New Roman"/>
          <w:sz w:val="24"/>
          <w:szCs w:val="24"/>
        </w:rPr>
        <w:t xml:space="preserve">prosinca </w:t>
      </w:r>
      <w:r w:rsidR="00A254A0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godine, donosi</w:t>
      </w:r>
    </w:p>
    <w:p w:rsidR="005224B2" w:rsidRDefault="005224B2" w:rsidP="00062107">
      <w:pPr>
        <w:spacing w:after="0" w:line="240" w:lineRule="auto"/>
        <w:ind w:firstLine="708"/>
        <w:jc w:val="both"/>
      </w:pPr>
    </w:p>
    <w:p w:rsidR="00062107" w:rsidRDefault="00062107" w:rsidP="0006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07" w:rsidRDefault="00062107" w:rsidP="000621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PRORAČUN OPĆINE JOSIPDOL ZA </w:t>
      </w:r>
      <w:r w:rsidR="00A254A0">
        <w:rPr>
          <w:rFonts w:ascii="Times New Roman" w:eastAsia="Times New Roman" w:hAnsi="Times New Roman"/>
          <w:b/>
          <w:sz w:val="24"/>
          <w:szCs w:val="24"/>
          <w:lang w:eastAsia="hr-HR"/>
        </w:rPr>
        <w:t>2025</w:t>
      </w:r>
      <w:r w:rsidR="008A07F2">
        <w:rPr>
          <w:rFonts w:ascii="Times New Roman" w:eastAsia="Times New Roman" w:hAnsi="Times New Roman"/>
          <w:b/>
          <w:sz w:val="24"/>
          <w:szCs w:val="24"/>
          <w:lang w:eastAsia="hr-HR"/>
        </w:rPr>
        <w:t>. GODINU S</w:t>
      </w:r>
      <w:r w:rsidR="00A254A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PROJEKCIJAMA ZA 2026. I 2027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:rsidR="006E1E06" w:rsidRDefault="006E1E06"/>
    <w:p w:rsidR="00062107" w:rsidRDefault="00062107" w:rsidP="00062107">
      <w:pPr>
        <w:spacing w:after="0" w:line="240" w:lineRule="auto"/>
        <w:ind w:right="20"/>
        <w:jc w:val="both"/>
        <w:rPr>
          <w:rFonts w:ascii="Times New Roman" w:eastAsia="Arial" w:hAnsi="Times New Roman"/>
          <w:sz w:val="24"/>
          <w:szCs w:val="24"/>
          <w:lang w:eastAsia="hr-HR"/>
        </w:rPr>
      </w:pPr>
    </w:p>
    <w:p w:rsidR="00AA2D91" w:rsidRDefault="00AA2D91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>I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>.</w:t>
      </w: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OPĆI DIO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PRORAČUNA</w:t>
      </w:r>
    </w:p>
    <w:p w:rsidR="00F14DCD" w:rsidRPr="00AA2D91" w:rsidRDefault="00F14DCD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062107" w:rsidRDefault="00F14DCD" w:rsidP="00F14DCD">
      <w:pPr>
        <w:spacing w:after="0" w:line="240" w:lineRule="auto"/>
        <w:ind w:right="20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>
        <w:rPr>
          <w:rFonts w:ascii="Times New Roman" w:eastAsia="Arial" w:hAnsi="Times New Roman"/>
          <w:b/>
          <w:sz w:val="24"/>
          <w:szCs w:val="24"/>
          <w:lang w:eastAsia="hr-HR"/>
        </w:rPr>
        <w:t xml:space="preserve">           </w:t>
      </w:r>
      <w:r w:rsidR="00062107">
        <w:rPr>
          <w:rFonts w:ascii="Times New Roman" w:eastAsia="Arial" w:hAnsi="Times New Roman"/>
          <w:b/>
          <w:sz w:val="24"/>
          <w:szCs w:val="24"/>
          <w:lang w:eastAsia="hr-HR"/>
        </w:rPr>
        <w:t>Članak 1.</w:t>
      </w:r>
    </w:p>
    <w:p w:rsidR="00062107" w:rsidRDefault="00062107" w:rsidP="00062107">
      <w:pPr>
        <w:spacing w:after="0" w:line="240" w:lineRule="auto"/>
        <w:ind w:right="20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062107" w:rsidRDefault="00A254A0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Proračun Općine Josipdol za 2025. sa projekcijama za 2026. i 2027</w:t>
      </w:r>
      <w:r w:rsidR="00062107">
        <w:rPr>
          <w:rFonts w:ascii="Times New Roman" w:eastAsia="Times New Roman" w:hAnsi="Times New Roman"/>
          <w:sz w:val="24"/>
          <w:szCs w:val="24"/>
          <w:lang w:eastAsia="hr-HR"/>
        </w:rPr>
        <w:t>. godinu sadrži:</w:t>
      </w:r>
    </w:p>
    <w:p w:rsidR="00B6559B" w:rsidRDefault="00B6559B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12946" w:type="dxa"/>
        <w:tblInd w:w="764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783"/>
        <w:gridCol w:w="1686"/>
        <w:gridCol w:w="1710"/>
        <w:gridCol w:w="1696"/>
        <w:gridCol w:w="1672"/>
        <w:gridCol w:w="1559"/>
      </w:tblGrid>
      <w:tr w:rsidR="008A07F2" w:rsidRPr="008A07F2" w:rsidTr="0064323C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8A07F2" w:rsidRPr="008A07F2" w:rsidTr="0064323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  <w:tr w:rsidR="008A07F2" w:rsidRPr="008A07F2" w:rsidTr="0064323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A254A0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2023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</w:t>
            </w:r>
            <w:r w:rsid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2024</w:t>
            </w: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A254A0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za 2025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A254A0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2026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A254A0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2027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PRIHODI UKUPNO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2E0D2A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2.250.883,90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2E0D2A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6.870.526,00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723944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7.338.587,00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723944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7.412.282,00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723944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7.510.611,00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6 PRIHODI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A0" w:rsidRPr="00A254A0" w:rsidRDefault="00A254A0" w:rsidP="00A254A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250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596,62</w:t>
            </w: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A0" w:rsidRPr="00A254A0" w:rsidRDefault="00A254A0" w:rsidP="00A254A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868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826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A0" w:rsidRPr="00A254A0" w:rsidRDefault="00A254A0" w:rsidP="00A254A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336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887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A0" w:rsidRPr="00A254A0" w:rsidRDefault="00A254A0" w:rsidP="00A254A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565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A0" w:rsidRPr="00A254A0" w:rsidRDefault="00A254A0" w:rsidP="00A254A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508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A254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877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7 PRIHODI OD PRODAJE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A254A0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287,28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A254A0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1.700,00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A254A0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1.700,00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A254A0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A254A0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1.734,00</w:t>
            </w:r>
          </w:p>
        </w:tc>
      </w:tr>
      <w:tr w:rsidR="008A07F2" w:rsidRPr="008A07F2" w:rsidTr="0064323C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D018F" w:rsidRDefault="0064323C" w:rsidP="0064323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RASHODI </w:t>
            </w:r>
            <w:r w:rsidRPr="00643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723944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1.651.763,28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4C6B72" w:rsidP="0072394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8.457.026,00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4C6B7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8.918.227,00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4C6B7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9.008.447,00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4C6B7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9.013.870,00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 RASHODI 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D2A" w:rsidRPr="002E0D2A" w:rsidRDefault="002E0D2A" w:rsidP="002E0D2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E0D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2E0D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288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2E0D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654,83</w:t>
            </w: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D2A" w:rsidRPr="002E0D2A" w:rsidRDefault="00723944" w:rsidP="004C6B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2.294.706,00</w:t>
            </w: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D2A" w:rsidRPr="002E0D2A" w:rsidRDefault="00723944" w:rsidP="002E0D2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2.602.547,00</w:t>
            </w: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D2A" w:rsidRPr="002E0D2A" w:rsidRDefault="00723944" w:rsidP="002E0D2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2.629.612,9</w:t>
            </w:r>
            <w:r w:rsidR="002E0D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944" w:rsidRPr="00723944" w:rsidRDefault="00723944" w:rsidP="0072394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39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7239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655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7239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984,86</w:t>
            </w:r>
          </w:p>
          <w:p w:rsidR="008A07F2" w:rsidRPr="00CD018F" w:rsidRDefault="008A07F2" w:rsidP="0072394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4 RASHODI ZA NABAVU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FF2127" w:rsidP="00FF212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</w:t>
            </w:r>
            <w:r w:rsidRPr="00FF21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363.108,45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723944" w:rsidP="00FF21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6.162.320,00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723944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6.315.680,00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723944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6.378.834,10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F2" w:rsidRPr="00CD018F" w:rsidRDefault="00723944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6.357.890,14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RAZLIKA - VIŠAK / MANJAK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599.120,62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FF212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</w:t>
            </w:r>
            <w:r w:rsidR="00FF21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1.586.500,00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FF212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</w:t>
            </w:r>
            <w:r w:rsidR="00FF21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1.579.640,00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64323C" w:rsidP="00FF212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-1.596.16</w:t>
            </w:r>
            <w:r w:rsidR="00FF21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64323C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</w:t>
            </w:r>
            <w:r w:rsidR="006432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1.503.264,00</w:t>
            </w:r>
          </w:p>
        </w:tc>
      </w:tr>
      <w:tr w:rsidR="008A07F2" w:rsidRPr="008A07F2" w:rsidTr="0064323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64323C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8F" w:rsidRPr="00CD018F" w:rsidRDefault="00CD018F" w:rsidP="00937D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CD018F" w:rsidRPr="00CD018F" w:rsidRDefault="00CD018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8A07F2" w:rsidRPr="008A07F2" w:rsidTr="0064323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64323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2023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Plan 2024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za 2025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2026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2027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 PRIMICI OD FINANCIJSKE IMOVINE I ZADUŽIVANJA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1.600.000,00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1.600.000,00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27" w:rsidRDefault="00FF2127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8A07F2" w:rsidRPr="00CD018F" w:rsidRDefault="0064323C" w:rsidP="00FF212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1.600</w:t>
            </w:r>
            <w:r w:rsidR="00FF2127" w:rsidRPr="00FF21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1.520.000,00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 IZDACI ZA FINANCIJSKU IMOVINU I OTPLATE ZAJMOVA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  <w:r w:rsidR="006432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FF2127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44.500,00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51.360,00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51.145,00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48.356,00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  <w:r w:rsidR="006432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1.555.500,00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1.548.640,00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1.564.855,00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1.471.644,00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+ 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599.120,62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-31.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-31</w:t>
            </w:r>
            <w:r w:rsidR="006432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-31.31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64323C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</w:t>
            </w:r>
            <w:r w:rsidR="006432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31.620</w:t>
            </w: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8A07F2" w:rsidRPr="008A07F2" w:rsidTr="0064323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64323C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C) PRENESENI VIŠAK ILI PRENESENI MANJAK </w:t>
            </w:r>
          </w:p>
        </w:tc>
      </w:tr>
      <w:tr w:rsidR="008A07F2" w:rsidRPr="008A07F2" w:rsidTr="0064323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64323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2023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Plan 2024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za 2025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2026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64323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2027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599.120,62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31.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000,00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</w:t>
            </w:r>
            <w:r w:rsidR="00B331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31.310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31.620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8A07F2" w:rsidRPr="008A07F2" w:rsidTr="0064323C">
        <w:trPr>
          <w:trHeight w:val="9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599.120,62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31.000,00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31.000,00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31.310,00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31.620,00</w:t>
            </w:r>
          </w:p>
        </w:tc>
      </w:tr>
      <w:tr w:rsidR="008A07F2" w:rsidRPr="008A07F2" w:rsidTr="0064323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64323C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D8" w:rsidRDefault="00B955D8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B955D8" w:rsidRDefault="00B955D8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00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D) VIŠEGODIŠNJI PLAN URAVNOTEŽENJA</w:t>
            </w:r>
          </w:p>
        </w:tc>
      </w:tr>
      <w:tr w:rsidR="008A07F2" w:rsidRPr="008A07F2" w:rsidTr="0064323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64323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Izvršenje 2023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Plan 2024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Proračun za 2025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Projekcija proračuna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br/>
              <w:t>za 2026</w:t>
            </w:r>
            <w:r w:rsidR="008A07F2"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Projekcija</w:t>
            </w:r>
            <w:r w:rsidR="00B331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proračuna</w:t>
            </w:r>
            <w:r w:rsidR="00B331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br/>
              <w:t>za 2027</w:t>
            </w: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8A07F2" w:rsidRPr="008A07F2" w:rsidTr="0064323C">
        <w:trPr>
          <w:trHeight w:val="57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599.120,62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B331CF" w:rsidP="00B955D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     31.</w:t>
            </w:r>
            <w:r w:rsidR="00B955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000,00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B955D8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</w:t>
            </w:r>
            <w:r w:rsidR="00B331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31.31</w:t>
            </w:r>
            <w:r w:rsidR="00B955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D018F" w:rsidRDefault="00B331CF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31.620</w:t>
            </w:r>
            <w:r w:rsidR="00B955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TEKUĆE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8A07F2" w:rsidRPr="008A07F2" w:rsidTr="0064323C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:rsidR="008A07F2" w:rsidRDefault="008A07F2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A07F2" w:rsidRPr="00CD018F" w:rsidRDefault="008A07F2" w:rsidP="00E546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04687" w:rsidRDefault="00E54643" w:rsidP="00C04687">
      <w:r>
        <w:rPr>
          <w:rFonts w:ascii="Times New Roman" w:hAnsi="Times New Roman"/>
          <w:b/>
          <w:sz w:val="24"/>
          <w:szCs w:val="24"/>
        </w:rPr>
        <w:tab/>
      </w:r>
    </w:p>
    <w:p w:rsidR="00C04687" w:rsidRDefault="00C04687" w:rsidP="00C04687">
      <w:pPr>
        <w:jc w:val="center"/>
        <w:rPr>
          <w:rFonts w:ascii="Times New Roman" w:hAnsi="Times New Roman"/>
          <w:b/>
          <w:sz w:val="24"/>
          <w:szCs w:val="24"/>
        </w:rPr>
      </w:pPr>
      <w:r w:rsidRPr="00062107">
        <w:rPr>
          <w:rFonts w:ascii="Times New Roman" w:hAnsi="Times New Roman"/>
          <w:b/>
          <w:sz w:val="24"/>
          <w:szCs w:val="24"/>
        </w:rPr>
        <w:t>Članak 2.</w:t>
      </w:r>
    </w:p>
    <w:p w:rsidR="00C04687" w:rsidRDefault="00C04687" w:rsidP="00C04687">
      <w:pPr>
        <w:ind w:left="851" w:firstLine="5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</w:t>
      </w:r>
      <w:r w:rsidRPr="00062107">
        <w:rPr>
          <w:rFonts w:ascii="Times New Roman" w:hAnsi="Times New Roman"/>
          <w:sz w:val="24"/>
          <w:szCs w:val="24"/>
        </w:rPr>
        <w:t xml:space="preserve">rihodi i rashodi proračuna </w:t>
      </w:r>
      <w:r>
        <w:rPr>
          <w:rFonts w:ascii="Times New Roman" w:hAnsi="Times New Roman"/>
          <w:sz w:val="24"/>
          <w:szCs w:val="24"/>
        </w:rPr>
        <w:t>prema</w:t>
      </w:r>
      <w:r w:rsidRPr="00062107">
        <w:rPr>
          <w:rFonts w:ascii="Times New Roman" w:hAnsi="Times New Roman"/>
          <w:sz w:val="24"/>
          <w:szCs w:val="24"/>
        </w:rPr>
        <w:t xml:space="preserve"> ekonomskoj </w:t>
      </w:r>
      <w:r w:rsidRPr="003D2835">
        <w:rPr>
          <w:rFonts w:ascii="Times New Roman" w:hAnsi="Times New Roman"/>
          <w:sz w:val="24"/>
          <w:szCs w:val="24"/>
        </w:rPr>
        <w:t>klasifikaciji</w:t>
      </w:r>
      <w:r w:rsidRPr="00D23D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razini skupine, ukupni prihodi i rashodi iskazani prema izvorima financiranja,   te ukupni rashodi prema </w:t>
      </w:r>
      <w:r w:rsidRPr="00062107">
        <w:rPr>
          <w:rFonts w:ascii="Times New Roman" w:hAnsi="Times New Roman"/>
          <w:sz w:val="24"/>
          <w:szCs w:val="24"/>
        </w:rPr>
        <w:t>funkcijskoj klasifikaciji utvrđuju se u Računu prihoda i rashoda kako slijedi</w:t>
      </w:r>
      <w:r>
        <w:rPr>
          <w:rFonts w:ascii="Times New Roman" w:hAnsi="Times New Roman"/>
          <w:sz w:val="24"/>
          <w:szCs w:val="24"/>
        </w:rPr>
        <w:t>:</w:t>
      </w:r>
    </w:p>
    <w:p w:rsidR="00E54643" w:rsidRDefault="00E54643" w:rsidP="00CD018F">
      <w:pPr>
        <w:rPr>
          <w:rFonts w:ascii="Times New Roman" w:hAnsi="Times New Roman"/>
          <w:b/>
          <w:sz w:val="24"/>
          <w:szCs w:val="24"/>
        </w:rPr>
      </w:pPr>
    </w:p>
    <w:tbl>
      <w:tblPr>
        <w:tblW w:w="14270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724"/>
        <w:gridCol w:w="629"/>
        <w:gridCol w:w="254"/>
        <w:gridCol w:w="994"/>
        <w:gridCol w:w="3160"/>
        <w:gridCol w:w="188"/>
        <w:gridCol w:w="1853"/>
        <w:gridCol w:w="268"/>
        <w:gridCol w:w="1031"/>
        <w:gridCol w:w="236"/>
        <w:gridCol w:w="153"/>
        <w:gridCol w:w="1684"/>
        <w:gridCol w:w="407"/>
        <w:gridCol w:w="1142"/>
        <w:gridCol w:w="10"/>
        <w:gridCol w:w="267"/>
        <w:gridCol w:w="1270"/>
      </w:tblGrid>
      <w:tr w:rsidR="00E54643" w:rsidRPr="00E54643" w:rsidTr="009E02A2">
        <w:trPr>
          <w:gridBefore w:val="1"/>
          <w:gridAfter w:val="2"/>
          <w:wBefore w:w="724" w:type="dxa"/>
          <w:wAfter w:w="1537" w:type="dxa"/>
          <w:trHeight w:val="360"/>
        </w:trPr>
        <w:tc>
          <w:tcPr>
            <w:tcW w:w="120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B331CF" w:rsidP="00B331C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</w:t>
            </w:r>
            <w:r w:rsidR="00E54643" w:rsidRPr="00E546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54643" w:rsidRPr="00E54643" w:rsidTr="009E02A2">
        <w:trPr>
          <w:gridBefore w:val="1"/>
          <w:gridAfter w:val="1"/>
          <w:wBefore w:w="724" w:type="dxa"/>
          <w:wAfter w:w="1270" w:type="dxa"/>
          <w:trHeight w:val="360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E54643" w:rsidRPr="00E54643" w:rsidTr="009E02A2">
        <w:trPr>
          <w:gridBefore w:val="1"/>
          <w:gridAfter w:val="2"/>
          <w:wBefore w:w="724" w:type="dxa"/>
          <w:wAfter w:w="1537" w:type="dxa"/>
          <w:trHeight w:val="315"/>
        </w:trPr>
        <w:tc>
          <w:tcPr>
            <w:tcW w:w="120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Default="00B331CF" w:rsidP="00B331C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</w:t>
            </w:r>
            <w:r w:rsidR="00E54643" w:rsidRPr="00E546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PRIHODI </w:t>
            </w:r>
            <w:r w:rsidR="009E02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 RASHODI </w:t>
            </w:r>
            <w:r w:rsidR="00E54643" w:rsidRPr="00E546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POSLOVANJA PREMA EKONOMSKOJ KLASIFIKACIJI</w:t>
            </w:r>
          </w:p>
          <w:p w:rsidR="00B331CF" w:rsidRDefault="00B331CF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331CF" w:rsidRDefault="00B331CF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331CF" w:rsidRPr="00E54643" w:rsidRDefault="00B331CF" w:rsidP="00B331C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RAZRED/ SKUPINA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2.250.596,62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6.868.826,00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7.336.887,00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7.410.565,00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7.508.877,00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947.389,24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1.051.006,00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1.144.465,00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1.156.277,00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1.192.229,00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837.441,39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4.746.725,00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5.257.276,00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5.309.848,73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5.362.421,52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16.852,89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18.642,00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18.642,00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18.825,10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19.015,14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375.989,06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911.016,00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770.667,00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778.373,67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786.080,34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20.300,00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24.700,00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24.947,00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25.194,00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121.137,00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121.137,00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122.293,50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123.937,00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287,28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1.700,00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1.700,00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1.717,00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1.734,00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dugotrajne imovine                                                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303,00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306,00</w:t>
            </w:r>
          </w:p>
        </w:tc>
      </w:tr>
      <w:tr w:rsidR="00B331CF" w:rsidTr="009E02A2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1.414,00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Default="00B33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1.428,00</w:t>
            </w:r>
          </w:p>
        </w:tc>
      </w:tr>
      <w:tr w:rsidR="00E54643" w:rsidRPr="00E54643" w:rsidTr="009E02A2">
        <w:trPr>
          <w:gridBefore w:val="1"/>
          <w:gridAfter w:val="1"/>
          <w:wBefore w:w="724" w:type="dxa"/>
          <w:wAfter w:w="1270" w:type="dxa"/>
          <w:trHeight w:val="360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423A22" w:rsidRPr="00CD018F" w:rsidRDefault="00423A22" w:rsidP="00CD018F">
      <w:pPr>
        <w:rPr>
          <w:rFonts w:ascii="Times New Roman" w:hAnsi="Times New Roman"/>
          <w:b/>
          <w:sz w:val="24"/>
          <w:szCs w:val="24"/>
        </w:rPr>
      </w:pPr>
    </w:p>
    <w:tbl>
      <w:tblPr>
        <w:tblW w:w="14010" w:type="dxa"/>
        <w:tblLayout w:type="fixed"/>
        <w:tblLook w:val="04A0" w:firstRow="1" w:lastRow="0" w:firstColumn="1" w:lastColumn="0" w:noHBand="0" w:noVBand="1"/>
      </w:tblPr>
      <w:tblGrid>
        <w:gridCol w:w="759"/>
        <w:gridCol w:w="581"/>
        <w:gridCol w:w="302"/>
        <w:gridCol w:w="994"/>
        <w:gridCol w:w="3034"/>
        <w:gridCol w:w="126"/>
        <w:gridCol w:w="1722"/>
        <w:gridCol w:w="812"/>
        <w:gridCol w:w="1025"/>
        <w:gridCol w:w="236"/>
        <w:gridCol w:w="159"/>
        <w:gridCol w:w="655"/>
        <w:gridCol w:w="765"/>
        <w:gridCol w:w="543"/>
        <w:gridCol w:w="877"/>
        <w:gridCol w:w="525"/>
        <w:gridCol w:w="895"/>
      </w:tblGrid>
      <w:tr w:rsidR="00423A22" w:rsidRPr="00423A22" w:rsidTr="009E02A2">
        <w:trPr>
          <w:gridBefore w:val="1"/>
          <w:gridAfter w:val="5"/>
          <w:wBefore w:w="759" w:type="dxa"/>
          <w:wAfter w:w="3605" w:type="dxa"/>
          <w:trHeight w:val="80"/>
        </w:trPr>
        <w:tc>
          <w:tcPr>
            <w:tcW w:w="9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23A22" w:rsidRDefault="00B331CF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E02A2" w:rsidRPr="00423A22" w:rsidTr="009E02A2">
        <w:trPr>
          <w:gridBefore w:val="1"/>
          <w:gridAfter w:val="5"/>
          <w:wBefore w:w="759" w:type="dxa"/>
          <w:wAfter w:w="3605" w:type="dxa"/>
          <w:trHeight w:val="576"/>
        </w:trPr>
        <w:tc>
          <w:tcPr>
            <w:tcW w:w="9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423A22" w:rsidRPr="00423A22" w:rsidTr="009E02A2">
        <w:trPr>
          <w:gridBefore w:val="1"/>
          <w:gridAfter w:val="1"/>
          <w:wBefore w:w="759" w:type="dxa"/>
          <w:wAfter w:w="895" w:type="dxa"/>
          <w:trHeight w:val="80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331CF" w:rsidRPr="00423A22" w:rsidTr="009E02A2">
        <w:trPr>
          <w:gridBefore w:val="1"/>
          <w:gridAfter w:val="1"/>
          <w:wBefore w:w="759" w:type="dxa"/>
          <w:wAfter w:w="895" w:type="dxa"/>
          <w:trHeight w:val="360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23A22" w:rsidRDefault="00B331C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23A22" w:rsidRDefault="00B331CF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23A22" w:rsidRDefault="00B331CF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23A22" w:rsidRDefault="00B331C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23A22" w:rsidRDefault="00B331C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23A22" w:rsidRDefault="00B331C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23A22" w:rsidRDefault="00B331C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23A22" w:rsidRDefault="00B331CF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1.288.654,83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2.294.706,00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2.602.547,00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2.629.612,90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2.655.984,86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503.056,03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631.036,00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763.044,00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771.573,44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778.302,88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631.663,26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1.403.449,00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1.515.279,00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1.530.469,39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1.546.417,78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17.262,68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38.805,00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43.805,00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44.216,50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44.628,00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33.225,52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49.937,00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55.550,00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56.100,00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20.945,25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14.070,00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53.975,00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54.605,00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82.502,09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157.409,00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172.009,00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173.828,57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175.931,20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363.108,45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6.162.320,00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6.315.680,00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6.378.834,10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6.357.890,14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19.293,73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275.024,00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185.424,00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187.278,24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189.132,48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343.814,72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5.883.796,00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6.126.756,00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6.188.020,86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6.165.187,66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3.570,00</w:t>
            </w:r>
          </w:p>
        </w:tc>
      </w:tr>
      <w:tr w:rsidR="00B331CF" w:rsidRPr="00B331CF" w:rsidTr="009E02A2">
        <w:trPr>
          <w:trHeight w:val="255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1.616.000,00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1.520.000,00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Primici od zaduživanja                      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1.616.000,00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1.520.000,00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51.360,00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51.145,00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48.356,00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51.360,00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51.145,00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48.356,00</w:t>
            </w:r>
          </w:p>
        </w:tc>
      </w:tr>
      <w:tr w:rsidR="00B331CF" w:rsidRPr="00B331CF" w:rsidTr="009E02A2">
        <w:trPr>
          <w:trHeight w:val="255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C. RASPOLOŽIVA SREDSTVA IZ PRETHODNIH GODINA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31.310,00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31.620,00</w:t>
            </w:r>
          </w:p>
        </w:tc>
      </w:tr>
      <w:tr w:rsidR="00B331CF" w:rsidRPr="00B331CF" w:rsidTr="009E02A2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31.310,00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CF" w:rsidRPr="00B331CF" w:rsidRDefault="00B331CF" w:rsidP="00B331C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31C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31.620,00</w:t>
            </w:r>
          </w:p>
        </w:tc>
      </w:tr>
    </w:tbl>
    <w:p w:rsidR="00E54643" w:rsidRPr="00CD018F" w:rsidRDefault="00E54643" w:rsidP="00CD018F">
      <w:pPr>
        <w:rPr>
          <w:rFonts w:ascii="Times New Roman" w:hAnsi="Times New Roman"/>
          <w:b/>
          <w:sz w:val="24"/>
          <w:szCs w:val="24"/>
        </w:rPr>
      </w:pPr>
    </w:p>
    <w:p w:rsidR="00CD018F" w:rsidRPr="00CD018F" w:rsidRDefault="00CD018F" w:rsidP="00CD018F">
      <w:pPr>
        <w:rPr>
          <w:rFonts w:ascii="Times New Roman" w:hAnsi="Times New Roman"/>
          <w:b/>
          <w:sz w:val="24"/>
          <w:szCs w:val="24"/>
        </w:rPr>
      </w:pPr>
    </w:p>
    <w:p w:rsidR="00CD018F" w:rsidRDefault="00CD018F" w:rsidP="00CD018F">
      <w:pPr>
        <w:jc w:val="both"/>
        <w:rPr>
          <w:rFonts w:ascii="Times New Roman" w:hAnsi="Times New Roman"/>
          <w:sz w:val="24"/>
          <w:szCs w:val="24"/>
        </w:rPr>
      </w:pPr>
    </w:p>
    <w:p w:rsidR="009E02A2" w:rsidRDefault="009E02A2" w:rsidP="00CD01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2A2" w:rsidRDefault="009E02A2" w:rsidP="00CD01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018F" w:rsidRPr="00423A22" w:rsidRDefault="00423A22" w:rsidP="00CD018F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lastRenderedPageBreak/>
        <w:t>PRIHODI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tbl>
      <w:tblPr>
        <w:tblW w:w="14019" w:type="dxa"/>
        <w:tblLook w:val="04A0" w:firstRow="1" w:lastRow="0" w:firstColumn="1" w:lastColumn="0" w:noHBand="0" w:noVBand="1"/>
      </w:tblPr>
      <w:tblGrid>
        <w:gridCol w:w="1353"/>
        <w:gridCol w:w="4176"/>
        <w:gridCol w:w="2660"/>
        <w:gridCol w:w="1420"/>
        <w:gridCol w:w="1420"/>
        <w:gridCol w:w="1495"/>
        <w:gridCol w:w="1495"/>
      </w:tblGrid>
      <w:tr w:rsidR="009E02A2" w:rsidRPr="009E02A2" w:rsidTr="009E02A2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6978D7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</w:t>
            </w:r>
            <w:r w:rsidR="009E02A2"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9E02A2" w:rsidRPr="009E02A2" w:rsidTr="009E02A2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6978D7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</w:t>
            </w:r>
            <w:r w:rsidR="009E02A2"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9E02A2" w:rsidRPr="009E02A2" w:rsidTr="009E02A2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6978D7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</w:t>
            </w:r>
            <w:r w:rsidR="009E02A2"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2.250.883,90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6.870.526,00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7.338.587,00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7.412.282,00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7.510.611,00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970.187,25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1.152.125,00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1.245.584,00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1.258.349,00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1.295.748,00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952.046,09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1.072.925,00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1.166.384,00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1.178.357,00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1.214.964,00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1.009,60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34.340,00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34.680,00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17.131,56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45.652,00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46.104,00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10.843,65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24.947,00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25.194,00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10.843,65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24.947,00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25.194,00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432.411,61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951.376,00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811.027,00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819.137,27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827.247,48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10,14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157.729,59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646.226,00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557.446,00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563.020,46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568.594,92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2.151,30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2.172,60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82.490,90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93.730,00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92.091,00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93.011,91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93.932,82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2.036,39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4.545,00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4.590,00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1.692,23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1.004,79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2.676,50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2.703,00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62.080,39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73.073,50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73.797,00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4.F. Prihod od vodnog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124.917,41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78.123,50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78.897,00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750.248,84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4.599.290,00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5.184.706,00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5.236.553,03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5.288.400,12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76.773,24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2.698.105,00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2.923.650,00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2.952.886,50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2.982.123,00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5.023,35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Fiskalna održivost DV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28.902,00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114.336,00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115.614,00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116.770,14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117.926,28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4.496,64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635.053,61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1.737.679,00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1.560.042,00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1.575.642,42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1.591.242,84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577.400,00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583.173,97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588.948,00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6. DONACIJE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87.192,55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147.435,00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72.570,00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73.295,70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74.021,40</w:t>
            </w:r>
          </w:p>
        </w:tc>
      </w:tr>
      <w:tr w:rsidR="009E02A2" w:rsidRPr="009E02A2" w:rsidTr="009E02A2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87.192,55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147.435,00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72.570,00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73.295,70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74.021,40</w:t>
            </w:r>
          </w:p>
        </w:tc>
      </w:tr>
    </w:tbl>
    <w:p w:rsidR="00423A22" w:rsidRDefault="00423A22" w:rsidP="00423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23A22" w:rsidRDefault="00423A22" w:rsidP="00423A22">
      <w:pPr>
        <w:jc w:val="both"/>
        <w:rPr>
          <w:rFonts w:ascii="Times New Roman" w:hAnsi="Times New Roman"/>
          <w:sz w:val="24"/>
          <w:szCs w:val="24"/>
        </w:rPr>
      </w:pPr>
    </w:p>
    <w:p w:rsidR="00493230" w:rsidRDefault="00493230"/>
    <w:p w:rsidR="00423A22" w:rsidRPr="00423A22" w:rsidRDefault="00423A22" w:rsidP="00423A22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t>RASHODI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p w:rsidR="00423A22" w:rsidRDefault="00423A22">
      <w:r>
        <w:tab/>
      </w:r>
    </w:p>
    <w:tbl>
      <w:tblPr>
        <w:tblW w:w="14677" w:type="dxa"/>
        <w:tblInd w:w="-284" w:type="dxa"/>
        <w:tblLook w:val="04A0" w:firstRow="1" w:lastRow="0" w:firstColumn="1" w:lastColumn="0" w:noHBand="0" w:noVBand="1"/>
      </w:tblPr>
      <w:tblGrid>
        <w:gridCol w:w="291"/>
        <w:gridCol w:w="1093"/>
        <w:gridCol w:w="3862"/>
        <w:gridCol w:w="1984"/>
        <w:gridCol w:w="1328"/>
        <w:gridCol w:w="48"/>
        <w:gridCol w:w="1372"/>
        <w:gridCol w:w="48"/>
        <w:gridCol w:w="1372"/>
        <w:gridCol w:w="48"/>
        <w:gridCol w:w="1596"/>
        <w:gridCol w:w="1560"/>
        <w:gridCol w:w="75"/>
      </w:tblGrid>
      <w:tr w:rsidR="00423A22" w:rsidRPr="00423A22" w:rsidTr="006978D7">
        <w:trPr>
          <w:trHeight w:val="25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423A22" w:rsidRPr="00423A22" w:rsidTr="006978D7">
        <w:trPr>
          <w:trHeight w:val="25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423A22" w:rsidRPr="00423A22" w:rsidTr="006978D7">
        <w:trPr>
          <w:trHeight w:val="25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6978D7" w:rsidP="006978D7">
            <w:pPr>
              <w:suppressAutoHyphens w:val="0"/>
              <w:autoSpaceDN/>
              <w:spacing w:after="0" w:line="240" w:lineRule="auto"/>
              <w:ind w:left="318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423A22"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KONTA</w:t>
            </w:r>
          </w:p>
        </w:tc>
        <w:tc>
          <w:tcPr>
            <w:tcW w:w="5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6978D7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9E02A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  <w:r w:rsidR="00423A22"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9E02A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9E02A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9E02A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ind w:left="-499" w:hanging="567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1.651.763,28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8.457.026,00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8.918.227,00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9.008.447,00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9.013.875,00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720.817,34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1.121.295,00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1.194.224,00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1.207.204,00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1.247.392,00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720.817,34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1.042.095,00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1.115.024,00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1.127.212,00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1.166.608,00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34.340,00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34.680,00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45.200,00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45.652,00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46.104,00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24.700,00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24.947,00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25.194,00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24.700,00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24.947,00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25.194,00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413.046,87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951.376,00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811.027,00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819.137,27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827.247,48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10,14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204.700,61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646.226,00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557.446,00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563.020,46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568.594,92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2.151,30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2.172,60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75.017,68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93.730,00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92.091,00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93.011,91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93.932,82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3.347,93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4.545,00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4.590,00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1.565,60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2.676,50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2.703,00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4.D. Prihodi od Hrvatskih cesta za čišćenje snijega na NC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58.493,08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73.073,50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73.797,00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4.F. Prihod od vodnog doprinosa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69.853,83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77.350,00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78.123,50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78.897,00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373.856,52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4.585.620,00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5.184.706,00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5.236.553,03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5.288.400,12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85.205,71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2.698.105,00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2.923.650,00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2.952.886,50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2.982.123,00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5.023,35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Fiskalna održivost DV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28.902,00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114.336,00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115.614,00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116.770,14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117.926,28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1.622,59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253.102,87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1.737.679,00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1.560.042,00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1.575.642,42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1.591.242,84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577.400,00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583.173,97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588.948,00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97.042,55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147.435,00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72.570,00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73.295,70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74.021,40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97.042,55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147.435,00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72.570,00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73.295,70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74.021,40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 NAMJENSKI PRIMICI OD ZADUŽIVANJA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1.520.000,00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8.1. Namjenski primici od zaduživanja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1.520.000,00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 Višak/Manjak iz prethodne godine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31.310,00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31.620,00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</w:tr>
      <w:tr w:rsidR="009E02A2" w:rsidRPr="009E02A2" w:rsidTr="006978D7">
        <w:trPr>
          <w:gridBefore w:val="1"/>
          <w:gridAfter w:val="1"/>
          <w:wBefore w:w="291" w:type="dxa"/>
          <w:wAfter w:w="75" w:type="dxa"/>
          <w:trHeight w:val="255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9.2. Višak prihoda poslovanja Vrtića iz </w:t>
            </w:r>
            <w:proofErr w:type="spellStart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E02A2" w:rsidRPr="009E02A2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0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1.020,00</w:t>
            </w:r>
          </w:p>
        </w:tc>
      </w:tr>
    </w:tbl>
    <w:p w:rsidR="00423A22" w:rsidRDefault="00423A22"/>
    <w:p w:rsidR="00F14DCD" w:rsidRDefault="00F14DCD"/>
    <w:p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4DCD" w:rsidRDefault="00F14DCD" w:rsidP="00F14DCD">
      <w:pPr>
        <w:jc w:val="center"/>
        <w:rPr>
          <w:rFonts w:ascii="Times New Roman" w:hAnsi="Times New Roman"/>
          <w:b/>
          <w:sz w:val="24"/>
          <w:szCs w:val="24"/>
        </w:rPr>
      </w:pPr>
      <w:r w:rsidRPr="00F14DCD">
        <w:rPr>
          <w:rFonts w:ascii="Times New Roman" w:hAnsi="Times New Roman"/>
          <w:b/>
          <w:sz w:val="24"/>
          <w:szCs w:val="24"/>
        </w:rPr>
        <w:lastRenderedPageBreak/>
        <w:t>RASHODI PREMA FUNKCIJSKOJ KLASIFIKACIJI</w:t>
      </w:r>
    </w:p>
    <w:p w:rsidR="00C04687" w:rsidRPr="00F14DCD" w:rsidRDefault="00C04687" w:rsidP="00C046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4052" w:type="dxa"/>
        <w:tblLook w:val="04A0" w:firstRow="1" w:lastRow="0" w:firstColumn="1" w:lastColumn="0" w:noHBand="0" w:noVBand="1"/>
      </w:tblPr>
      <w:tblGrid>
        <w:gridCol w:w="1985"/>
        <w:gridCol w:w="3984"/>
        <w:gridCol w:w="2253"/>
        <w:gridCol w:w="1420"/>
        <w:gridCol w:w="1420"/>
        <w:gridCol w:w="1495"/>
        <w:gridCol w:w="1495"/>
      </w:tblGrid>
      <w:tr w:rsidR="006978D7" w:rsidRPr="006978D7" w:rsidTr="006978D7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6978D7" w:rsidRPr="006978D7" w:rsidTr="006978D7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6978D7" w:rsidRPr="006978D7" w:rsidTr="006978D7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ind w:right="-3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</w:t>
            </w: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1.651.763,28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8.457.026,00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8.918.227,00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9.008.447,00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9.013.875,00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 Opće javne usluge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418.214,95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716.794,00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733.322,00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740.649,28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750.908,56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374.517,64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580.694,00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597.222,00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603.188,28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612.086,56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 Opće usluge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43.697,31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88.981,00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89.862,00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48.480,00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48.960,00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 Obrana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714,00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 Civilna obrana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714,00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124.190,00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125.475,00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127.140,00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124.190,00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125.475,00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127.140,00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 Ekonomski poslovi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45.244,43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68.177,00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74.871,30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78.572,60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 Poljoprivreda, šumarstvo, ribarstvo i lov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3.910,12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17.340,00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043 Gorivo i energija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18.168,91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25.400,00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 Ostale industrije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22.665,40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31.910,00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32.830,00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33.158,30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33.486,60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2.323,00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2.346,00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 Zaštita okoliša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110.926,82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66.954,60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95.470,20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 Gospodarenje otpadom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110.926,82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66.954,60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95.470,20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 Usluge unapređenja stanovanja i zajednice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584.053,76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3.948.460,00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4.374.998,00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4.418.747,95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4.457.397,96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 Razvoj stanovanja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416.210,42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2.992.921,00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3.442.659,00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3.477.085,56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3.506.412,18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 Razvoj zajednice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99.254,39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589.840,00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595.680,00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 Opskrba vodom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14.136,85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80.901,00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81.702,00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 Ulična rasvjeta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35.158,37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135.339,00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140.339,00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141.742,39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143.145,78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066 Rashodi vezani za stanovanje i kom. pogodnosti koji nisu drugdje svrstani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19.293,73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307.500,00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130.458,00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 Zdravstvo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Rekreacija, kultura i religija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47.371,47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550.429,00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473.794,00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478.530,44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483.269,82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 Službe rekreacije i sporta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42.864,65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229.135,00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159.378,00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160.956,00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 Službe kulture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66.665,00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67.028,65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67.692,24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 Religijske i druge službe zajednice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247.479,00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246.629,00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249.093,79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251.561,58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395.455,88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2.974.746,00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3.019.363,00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3.050.426,43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2.967.765,86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390.665,80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2.969.756,00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3.001.733,00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3.032.621,43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2.949.765,86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092 Srednjoškolsko  obrazovanje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2.244,00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096 Dodatne usluge u obrazovanju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4.038,40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3.990,00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15.583,00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15.756,00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13.165,97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27.180,00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50.980,00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52.126,00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101 Bolest i invaliditet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 Obitelj i djeca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5.209,40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7.272,00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7.344,00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106 Stanovanje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6.887,10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32.711,00</w:t>
            </w:r>
          </w:p>
        </w:tc>
      </w:tr>
      <w:tr w:rsidR="006978D7" w:rsidRPr="006978D7" w:rsidTr="006978D7">
        <w:trPr>
          <w:trHeight w:val="255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3.778,00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978D7" w:rsidRPr="006978D7" w:rsidRDefault="006978D7" w:rsidP="006978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3.911,00</w:t>
            </w:r>
          </w:p>
        </w:tc>
      </w:tr>
    </w:tbl>
    <w:p w:rsidR="00F14DCD" w:rsidRPr="00F14DCD" w:rsidRDefault="00F14DCD" w:rsidP="00C04687">
      <w:pPr>
        <w:jc w:val="both"/>
        <w:rPr>
          <w:rFonts w:ascii="Times New Roman" w:hAnsi="Times New Roman"/>
          <w:b/>
          <w:sz w:val="24"/>
          <w:szCs w:val="24"/>
        </w:rPr>
      </w:pPr>
    </w:p>
    <w:p w:rsidR="003D2835" w:rsidRDefault="003D2835" w:rsidP="00C04687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04687" w:rsidRDefault="00C04687" w:rsidP="005731E8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04687" w:rsidRDefault="00C04687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8E768B" w:rsidRDefault="006978D7" w:rsidP="008825F0">
      <w:pPr>
        <w:spacing w:after="0" w:line="296" w:lineRule="exact"/>
        <w:ind w:left="3540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</w:t>
      </w:r>
    </w:p>
    <w:p w:rsidR="008E768B" w:rsidRDefault="008E768B" w:rsidP="008825F0">
      <w:pPr>
        <w:spacing w:after="0" w:line="296" w:lineRule="exact"/>
        <w:ind w:left="3540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4B09D5" w:rsidRPr="003D2835" w:rsidRDefault="008E768B" w:rsidP="008E768B">
      <w:pPr>
        <w:spacing w:after="0" w:line="296" w:lineRule="exact"/>
        <w:ind w:left="3540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                     </w:t>
      </w:r>
      <w:r w:rsidR="004B09D5" w:rsidRPr="003D2835">
        <w:rPr>
          <w:rFonts w:ascii="Times New Roman" w:eastAsia="Times New Roman" w:hAnsi="Times New Roman"/>
          <w:b/>
          <w:sz w:val="24"/>
          <w:szCs w:val="24"/>
          <w:lang w:eastAsia="hr-HR"/>
        </w:rPr>
        <w:t>II. POSEBNI DIO</w:t>
      </w:r>
      <w:r w:rsidR="003F08D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PRORAČUNA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4B09D5" w:rsidRDefault="008E768B" w:rsidP="00C04687">
      <w:pPr>
        <w:spacing w:after="0" w:line="296" w:lineRule="exact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Članak 3</w:t>
      </w:r>
      <w:r w:rsidR="004B09D5">
        <w:rPr>
          <w:rFonts w:ascii="Times New Roman" w:eastAsia="Times New Roman" w:hAnsi="Times New Roman"/>
          <w:b/>
          <w:sz w:val="24"/>
          <w:szCs w:val="20"/>
          <w:lang w:eastAsia="hr-HR"/>
        </w:rPr>
        <w:t>.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8"/>
          <w:szCs w:val="20"/>
          <w:lang w:eastAsia="hr-HR"/>
        </w:rPr>
      </w:pPr>
    </w:p>
    <w:p w:rsidR="004B09D5" w:rsidRDefault="008E649A" w:rsidP="006978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U </w:t>
      </w:r>
      <w:r w:rsidR="004B09D5">
        <w:rPr>
          <w:rFonts w:ascii="Times New Roman" w:eastAsia="Times New Roman" w:hAnsi="Times New Roman"/>
          <w:sz w:val="24"/>
          <w:lang w:eastAsia="hr-HR"/>
        </w:rPr>
        <w:t>Posebnom dijelu P</w:t>
      </w:r>
      <w:r w:rsidR="006978D7">
        <w:rPr>
          <w:rFonts w:ascii="Times New Roman" w:eastAsia="Times New Roman" w:hAnsi="Times New Roman"/>
          <w:sz w:val="24"/>
          <w:lang w:eastAsia="hr-HR"/>
        </w:rPr>
        <w:t>roračuna Općine Josipdol za 2025</w:t>
      </w:r>
      <w:r w:rsidR="004B09D5">
        <w:rPr>
          <w:rFonts w:ascii="Times New Roman" w:eastAsia="Times New Roman" w:hAnsi="Times New Roman"/>
          <w:sz w:val="24"/>
          <w:lang w:eastAsia="hr-HR"/>
        </w:rPr>
        <w:t xml:space="preserve">. godinu </w:t>
      </w:r>
      <w:r w:rsidR="006978D7">
        <w:rPr>
          <w:rFonts w:ascii="Times New Roman" w:eastAsia="Times New Roman" w:hAnsi="Times New Roman"/>
          <w:sz w:val="24"/>
          <w:lang w:eastAsia="hr-HR"/>
        </w:rPr>
        <w:t>s projekcijama za 2026. i 2027</w:t>
      </w:r>
      <w:r>
        <w:rPr>
          <w:rFonts w:ascii="Times New Roman" w:eastAsia="Times New Roman" w:hAnsi="Times New Roman"/>
          <w:sz w:val="24"/>
          <w:lang w:eastAsia="hr-HR"/>
        </w:rPr>
        <w:t>. godinu iskazani s</w:t>
      </w:r>
      <w:r w:rsidR="008825F0">
        <w:rPr>
          <w:rFonts w:ascii="Times New Roman" w:eastAsia="Times New Roman" w:hAnsi="Times New Roman"/>
          <w:sz w:val="24"/>
          <w:lang w:eastAsia="hr-HR"/>
        </w:rPr>
        <w:t>u rashodi Općine Josipdol</w:t>
      </w:r>
      <w:r>
        <w:rPr>
          <w:rFonts w:ascii="Times New Roman" w:eastAsia="Times New Roman" w:hAnsi="Times New Roman"/>
          <w:sz w:val="24"/>
          <w:lang w:eastAsia="hr-HR"/>
        </w:rPr>
        <w:t xml:space="preserve"> i proračunskog korisnika Dječjeg vrtića Josipdol </w:t>
      </w:r>
      <w:r w:rsidR="004B09D5">
        <w:rPr>
          <w:rFonts w:ascii="Times New Roman" w:eastAsia="Times New Roman" w:hAnsi="Times New Roman"/>
          <w:sz w:val="24"/>
          <w:lang w:eastAsia="hr-HR"/>
        </w:rPr>
        <w:t xml:space="preserve">u </w:t>
      </w:r>
      <w:r>
        <w:rPr>
          <w:rFonts w:ascii="Times New Roman" w:eastAsia="Times New Roman" w:hAnsi="Times New Roman"/>
          <w:sz w:val="24"/>
          <w:lang w:eastAsia="hr-HR"/>
        </w:rPr>
        <w:t xml:space="preserve">ukupnom </w:t>
      </w:r>
      <w:r w:rsidR="004B09D5">
        <w:rPr>
          <w:rFonts w:ascii="Times New Roman" w:eastAsia="Times New Roman" w:hAnsi="Times New Roman"/>
          <w:sz w:val="24"/>
          <w:lang w:eastAsia="hr-HR"/>
        </w:rPr>
        <w:t>iznosu od</w:t>
      </w:r>
      <w:r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6978D7">
        <w:rPr>
          <w:rFonts w:ascii="Times New Roman" w:eastAsia="Times New Roman" w:hAnsi="Times New Roman"/>
          <w:sz w:val="24"/>
          <w:lang w:eastAsia="hr-HR"/>
        </w:rPr>
        <w:t>8.969.587,00</w:t>
      </w:r>
      <w:r w:rsidR="004B09D5"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637CB2">
        <w:rPr>
          <w:rFonts w:ascii="Times New Roman" w:eastAsia="Times New Roman" w:hAnsi="Times New Roman"/>
          <w:sz w:val="24"/>
          <w:lang w:eastAsia="hr-HR"/>
        </w:rPr>
        <w:t>EUR</w:t>
      </w:r>
      <w:r>
        <w:rPr>
          <w:rFonts w:ascii="Times New Roman" w:eastAsia="Times New Roman" w:hAnsi="Times New Roman"/>
          <w:sz w:val="24"/>
          <w:lang w:eastAsia="hr-HR"/>
        </w:rPr>
        <w:t xml:space="preserve"> iskazani po organizacijskoj klasifikaciji, izvorima financiranja i ekonomskoj klasifikaciji na razini skupine, raspoređeni u programe koji se sastoje od aktivnosti i projekata </w:t>
      </w:r>
      <w:r w:rsidR="004B09D5">
        <w:rPr>
          <w:rFonts w:ascii="Times New Roman" w:eastAsia="Times New Roman" w:hAnsi="Times New Roman"/>
          <w:sz w:val="24"/>
          <w:lang w:eastAsia="hr-HR"/>
        </w:rPr>
        <w:t>kako slijedi:</w:t>
      </w:r>
    </w:p>
    <w:p w:rsidR="006978D7" w:rsidRDefault="006978D7" w:rsidP="006978D7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tbl>
      <w:tblPr>
        <w:tblW w:w="14160" w:type="dxa"/>
        <w:tblLook w:val="04A0" w:firstRow="1" w:lastRow="0" w:firstColumn="1" w:lastColumn="0" w:noHBand="0" w:noVBand="1"/>
      </w:tblPr>
      <w:tblGrid>
        <w:gridCol w:w="2232"/>
        <w:gridCol w:w="3438"/>
        <w:gridCol w:w="2660"/>
        <w:gridCol w:w="1420"/>
        <w:gridCol w:w="1420"/>
        <w:gridCol w:w="1495"/>
        <w:gridCol w:w="1495"/>
      </w:tblGrid>
      <w:tr w:rsidR="008E768B" w:rsidRPr="008E768B" w:rsidTr="008E768B">
        <w:trPr>
          <w:trHeight w:val="255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8E768B" w:rsidRPr="008E768B" w:rsidTr="008E768B">
        <w:trPr>
          <w:trHeight w:val="255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8E768B" w:rsidRPr="008E768B" w:rsidTr="008E768B">
        <w:trPr>
          <w:trHeight w:val="255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01.01.2023. - 31.12.2023.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1.651.763,28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8.501.526,00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8.969.587,00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9.059.592,00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9.062.231,00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55.946,69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78.604,00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88.604,00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89.491,00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90.337,00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IZVRŠNO TIJELO- OPĆINSKI NAČELNIK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49.869,60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60.825,00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71.527,00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72.199,00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49.869,60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71.527,00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72.199,00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49.869,60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71.527,00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72.199,00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26.559,18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46.277,00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46.699,00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26.559,18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46.277,00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46.699,00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26.559,18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43.622,00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44.044,00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23.310,42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23.310,42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23.310,42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6.077,09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17.964,00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18.138,00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6.077,09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17.964,00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18.138,00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3.329,20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3.329,20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3.329,20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3.329,20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2.065,84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2.065,84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2.065,84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2.065,84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A100204 Izbori za članove vijeća i predstavnike nacionalnih manjina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682,05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682,05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682,05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682,05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Izbori 2024.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A100206 Povjerenstvo za procjenu šteta od prirodnih nepogoda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873.682,98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7.259.925,00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7.502.208,00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7.576.553,65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7.565.401,36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873.682,98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7.259.925,00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7.502.208,00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7.576.553,65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7.565.401,36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148.958,07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292.030,00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275.054,10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283.645,20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100.009,61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125.230,00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119.466,00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120.646,00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100.009,61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120.230,00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114.416,00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115.546,00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100.009,61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120.230,00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114.416,00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115.546,00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85.832,64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76.255,00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14.176,97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37.780,00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38.161,00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38.536,00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2.092,35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2.092,35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2.092,35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2.092,35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31.519,23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62.460,00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63.133,00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69.627,00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8.079,46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18.627,00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8.079,46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15.567,00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8.079,46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15.567,00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1.230,55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1.230,55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1.230,55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1.565,60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1.565,60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1.565,60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1.476,03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1.476,03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1.476,03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19.099,45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19.099,45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19.099,45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3.774,38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3.774,38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3.774,38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3.774,38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T200102 Razvoj pametnih i održivih rješenja i usluga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11.562,50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68.540,00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69.225,10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69.912,20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1.712,50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21.139,00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1.712,50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21.139,00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1.712,50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21.139,00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48.086,10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48.562,20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48.086,10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48.562,20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48.086,10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48.562,20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481.572,93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2.561.474,00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2.725.852,00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2.753.100,79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2.803.228,64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3.684,27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2.095,70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2.095,70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2.095,70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1.588,57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1.588,57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1.588,57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6.601,25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6.601,25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6.601,25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6.601,25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A200203 Pojačano održavanje nerazvrstanih cesta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34.330,46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495.203,00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500.106,00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32.649,40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32.649,40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32.649,40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1.681,06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1.681,06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1.681,06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444.703,00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449.106,00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444.703,00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449.106,00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444.703,00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449.106,00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91.371,07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62.081,00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62.701,81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63.322,62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5.622,14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5.622,14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5.622,14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69.204,48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69.204,48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69.204,48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16.544,45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16.544,45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16.544,45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56.641,81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57.202,62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56.641,81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57.202,62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56.641,81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57.202,62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A200205 Zimsko održavanje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60.478,93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96.951,00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58.493,08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73.073,50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73.797,00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58.493,08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73.073,50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73.797,00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58.493,08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73.073,50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73.797,00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1.985,85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1.985,85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1.985,85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49.951,95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89.532,00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90.427,32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91.322,64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17.320,95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17.320,95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27.540,00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17.320,95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27.540,00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12.657,32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12.782,64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12.657,32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12.782,64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12.657,32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12.782,64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A200207 Modernizacija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sutava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javne rasvjete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26.160,33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110.785,89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111.882,78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12.432,41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12.432,41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42.840,00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12.432,41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42.840,00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13.727,92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13.727,92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13.727,92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68.365,89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69.042,78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68.365,89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69.042,78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68.365,89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69.042,78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16.648,25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306.030,00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309.060,00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16.648,25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16.648,25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16.648,25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21.420,00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21.420,00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277.750,00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5.023,35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7.109,00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5.023,35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5.023,35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4.905,95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5.938,80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5.997,60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122,40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100.703,81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13.511,26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13.511,26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13.511,26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87.192,55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87.192,55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87.192,55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6.393,27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1.356,60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1.343,27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1.356,60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1.343,27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1.356,60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1.343,27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1.356,60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19.293,73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20.808,00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19.293,73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20.808,00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19.293,73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20.808,00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19.293,73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20.808,00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74.235,00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74.970,00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54.136,00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54.672,00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54.136,00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54.672,00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54.136,00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54.672,00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20.099,00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20.298,00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20.099,00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20.298,00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20.099,00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20.298,00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485,51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61.302,00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485,51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61.302,00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485,51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61.302,00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485,51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61.302,00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K200213 Proširenje groblja Oštarije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23.970,00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23.970,00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T200201 Modernizacija nerazvrstanih cesta u naselju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Cerovnik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66.818,34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22.085,75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22.085,75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22.085,75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44.732,59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44.732,59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44.732,59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76.659,00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77.418,00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15.331,80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15.483,60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15.331,80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15.483,60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15.331,80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15.483,60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61.327,20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61.934,40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61.327,20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61.934,40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61.327,20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61.934,40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T200203 Modernizacija NC  - dio NC Mali Put - Jaruge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1.288.760,00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1.301.520,00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1.288.760,00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1.301.520,00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1.288.760,00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1.301.520,00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1.288.760,00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1.301.520,00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2003 </w:t>
            </w:r>
            <w:bookmarkStart w:id="0" w:name="_GoBack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PROSTORNO UREĐENJE</w:t>
            </w:r>
            <w:bookmarkEnd w:id="0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UNAPREĐENJE STANOVANJA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59.995,10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3.001.515,00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3.209.870,00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3.182.130,05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3.098.371,10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A200301 Legalizacija objekata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1.428,00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1.428,00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1.428,00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1.428,00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43.076,50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2.676,50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2.676,50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2.676,50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2.645,19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12.726,00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12.852,00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2.645,19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12.726,00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12.852,00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2.645,19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12.726,00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12.852,00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2.645,19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12.726,00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12.852,00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28.557,33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28.557,33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28.557,33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28.557,33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12.494,79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12.494,79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12.494,79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12.494,79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8.998,04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30.956,50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31.263,00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3.365,46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20.553,50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20.757,00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3.365,46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20.553,50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20.757,00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3.365,46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20.553,50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20.757,00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3.560,58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3.560,58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3.560,58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113.555,00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205.590,55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207.626,10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98.555,00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99.540,55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100.526,10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98.555,00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99.540,55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100.526,10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98.555,00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99.540,55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100.526,10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91.800,00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16.059,00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16.218,00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16.059,00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16.218,00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16.059,00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16.218,00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16.059,00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16.218,00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72.720,00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73.440,00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3.939,00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3.978,00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3.939,00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3.978,00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68.781,00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69.462,00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68.781,00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69.462,00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38.760,00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2.142,00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2.142,00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36.259,00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36.618,00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36.259,00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36.618,00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K201305 Rekonstrukcija i dogradnja DV 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2.611.110,00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2.636.492,50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2.547.301,00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91.660,00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91.848,00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89.462,00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40.703,00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41.106,00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7.878,00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7.956,00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51.145,00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48.356,00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51.145,00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48.356,00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38.582,00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38.964,00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13.332,00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13.464,00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13.332,00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13.464,00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890.062,50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898.875,00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890.062,50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898.875,00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890.062,50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898.875,00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8.1. Namjenski primici od zaduživanja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1.520.000,00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1.520.000,00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415.760,00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22.450,00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22.450,00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2004 ZAŠTITA OKOLIŠA I ŽIVOTINJA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20.748,39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77.060,60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77.761,20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12.970,30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16.766,00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16.932,00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1.622,59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1.622,59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1.622,59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11.347,71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11.347,71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11.347,71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7.778,09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18.360,00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7.778,09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7.778,09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7.778,09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Mobilno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41.609,60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41.959,20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25.209,60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25.459,20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25.209,60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25.459,20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25.209,60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25.459,20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T200101 Provođenje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izobrazno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informativih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aktivnosti o gospodarenju otpadom u okviru kružnog gospodarstva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50.803,00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51.306,00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 i opreme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2.323,00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2.346,00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2.323,00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2.346,00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2.346,00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2.346,00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124.890,00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126.182,00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127.854,00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A200601 Protupožarna i civilna zaštita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K200601 Izgradnja vatrogasnog doma 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10.644,26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87.971,00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88.842,00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4.521,98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4.521,98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4.521,98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4.521,98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679,47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6.565,00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679,47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6.565,00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679,47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6.565,00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679,47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6.565,00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A200703 Održavanje hidranta  u Modruškoj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5.436,56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5.436,56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5.436,56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5.436,56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54.843,00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55.386,00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4.F. Prihod od vodnog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54.338,00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54.876,00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21.726,00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21.726,00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33.150,00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K200901 Obnova doma 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Vojnovcu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113.934,23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995.146,00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860.316,00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927.999,11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937.187,22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82.846,73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692.972,11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699.833,22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82.846,73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242.512,11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244.913,22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82.846,73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242.512,11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244.913,22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82.846,73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242.512,11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244.913,22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428.400,00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428.400,00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26.260,00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K201002 Izgradnja šetnice uz potok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K201003 Uređenje objekta NK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31.087,50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93.728,00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94.656,00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12.287,50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43.935,00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44.370,00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12.287,50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43.935,00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44.370,00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12.287,50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43.935,00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44.370,00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48.480,00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48.960,00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48.480,00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48.960,00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48.480,00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48.960,00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4.949,00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4.949,00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4.949,00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4.998,00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4.949,00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4.998,00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35.653,00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34.340,00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34.340,00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34.340,00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34.680,00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34.340,00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34.680,00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722.133,61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1.162.997,00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1.378.775,00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1.393.547,35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1.406.492,64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362.755,91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742.501,00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958.802,00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968.473,42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978.121,78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20.965,13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20.965,13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20.965,13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20.965,13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20.965,13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A200601 Protupožarna i civilna zaštita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T200601 Uređenje DVD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3.570,00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2.858,30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2.886,60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Aktivnost A200801 Tekuće donacije TZP za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2.151,30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2.172,60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2.151,30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2.172,60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2.151,30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2.172,60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2.151,30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2.172,60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156.753,05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167.728,00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202.568,00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204.589,68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206.619,36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156.753,05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167.728,00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202.568,00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204.589,68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206.619,36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94.126,18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97.240,00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119.580,00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120.768,00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94.126,18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97.240,00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119.580,00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120.768,00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53.973,77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53.440,00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67.468,00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68.136,00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35.270,47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47.567,00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48.042,00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4.881,94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4.545,00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4.590,00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12.289,68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12.411,36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12.289,68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12.411,36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12.289,68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12.411,36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52.626,87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52.626,87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40.871,58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48.320,00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11.755,29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72.720,00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73.440,00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72.720,00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73.440,00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99.212,96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244.880,00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427.110,00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431.412,00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435.779,00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6.278,87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17.410,00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43.067,00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43.589,00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6.149,40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38.017,00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38.489,00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6.149,40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38.017,00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38.489,00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3.434,00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3.468,00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37 Naknade građanima i kućanstvima na temelju osiguranja i druge naknade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3.594,40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32.910,00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33.695,00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1.078,38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1.078,38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1.078,38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1.078,38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4.080,00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Fiskalno izravnavanje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ZAŽELI za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85.205,71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369.155,00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372.810,00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85.205,71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369.155,00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372.810,00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85.205,71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369.155,00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372.810,00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82.720,71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297.950,00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300.900,00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2.485,00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71.205,00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71.910,00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7.376,81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7.211,00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6.887,10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7.211,00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6.887,10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7.211,00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6.887,10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6.887,10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A300302 Ostale tekuće donacije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30.577,15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30.577,15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30.577,15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30.577,15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30.577,15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35.700,00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22.038,20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22.256,40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22.038,20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22.256,40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8.261,80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8.343,60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8.261,80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8.343,60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17.278,18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A300501 Sufinanciranje produženog boravka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12.488,10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12.488,10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12.488,10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12.488,10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2.244,00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2.244,00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2.244,00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13.566,00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2.190,00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2.190,00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2.190,00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2.190,00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177.844,00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179.622,44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181.400,82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A300601 Tekuće donacije udrugama iz kulture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112.593,79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113.708,58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112.593,79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113.708,58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107.240,79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108.302,58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104.559,24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105.594,48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2.681,55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2.708,10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67.028,65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67.692,24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10,14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10,14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10,14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67.018,55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67.682,10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67.018,55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67.682,10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67.018,55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67.682,10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8.313,00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5.253,00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5.253,00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5.253,00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5.253,00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A300702 Tekuće donacije vjerskim zajednicama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3.789,11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3.789,11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3.789,11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3.789,11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A300703 Kapitalne donacije za uređenje crkvenih objekata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38 Ostali rashodi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3.910,12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3.910,12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3.910,12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3.910,12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3.910,12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17.340,00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22.665,40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22.665,40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22.665,40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22.665,40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22.665,40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K300901 Vidikovac Modruš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359.377,70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420.496,00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419.973,00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425.073,93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428.370,86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27386 Dječji vrtić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359.377,70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420.496,00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419.973,00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425.073,93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428.370,86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359.377,70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420.496,00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419.973,00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425.073,93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428.370,86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351.016,45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409.933,00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409.572,00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414.548,22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417.763,44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242.982,64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207.476,00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208.641,00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242.982,64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207.476,00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208.641,00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234.541,89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200.666,00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201.756,00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8.440,75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6.885,00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72.131,81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89.901,11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90.791,22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70.597,78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86.711,00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87.578,11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88.445,22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69.972,33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86.061,00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86.921,61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87.782,22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656,50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1.534,03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2.346,00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1.534,03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2.346,00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Fiskalna održivost DV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28.902,00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116.161,11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117.311,22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28.902,00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116.161,11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117.311,22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28.902,00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112.733,00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114.011,00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115.151,11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116.291,22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9.2. Višak prihoda poslovanja Vrtića iz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5.475,38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7.483,00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7.321,00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7.414,91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7.465,82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5.168,32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5.537,00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5.168,32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5.537,00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4.872,01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4.596,00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4.619,00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296,31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918,00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Fiskalna održivost DV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609,03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615,06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609,03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615,06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609,03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615,06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307,06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1.300,88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1.313,76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307,06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1.300,88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1.313,76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307,06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959,50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969,00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341,38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344,76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2.885,87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3.110,80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3.141,60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2.885,87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3.110,80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3.141,60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2.885,87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3.110,80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3.141,60</w:t>
            </w:r>
          </w:p>
        </w:tc>
      </w:tr>
      <w:tr w:rsidR="008E768B" w:rsidRPr="008E768B" w:rsidTr="008E768B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2.885,87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3.110,80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8E768B" w:rsidRDefault="008E768B" w:rsidP="008E76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7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3.141,60</w:t>
            </w:r>
          </w:p>
        </w:tc>
      </w:tr>
    </w:tbl>
    <w:p w:rsidR="006978D7" w:rsidRDefault="006978D7" w:rsidP="008825F0">
      <w:pPr>
        <w:spacing w:after="0" w:line="240" w:lineRule="auto"/>
        <w:ind w:left="709"/>
        <w:jc w:val="both"/>
      </w:pPr>
    </w:p>
    <w:p w:rsidR="00BD29A8" w:rsidRDefault="00BD29A8" w:rsidP="004B09D5"/>
    <w:p w:rsidR="008E768B" w:rsidRDefault="008E768B" w:rsidP="008E768B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Članak 4.</w:t>
      </w:r>
    </w:p>
    <w:p w:rsidR="008E768B" w:rsidRDefault="008E768B" w:rsidP="008E768B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8E768B" w:rsidRPr="005731E8" w:rsidRDefault="008E768B" w:rsidP="008E768B">
      <w:pPr>
        <w:spacing w:after="0" w:line="296" w:lineRule="exact"/>
        <w:ind w:left="284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Općina Josipdol planira se zadužiti za Projekt rekonstrukcije i dogradnje dječjeg vrtića Josipdol.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Ukupni planirani iznos zaduženje iznosi 1.600.000,00 EUR. </w:t>
      </w:r>
      <w:r w:rsidRPr="005731E8">
        <w:rPr>
          <w:rFonts w:ascii="Times New Roman" w:eastAsia="Times New Roman" w:hAnsi="Times New Roman"/>
          <w:sz w:val="24"/>
          <w:szCs w:val="24"/>
          <w:lang w:eastAsia="hr-HR"/>
        </w:rPr>
        <w:t>Izdaci za otplatu glavnic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 </w:t>
      </w:r>
      <w:r w:rsidRPr="005731E8">
        <w:rPr>
          <w:rFonts w:ascii="Times New Roman" w:eastAsia="Times New Roman" w:hAnsi="Times New Roman"/>
          <w:sz w:val="24"/>
          <w:szCs w:val="24"/>
          <w:lang w:eastAsia="hr-HR"/>
        </w:rPr>
        <w:t>primljenih kredita i zajmova prikazani su u sljedećoj tablici:</w:t>
      </w:r>
    </w:p>
    <w:p w:rsidR="008E768B" w:rsidRDefault="008E768B" w:rsidP="008E768B">
      <w:pPr>
        <w:spacing w:after="0" w:line="296" w:lineRule="exact"/>
        <w:ind w:left="708" w:firstLine="708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tbl>
      <w:tblPr>
        <w:tblW w:w="13476" w:type="dxa"/>
        <w:tblLook w:val="04A0" w:firstRow="1" w:lastRow="0" w:firstColumn="1" w:lastColumn="0" w:noHBand="0" w:noVBand="1"/>
      </w:tblPr>
      <w:tblGrid>
        <w:gridCol w:w="1353"/>
        <w:gridCol w:w="5593"/>
        <w:gridCol w:w="1328"/>
        <w:gridCol w:w="1106"/>
        <w:gridCol w:w="1106"/>
        <w:gridCol w:w="1495"/>
        <w:gridCol w:w="1495"/>
      </w:tblGrid>
      <w:tr w:rsidR="008E768B" w:rsidRPr="005731E8" w:rsidTr="001661E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8E768B" w:rsidRPr="005731E8" w:rsidTr="001661E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8E768B" w:rsidRPr="005731E8" w:rsidTr="001661E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</w:tr>
      <w:tr w:rsidR="008E768B" w:rsidRPr="005731E8" w:rsidTr="001661E3">
        <w:trPr>
          <w:trHeight w:val="255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51.145,00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48.356,00</w:t>
            </w:r>
          </w:p>
        </w:tc>
      </w:tr>
      <w:tr w:rsidR="008E768B" w:rsidRPr="005731E8" w:rsidTr="001661E3">
        <w:trPr>
          <w:trHeight w:val="255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51.145,00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48.356,00</w:t>
            </w:r>
          </w:p>
        </w:tc>
      </w:tr>
      <w:tr w:rsidR="008E768B" w:rsidRPr="005731E8" w:rsidTr="001661E3">
        <w:trPr>
          <w:trHeight w:val="255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51.145,00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B" w:rsidRPr="005731E8" w:rsidRDefault="008E768B" w:rsidP="001661E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73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48.356,00</w:t>
            </w:r>
          </w:p>
        </w:tc>
      </w:tr>
    </w:tbl>
    <w:p w:rsidR="008E768B" w:rsidRDefault="008E768B" w:rsidP="008E768B">
      <w:pPr>
        <w:spacing w:after="0" w:line="296" w:lineRule="exact"/>
        <w:ind w:left="708" w:firstLine="708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BD29A8" w:rsidRDefault="00BD29A8" w:rsidP="004B09D5"/>
    <w:p w:rsidR="00BD29A8" w:rsidRDefault="00BD29A8" w:rsidP="004B09D5"/>
    <w:p w:rsidR="00BD29A8" w:rsidRDefault="00BD29A8" w:rsidP="004B09D5"/>
    <w:p w:rsidR="00BD29A8" w:rsidRDefault="00BD29A8" w:rsidP="004B09D5"/>
    <w:p w:rsidR="00BD29A8" w:rsidRDefault="00BD29A8" w:rsidP="004B09D5"/>
    <w:sectPr w:rsidR="00BD29A8" w:rsidSect="000621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55A2E"/>
    <w:multiLevelType w:val="hybridMultilevel"/>
    <w:tmpl w:val="F4865DE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24961"/>
    <w:multiLevelType w:val="hybridMultilevel"/>
    <w:tmpl w:val="7B2CE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07"/>
    <w:rsid w:val="00013813"/>
    <w:rsid w:val="00047558"/>
    <w:rsid w:val="00062107"/>
    <w:rsid w:val="00065852"/>
    <w:rsid w:val="0007294E"/>
    <w:rsid w:val="000748DF"/>
    <w:rsid w:val="00085562"/>
    <w:rsid w:val="0009276C"/>
    <w:rsid w:val="000A4899"/>
    <w:rsid w:val="000D2062"/>
    <w:rsid w:val="00161E53"/>
    <w:rsid w:val="001C4CFD"/>
    <w:rsid w:val="001D2982"/>
    <w:rsid w:val="002330EE"/>
    <w:rsid w:val="002D3168"/>
    <w:rsid w:val="002E0D2A"/>
    <w:rsid w:val="002F63E1"/>
    <w:rsid w:val="00346BBA"/>
    <w:rsid w:val="00370D2F"/>
    <w:rsid w:val="00387A03"/>
    <w:rsid w:val="003D2835"/>
    <w:rsid w:val="003F08D8"/>
    <w:rsid w:val="003F362B"/>
    <w:rsid w:val="00423A22"/>
    <w:rsid w:val="00485179"/>
    <w:rsid w:val="00493230"/>
    <w:rsid w:val="004A1C45"/>
    <w:rsid w:val="004A4E30"/>
    <w:rsid w:val="004B09D5"/>
    <w:rsid w:val="004C6B72"/>
    <w:rsid w:val="005224B2"/>
    <w:rsid w:val="005731E8"/>
    <w:rsid w:val="0061600E"/>
    <w:rsid w:val="00637CB2"/>
    <w:rsid w:val="0064323C"/>
    <w:rsid w:val="006978D7"/>
    <w:rsid w:val="006E1E06"/>
    <w:rsid w:val="006F1C6E"/>
    <w:rsid w:val="00705029"/>
    <w:rsid w:val="00723944"/>
    <w:rsid w:val="007955F7"/>
    <w:rsid w:val="007A3D7B"/>
    <w:rsid w:val="007B66E4"/>
    <w:rsid w:val="007C5B3E"/>
    <w:rsid w:val="007E2AA8"/>
    <w:rsid w:val="008778F8"/>
    <w:rsid w:val="008825F0"/>
    <w:rsid w:val="008A07F2"/>
    <w:rsid w:val="008B2439"/>
    <w:rsid w:val="008E1D5D"/>
    <w:rsid w:val="008E649A"/>
    <w:rsid w:val="008E768B"/>
    <w:rsid w:val="009020EE"/>
    <w:rsid w:val="00937D8E"/>
    <w:rsid w:val="009D3FF1"/>
    <w:rsid w:val="009E02A2"/>
    <w:rsid w:val="00A00D10"/>
    <w:rsid w:val="00A254A0"/>
    <w:rsid w:val="00AA2D91"/>
    <w:rsid w:val="00B331CF"/>
    <w:rsid w:val="00B6559B"/>
    <w:rsid w:val="00B876A7"/>
    <w:rsid w:val="00B955D8"/>
    <w:rsid w:val="00BD29A8"/>
    <w:rsid w:val="00C02216"/>
    <w:rsid w:val="00C04687"/>
    <w:rsid w:val="00C85196"/>
    <w:rsid w:val="00C9391D"/>
    <w:rsid w:val="00CC2164"/>
    <w:rsid w:val="00CD018F"/>
    <w:rsid w:val="00D23D8A"/>
    <w:rsid w:val="00D97AA6"/>
    <w:rsid w:val="00DA36CF"/>
    <w:rsid w:val="00DB4B18"/>
    <w:rsid w:val="00DE5FEF"/>
    <w:rsid w:val="00E54643"/>
    <w:rsid w:val="00F14DCD"/>
    <w:rsid w:val="00F5061E"/>
    <w:rsid w:val="00FF0D21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DD14-2C90-4DDE-8E66-6C20004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107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E1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2D316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basedOn w:val="Obinatablica"/>
    <w:uiPriority w:val="41"/>
    <w:rsid w:val="00013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Bezpopisa1">
    <w:name w:val="Bez popisa1"/>
    <w:next w:val="Bezpopisa"/>
    <w:uiPriority w:val="99"/>
    <w:semiHidden/>
    <w:unhideWhenUsed/>
    <w:rsid w:val="00B6559B"/>
  </w:style>
  <w:style w:type="character" w:styleId="Hiperveza">
    <w:name w:val="Hyperlink"/>
    <w:basedOn w:val="Zadanifontodlomka"/>
    <w:uiPriority w:val="99"/>
    <w:semiHidden/>
    <w:unhideWhenUsed/>
    <w:rsid w:val="00B6559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559B"/>
    <w:rPr>
      <w:color w:val="954F72"/>
      <w:u w:val="single"/>
    </w:rPr>
  </w:style>
  <w:style w:type="paragraph" w:customStyle="1" w:styleId="xl65">
    <w:name w:val="xl65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6559B"/>
    <w:pP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D2835"/>
  </w:style>
  <w:style w:type="paragraph" w:styleId="Tekstbalonia">
    <w:name w:val="Balloon Text"/>
    <w:basedOn w:val="Normal"/>
    <w:link w:val="TekstbaloniaChar"/>
    <w:uiPriority w:val="99"/>
    <w:semiHidden/>
    <w:unhideWhenUsed/>
    <w:rsid w:val="0007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8DF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8E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37</Pages>
  <Words>17158</Words>
  <Characters>97801</Characters>
  <Application>Microsoft Office Word</Application>
  <DocSecurity>0</DocSecurity>
  <Lines>815</Lines>
  <Paragraphs>229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41</cp:revision>
  <cp:lastPrinted>2022-12-14T07:46:00Z</cp:lastPrinted>
  <dcterms:created xsi:type="dcterms:W3CDTF">2022-11-14T21:31:00Z</dcterms:created>
  <dcterms:modified xsi:type="dcterms:W3CDTF">2024-12-04T13:34:00Z</dcterms:modified>
</cp:coreProperties>
</file>