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2C97C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91156502"/>
      <w:r w:rsidRPr="0065648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5661BE62" wp14:editId="7ED18D0A">
            <wp:simplePos x="0" y="0"/>
            <wp:positionH relativeFrom="column">
              <wp:posOffset>625475</wp:posOffset>
            </wp:positionH>
            <wp:positionV relativeFrom="paragraph">
              <wp:posOffset>-45720</wp:posOffset>
            </wp:positionV>
            <wp:extent cx="520700" cy="671830"/>
            <wp:effectExtent l="0" t="0" r="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874B5" w14:textId="77777777" w:rsidR="00231B28" w:rsidRPr="0065648B" w:rsidRDefault="00231B28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823BB7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39ADE7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D14944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48B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14:paraId="50F48115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48B">
        <w:rPr>
          <w:rFonts w:ascii="Times New Roman" w:eastAsia="Times New Roman" w:hAnsi="Times New Roman" w:cs="Times New Roman"/>
          <w:b/>
          <w:sz w:val="24"/>
          <w:szCs w:val="24"/>
        </w:rPr>
        <w:t>KARLOVAČKA ŽUPANIJA</w:t>
      </w:r>
    </w:p>
    <w:p w14:paraId="4F08D221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5648B">
        <w:rPr>
          <w:rFonts w:ascii="Times New Roman" w:eastAsia="Times New Roman" w:hAnsi="Times New Roman" w:cs="Times New Roman"/>
          <w:b/>
          <w:sz w:val="24"/>
          <w:szCs w:val="24"/>
        </w:rPr>
        <w:t>OPĆINA JOSIPDOL</w:t>
      </w:r>
    </w:p>
    <w:p w14:paraId="20720B1D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5648B">
        <w:rPr>
          <w:rFonts w:ascii="Times New Roman" w:eastAsia="Times New Roman" w:hAnsi="Times New Roman" w:cs="Times New Roman"/>
          <w:b/>
          <w:sz w:val="24"/>
          <w:szCs w:val="24"/>
        </w:rPr>
        <w:t>OPĆINSKO VIJEĆE</w:t>
      </w:r>
    </w:p>
    <w:p w14:paraId="52212A2E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5D5C0DF6" w14:textId="4E5DD1B5" w:rsidR="00167317" w:rsidRPr="00983D61" w:rsidRDefault="00167317" w:rsidP="00167317">
      <w:pPr>
        <w:widowControl w:val="0"/>
        <w:autoSpaceDE w:val="0"/>
        <w:autoSpaceDN w:val="0"/>
        <w:adjustRightInd w:val="0"/>
        <w:ind w:right="23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20260307"/>
      <w:r w:rsidRPr="00983D61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AC14A8" w:rsidRPr="00983D61">
        <w:rPr>
          <w:rFonts w:ascii="Times New Roman" w:eastAsia="Times New Roman" w:hAnsi="Times New Roman" w:cs="Times New Roman"/>
          <w:sz w:val="24"/>
          <w:szCs w:val="24"/>
        </w:rPr>
        <w:t>320</w:t>
      </w:r>
      <w:r w:rsidR="008615AA" w:rsidRPr="00983D61">
        <w:rPr>
          <w:rFonts w:ascii="Times New Roman" w:eastAsia="Times New Roman" w:hAnsi="Times New Roman" w:cs="Times New Roman"/>
          <w:sz w:val="24"/>
          <w:szCs w:val="24"/>
        </w:rPr>
        <w:t>-0</w:t>
      </w:r>
      <w:r w:rsidR="00BC5D03" w:rsidRPr="00983D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8615AA" w:rsidRPr="00983D61">
        <w:rPr>
          <w:rFonts w:ascii="Times New Roman" w:eastAsia="Times New Roman" w:hAnsi="Times New Roman" w:cs="Times New Roman"/>
          <w:sz w:val="24"/>
          <w:szCs w:val="24"/>
        </w:rPr>
        <w:t>/2</w:t>
      </w:r>
      <w:r w:rsidR="00FB15B4">
        <w:rPr>
          <w:rFonts w:ascii="Times New Roman" w:eastAsia="Times New Roman" w:hAnsi="Times New Roman" w:cs="Times New Roman"/>
          <w:sz w:val="24"/>
          <w:szCs w:val="24"/>
        </w:rPr>
        <w:t>4</w:t>
      </w:r>
      <w:r w:rsidR="008615AA" w:rsidRPr="00983D61">
        <w:rPr>
          <w:rFonts w:ascii="Times New Roman" w:eastAsia="Times New Roman" w:hAnsi="Times New Roman" w:cs="Times New Roman"/>
          <w:sz w:val="24"/>
          <w:szCs w:val="24"/>
        </w:rPr>
        <w:t>-01</w:t>
      </w:r>
      <w:r w:rsidR="00D4788F" w:rsidRPr="00983D61">
        <w:rPr>
          <w:rFonts w:ascii="Times New Roman" w:eastAsia="Times New Roman" w:hAnsi="Times New Roman" w:cs="Times New Roman"/>
          <w:sz w:val="24"/>
          <w:szCs w:val="24"/>
        </w:rPr>
        <w:t>/</w:t>
      </w:r>
      <w:r w:rsidR="00FB15B4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F907BBF" w14:textId="09CD6BD8" w:rsidR="00167317" w:rsidRPr="00983D61" w:rsidRDefault="00167317" w:rsidP="00167317">
      <w:pPr>
        <w:widowControl w:val="0"/>
        <w:autoSpaceDE w:val="0"/>
        <w:autoSpaceDN w:val="0"/>
        <w:adjustRightInd w:val="0"/>
        <w:ind w:right="23"/>
        <w:rPr>
          <w:rFonts w:ascii="Times New Roman" w:eastAsia="Times New Roman" w:hAnsi="Times New Roman" w:cs="Times New Roman"/>
          <w:sz w:val="24"/>
          <w:szCs w:val="24"/>
        </w:rPr>
      </w:pPr>
      <w:r w:rsidRPr="00983D61">
        <w:rPr>
          <w:rFonts w:ascii="Times New Roman" w:eastAsia="Times New Roman" w:hAnsi="Times New Roman" w:cs="Times New Roman"/>
          <w:sz w:val="24"/>
          <w:szCs w:val="24"/>
        </w:rPr>
        <w:t>URBROJ: 2133</w:t>
      </w:r>
      <w:r w:rsidR="00BC5D03" w:rsidRPr="00983D61">
        <w:rPr>
          <w:rFonts w:ascii="Times New Roman" w:eastAsia="Times New Roman" w:hAnsi="Times New Roman" w:cs="Times New Roman"/>
          <w:sz w:val="24"/>
          <w:szCs w:val="24"/>
        </w:rPr>
        <w:t>-</w:t>
      </w:r>
      <w:r w:rsidR="00FB15B4">
        <w:rPr>
          <w:rFonts w:ascii="Times New Roman" w:eastAsia="Times New Roman" w:hAnsi="Times New Roman" w:cs="Times New Roman"/>
          <w:sz w:val="24"/>
          <w:szCs w:val="24"/>
        </w:rPr>
        <w:t>13-4-24</w:t>
      </w:r>
      <w:r w:rsidRPr="00983D61">
        <w:rPr>
          <w:rFonts w:ascii="Times New Roman" w:eastAsia="Times New Roman" w:hAnsi="Times New Roman" w:cs="Times New Roman"/>
          <w:sz w:val="24"/>
          <w:szCs w:val="24"/>
        </w:rPr>
        <w:t>-</w:t>
      </w:r>
      <w:r w:rsidR="00BC5D03" w:rsidRPr="00983D61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54E81F02" w14:textId="79BDA9D4" w:rsidR="00167317" w:rsidRPr="0065648B" w:rsidRDefault="00167317" w:rsidP="00167317">
      <w:pPr>
        <w:widowControl w:val="0"/>
        <w:autoSpaceDE w:val="0"/>
        <w:autoSpaceDN w:val="0"/>
        <w:adjustRightInd w:val="0"/>
        <w:ind w:right="23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648B">
        <w:rPr>
          <w:rFonts w:ascii="Times New Roman" w:eastAsia="Times New Roman" w:hAnsi="Times New Roman" w:cs="Times New Roman"/>
          <w:sz w:val="24"/>
          <w:szCs w:val="24"/>
        </w:rPr>
        <w:t xml:space="preserve">Josipdol, </w:t>
      </w:r>
      <w:r w:rsidR="00FB15B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05509" w:rsidRPr="006564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B15B4">
        <w:rPr>
          <w:rFonts w:ascii="Times New Roman" w:eastAsia="Times New Roman" w:hAnsi="Times New Roman" w:cs="Times New Roman"/>
          <w:sz w:val="24"/>
          <w:szCs w:val="24"/>
        </w:rPr>
        <w:t>studenog</w:t>
      </w:r>
      <w:r w:rsidR="00105509" w:rsidRPr="0065648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B15B4">
        <w:rPr>
          <w:rFonts w:ascii="Times New Roman" w:eastAsia="Times New Roman" w:hAnsi="Times New Roman" w:cs="Times New Roman"/>
          <w:sz w:val="24"/>
          <w:szCs w:val="24"/>
        </w:rPr>
        <w:t>4</w:t>
      </w:r>
      <w:r w:rsidR="00105509" w:rsidRPr="006564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FA7AA6" w14:textId="77777777" w:rsidR="00105509" w:rsidRPr="0065648B" w:rsidRDefault="00105509">
      <w:pPr>
        <w:rPr>
          <w:rFonts w:ascii="Times New Roman" w:hAnsi="Times New Roman" w:cs="Times New Roman"/>
          <w:sz w:val="24"/>
          <w:szCs w:val="24"/>
        </w:rPr>
      </w:pPr>
    </w:p>
    <w:p w14:paraId="0F4013DD" w14:textId="350BB636" w:rsidR="00167317" w:rsidRPr="0065648B" w:rsidRDefault="00167317" w:rsidP="006564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 xml:space="preserve">Na temelju  članka 49. </w:t>
      </w:r>
      <w:r w:rsidR="0065648B" w:rsidRPr="00580D71">
        <w:rPr>
          <w:rFonts w:ascii="Times New Roman" w:hAnsi="Times New Roman"/>
          <w:sz w:val="24"/>
        </w:rPr>
        <w:t>stavka 4. Zakona o poljoprivrednom zemljištu (''Narodne novine'', br</w:t>
      </w:r>
      <w:r w:rsidR="0065648B">
        <w:rPr>
          <w:rFonts w:ascii="Times New Roman" w:hAnsi="Times New Roman"/>
          <w:sz w:val="24"/>
        </w:rPr>
        <w:t>oj</w:t>
      </w:r>
      <w:r w:rsidR="0065648B" w:rsidRPr="00580D71">
        <w:rPr>
          <w:rFonts w:ascii="Times New Roman" w:hAnsi="Times New Roman"/>
          <w:sz w:val="24"/>
        </w:rPr>
        <w:t xml:space="preserve"> 20/18, 115/18</w:t>
      </w:r>
      <w:r w:rsidR="00BC5D03">
        <w:rPr>
          <w:rFonts w:ascii="Times New Roman" w:hAnsi="Times New Roman"/>
          <w:sz w:val="24"/>
        </w:rPr>
        <w:t>,</w:t>
      </w:r>
      <w:r w:rsidR="0065648B" w:rsidRPr="00580D71">
        <w:rPr>
          <w:rFonts w:ascii="Times New Roman" w:hAnsi="Times New Roman"/>
          <w:sz w:val="24"/>
        </w:rPr>
        <w:t xml:space="preserve"> 98/19</w:t>
      </w:r>
      <w:r w:rsidR="00BC5D03">
        <w:rPr>
          <w:rFonts w:ascii="Times New Roman" w:hAnsi="Times New Roman"/>
          <w:sz w:val="24"/>
        </w:rPr>
        <w:t xml:space="preserve"> i 57/22</w:t>
      </w:r>
      <w:r w:rsidR="0065648B" w:rsidRPr="00580D71">
        <w:rPr>
          <w:rFonts w:ascii="Times New Roman" w:hAnsi="Times New Roman"/>
          <w:sz w:val="24"/>
        </w:rPr>
        <w:t>)</w:t>
      </w:r>
      <w:r w:rsidRPr="0065648B">
        <w:rPr>
          <w:rFonts w:ascii="Times New Roman" w:hAnsi="Times New Roman" w:cs="Times New Roman"/>
          <w:sz w:val="24"/>
          <w:szCs w:val="24"/>
        </w:rPr>
        <w:t xml:space="preserve"> </w:t>
      </w:r>
      <w:r w:rsidR="0065648B">
        <w:rPr>
          <w:rFonts w:ascii="Times New Roman" w:hAnsi="Times New Roman" w:cs="Times New Roman"/>
          <w:sz w:val="24"/>
          <w:szCs w:val="24"/>
        </w:rPr>
        <w:t xml:space="preserve">i </w:t>
      </w:r>
      <w:r w:rsidRPr="0065648B">
        <w:rPr>
          <w:rFonts w:ascii="Times New Roman" w:hAnsi="Times New Roman" w:cs="Times New Roman"/>
          <w:sz w:val="24"/>
          <w:szCs w:val="24"/>
        </w:rPr>
        <w:t xml:space="preserve">članka </w:t>
      </w:r>
      <w:r w:rsidR="0099720C" w:rsidRPr="00E43303">
        <w:rPr>
          <w:rFonts w:ascii="Times New Roman" w:hAnsi="Times New Roman"/>
          <w:sz w:val="24"/>
          <w:szCs w:val="24"/>
        </w:rPr>
        <w:t>30. Statuta Općine Josipdol (</w:t>
      </w:r>
      <w:r w:rsidR="0099720C">
        <w:rPr>
          <w:rFonts w:ascii="Times New Roman" w:hAnsi="Times New Roman"/>
          <w:sz w:val="24"/>
          <w:szCs w:val="24"/>
        </w:rPr>
        <w:t>''</w:t>
      </w:r>
      <w:r w:rsidR="0099720C" w:rsidRPr="00E43303">
        <w:rPr>
          <w:rFonts w:ascii="Times New Roman" w:hAnsi="Times New Roman"/>
          <w:sz w:val="24"/>
          <w:szCs w:val="24"/>
        </w:rPr>
        <w:t xml:space="preserve">Glasnik Karlovačke </w:t>
      </w:r>
      <w:r w:rsidR="005D28DF">
        <w:rPr>
          <w:rFonts w:ascii="Times New Roman" w:hAnsi="Times New Roman"/>
          <w:sz w:val="24"/>
          <w:szCs w:val="24"/>
        </w:rPr>
        <w:t>ž</w:t>
      </w:r>
      <w:r w:rsidR="0099720C" w:rsidRPr="00E43303">
        <w:rPr>
          <w:rFonts w:ascii="Times New Roman" w:hAnsi="Times New Roman"/>
          <w:sz w:val="24"/>
          <w:szCs w:val="24"/>
        </w:rPr>
        <w:t>upanije</w:t>
      </w:r>
      <w:r w:rsidR="0099720C">
        <w:rPr>
          <w:rFonts w:ascii="Times New Roman" w:hAnsi="Times New Roman"/>
          <w:sz w:val="24"/>
          <w:szCs w:val="24"/>
        </w:rPr>
        <w:t>'',</w:t>
      </w:r>
      <w:r w:rsidR="0099720C" w:rsidRPr="00E43303">
        <w:rPr>
          <w:rFonts w:ascii="Times New Roman" w:hAnsi="Times New Roman"/>
          <w:sz w:val="24"/>
          <w:szCs w:val="24"/>
        </w:rPr>
        <w:t xml:space="preserve"> broj 12/21</w:t>
      </w:r>
      <w:r w:rsidR="00BC5D03">
        <w:rPr>
          <w:rFonts w:ascii="Times New Roman" w:hAnsi="Times New Roman"/>
          <w:sz w:val="24"/>
          <w:szCs w:val="24"/>
        </w:rPr>
        <w:t xml:space="preserve"> i 40/21</w:t>
      </w:r>
      <w:r w:rsidR="0099720C" w:rsidRPr="00E43303">
        <w:rPr>
          <w:rFonts w:ascii="Times New Roman" w:hAnsi="Times New Roman"/>
          <w:sz w:val="24"/>
          <w:szCs w:val="24"/>
        </w:rPr>
        <w:t>), Općinsko vijeće općine Josipdol, na</w:t>
      </w:r>
      <w:r w:rsidR="00FB15B4">
        <w:rPr>
          <w:rFonts w:ascii="Times New Roman" w:hAnsi="Times New Roman"/>
          <w:sz w:val="24"/>
          <w:szCs w:val="24"/>
        </w:rPr>
        <w:t xml:space="preserve">      </w:t>
      </w:r>
      <w:r w:rsidR="0099720C">
        <w:rPr>
          <w:rFonts w:ascii="Times New Roman" w:hAnsi="Times New Roman"/>
          <w:sz w:val="24"/>
          <w:szCs w:val="24"/>
        </w:rPr>
        <w:t xml:space="preserve">. </w:t>
      </w:r>
      <w:r w:rsidR="0099720C" w:rsidRPr="00E43303">
        <w:rPr>
          <w:rFonts w:ascii="Times New Roman" w:hAnsi="Times New Roman"/>
          <w:sz w:val="24"/>
          <w:szCs w:val="24"/>
        </w:rPr>
        <w:t xml:space="preserve">sjednici održanoj </w:t>
      </w:r>
      <w:r w:rsidR="00FB15B4">
        <w:rPr>
          <w:rFonts w:ascii="Times New Roman" w:hAnsi="Times New Roman"/>
          <w:sz w:val="24"/>
          <w:szCs w:val="24"/>
        </w:rPr>
        <w:t xml:space="preserve">         </w:t>
      </w:r>
      <w:r w:rsidR="0099720C">
        <w:rPr>
          <w:rFonts w:ascii="Times New Roman" w:hAnsi="Times New Roman"/>
          <w:sz w:val="24"/>
          <w:szCs w:val="24"/>
        </w:rPr>
        <w:t xml:space="preserve">. </w:t>
      </w:r>
      <w:r w:rsidR="00FB15B4">
        <w:rPr>
          <w:rFonts w:ascii="Times New Roman" w:hAnsi="Times New Roman"/>
          <w:sz w:val="24"/>
          <w:szCs w:val="24"/>
        </w:rPr>
        <w:t>studenog</w:t>
      </w:r>
      <w:r w:rsidR="0099720C">
        <w:rPr>
          <w:rFonts w:ascii="Times New Roman" w:hAnsi="Times New Roman"/>
          <w:sz w:val="24"/>
          <w:szCs w:val="24"/>
        </w:rPr>
        <w:t xml:space="preserve"> 202</w:t>
      </w:r>
      <w:r w:rsidR="00FB15B4">
        <w:rPr>
          <w:rFonts w:ascii="Times New Roman" w:hAnsi="Times New Roman"/>
          <w:sz w:val="24"/>
          <w:szCs w:val="24"/>
        </w:rPr>
        <w:t>4</w:t>
      </w:r>
      <w:r w:rsidR="0099720C">
        <w:rPr>
          <w:rFonts w:ascii="Times New Roman" w:hAnsi="Times New Roman"/>
          <w:sz w:val="24"/>
          <w:szCs w:val="24"/>
        </w:rPr>
        <w:t xml:space="preserve">. </w:t>
      </w:r>
      <w:r w:rsidR="0099720C" w:rsidRPr="00E43303">
        <w:rPr>
          <w:rFonts w:ascii="Times New Roman" w:hAnsi="Times New Roman"/>
          <w:sz w:val="24"/>
          <w:szCs w:val="24"/>
        </w:rPr>
        <w:t>godine, donosi</w:t>
      </w:r>
    </w:p>
    <w:p w14:paraId="2846CBCB" w14:textId="77777777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501AA" w14:textId="21F619DA" w:rsidR="00167317" w:rsidRPr="0065648B" w:rsidRDefault="00167317" w:rsidP="0010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PROGRAM KORIŠTENJA SREDSTAVA OD RASPOLAGANJA POLJOPRIVREDNIM ZEMLJIŠTEM U VLASNIŠTVU DRŽAVE NA PODRUČJU OPĆINE JOSIPDOL ZA 202</w:t>
      </w:r>
      <w:r w:rsidR="00FB15B4">
        <w:rPr>
          <w:rFonts w:ascii="Times New Roman" w:hAnsi="Times New Roman" w:cs="Times New Roman"/>
          <w:b/>
          <w:sz w:val="24"/>
          <w:szCs w:val="24"/>
        </w:rPr>
        <w:t>5</w:t>
      </w:r>
      <w:r w:rsidRPr="0065648B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E1DA535" w14:textId="77777777" w:rsidR="00167317" w:rsidRPr="0065648B" w:rsidRDefault="00167317" w:rsidP="001055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57C2EA" w14:textId="77777777" w:rsidR="00167317" w:rsidRPr="0065648B" w:rsidRDefault="00167317" w:rsidP="00997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BDD4A9F" w14:textId="77777777" w:rsidR="00105509" w:rsidRPr="0065648B" w:rsidRDefault="00105509" w:rsidP="001055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497C6" w14:textId="3B3B3D04" w:rsidR="00167317" w:rsidRPr="0065648B" w:rsidRDefault="00167317" w:rsidP="009972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>Ovim Programom definiraju se uvjeti i način korištenja sredstava ostvarenih od zakupa, prodaje, prodaje izravnom pogodbom, privremenog korištenja i davanja na korištenje izravnom pogodbom poljoprivrednog zemljišta u vlasništvu Republike Hrvatske na području Općine Josipdol, a koja se koriste za financiranje programa uređenja zemljišta i ruralne infrastrukture na području Općine Josipdol za 202</w:t>
      </w:r>
      <w:r w:rsidR="00FB15B4">
        <w:rPr>
          <w:rFonts w:ascii="Times New Roman" w:hAnsi="Times New Roman" w:cs="Times New Roman"/>
          <w:sz w:val="24"/>
          <w:szCs w:val="24"/>
        </w:rPr>
        <w:t>5</w:t>
      </w:r>
      <w:r w:rsidRPr="0065648B">
        <w:rPr>
          <w:rFonts w:ascii="Times New Roman" w:hAnsi="Times New Roman" w:cs="Times New Roman"/>
          <w:sz w:val="24"/>
          <w:szCs w:val="24"/>
        </w:rPr>
        <w:t>. godinu.</w:t>
      </w:r>
    </w:p>
    <w:p w14:paraId="10BF2A86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F14E0" w14:textId="77777777" w:rsidR="00167317" w:rsidRPr="0065648B" w:rsidRDefault="00167317" w:rsidP="00997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3607FB5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1034A5" w14:textId="77777777" w:rsidR="00167317" w:rsidRPr="0065648B" w:rsidRDefault="00167317" w:rsidP="009972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>Glavni ciljevi koji se žele postići donošenjem Programa za područje Općine Josipdol su:</w:t>
      </w:r>
    </w:p>
    <w:p w14:paraId="00C07B62" w14:textId="77777777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>- efikasnije raspolaganje poljoprivrednim zemljištem</w:t>
      </w:r>
    </w:p>
    <w:p w14:paraId="7349FF1E" w14:textId="77777777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>- okrupnjavanje zemljišta i stavljanje u funkciju zapuštenog poljoprivrednog zemljišta,</w:t>
      </w:r>
    </w:p>
    <w:p w14:paraId="78CD1BA8" w14:textId="77777777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>- povećanje proizvodne funkcionalnosti poljoprivrednog zemljišta,</w:t>
      </w:r>
    </w:p>
    <w:p w14:paraId="6FAAE7DA" w14:textId="77777777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>- usklađenje stanja u katastru sa stanjem u zemljišnim knjigama</w:t>
      </w:r>
      <w:r w:rsidR="00321948">
        <w:rPr>
          <w:rFonts w:ascii="Times New Roman" w:hAnsi="Times New Roman" w:cs="Times New Roman"/>
          <w:sz w:val="24"/>
          <w:szCs w:val="24"/>
        </w:rPr>
        <w:t>.</w:t>
      </w:r>
    </w:p>
    <w:p w14:paraId="0A8D7EB9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341AA" w14:textId="77777777" w:rsidR="00167317" w:rsidRPr="0065648B" w:rsidRDefault="00167317" w:rsidP="00997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C3B1B62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75951" w14:textId="2C7C533C" w:rsidR="00167317" w:rsidRPr="0065648B" w:rsidRDefault="00167317" w:rsidP="00BF5E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>Općina Josipdol u toku 202</w:t>
      </w:r>
      <w:r w:rsidR="00FB15B4">
        <w:rPr>
          <w:rFonts w:ascii="Times New Roman" w:hAnsi="Times New Roman" w:cs="Times New Roman"/>
          <w:sz w:val="24"/>
          <w:szCs w:val="24"/>
        </w:rPr>
        <w:t>5</w:t>
      </w:r>
      <w:r w:rsidRPr="0065648B">
        <w:rPr>
          <w:rFonts w:ascii="Times New Roman" w:hAnsi="Times New Roman" w:cs="Times New Roman"/>
          <w:sz w:val="24"/>
          <w:szCs w:val="24"/>
        </w:rPr>
        <w:t xml:space="preserve">. godine planira prihode u iznosu od </w:t>
      </w:r>
      <w:r w:rsidR="00BF5E3B">
        <w:rPr>
          <w:rFonts w:ascii="Times New Roman" w:hAnsi="Times New Roman" w:cs="Times New Roman"/>
          <w:sz w:val="24"/>
          <w:szCs w:val="24"/>
        </w:rPr>
        <w:t>3</w:t>
      </w:r>
      <w:r w:rsidR="00A56DEB">
        <w:rPr>
          <w:rFonts w:ascii="Times New Roman" w:hAnsi="Times New Roman" w:cs="Times New Roman"/>
          <w:sz w:val="24"/>
          <w:szCs w:val="24"/>
        </w:rPr>
        <w:t>00,00</w:t>
      </w:r>
      <w:r w:rsidRPr="0065648B">
        <w:rPr>
          <w:rFonts w:ascii="Times New Roman" w:hAnsi="Times New Roman" w:cs="Times New Roman"/>
          <w:sz w:val="24"/>
          <w:szCs w:val="24"/>
        </w:rPr>
        <w:t xml:space="preserve"> </w:t>
      </w:r>
      <w:r w:rsidR="00333D56">
        <w:rPr>
          <w:rFonts w:ascii="Times New Roman" w:hAnsi="Times New Roman" w:cs="Times New Roman"/>
          <w:sz w:val="24"/>
          <w:szCs w:val="24"/>
        </w:rPr>
        <w:t>EUR</w:t>
      </w:r>
      <w:r w:rsidRPr="0065648B"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412A2E26" w14:textId="3787544D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 xml:space="preserve">- prihodi od prodaje poljoprivrednog zemljišta </w:t>
      </w:r>
      <w:r w:rsidR="00105509" w:rsidRPr="0065648B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06215">
        <w:rPr>
          <w:rFonts w:ascii="Times New Roman" w:hAnsi="Times New Roman" w:cs="Times New Roman"/>
          <w:sz w:val="24"/>
          <w:szCs w:val="24"/>
        </w:rPr>
        <w:t>300,00 EUR</w:t>
      </w:r>
      <w:r w:rsidR="00C14D71">
        <w:rPr>
          <w:rFonts w:ascii="Times New Roman" w:hAnsi="Times New Roman" w:cs="Times New Roman"/>
          <w:sz w:val="24"/>
          <w:szCs w:val="24"/>
        </w:rPr>
        <w:t>.</w:t>
      </w:r>
    </w:p>
    <w:p w14:paraId="0A394AB7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3F8F7" w14:textId="77777777" w:rsidR="00105509" w:rsidRPr="0065648B" w:rsidRDefault="00105509" w:rsidP="00321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74A2F531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5545C" w14:textId="77777777" w:rsidR="00105509" w:rsidRPr="0065648B" w:rsidRDefault="00105509" w:rsidP="003219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>Prihodi iz članka 3. ovog Programa planiraju se financiranja sljedećih troškova:</w:t>
      </w:r>
    </w:p>
    <w:p w14:paraId="23A21521" w14:textId="77777777" w:rsidR="008C31FC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 xml:space="preserve">- Podmirenje troškova za provedbu raspolaganja državnim poljoprivrednim zemljištem </w:t>
      </w:r>
      <w:r w:rsidR="00231B28" w:rsidRPr="0065648B">
        <w:rPr>
          <w:rFonts w:ascii="Times New Roman" w:hAnsi="Times New Roman" w:cs="Times New Roman"/>
          <w:sz w:val="24"/>
          <w:szCs w:val="24"/>
        </w:rPr>
        <w:tab/>
      </w:r>
      <w:r w:rsidR="008C31FC">
        <w:rPr>
          <w:rFonts w:ascii="Times New Roman" w:hAnsi="Times New Roman" w:cs="Times New Roman"/>
          <w:sz w:val="24"/>
          <w:szCs w:val="24"/>
        </w:rPr>
        <w:t xml:space="preserve">  </w:t>
      </w:r>
      <w:r w:rsidRPr="0065648B">
        <w:rPr>
          <w:rFonts w:ascii="Times New Roman" w:hAnsi="Times New Roman" w:cs="Times New Roman"/>
          <w:sz w:val="24"/>
          <w:szCs w:val="24"/>
        </w:rPr>
        <w:t xml:space="preserve">(geodetske uslugu identifikacije i uvođenja u posjed, subvencije poljoprivrednicima, </w:t>
      </w:r>
    </w:p>
    <w:p w14:paraId="1C116650" w14:textId="77777777" w:rsidR="00105509" w:rsidRPr="0065648B" w:rsidRDefault="008C31FC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05509" w:rsidRPr="0065648B">
        <w:rPr>
          <w:rFonts w:ascii="Times New Roman" w:hAnsi="Times New Roman" w:cs="Times New Roman"/>
          <w:sz w:val="24"/>
          <w:szCs w:val="24"/>
        </w:rPr>
        <w:t>uređenje i održavanje poljskih puteva, te ostali troškovi administracije)</w:t>
      </w:r>
      <w:r w:rsidR="00EB2AE2">
        <w:rPr>
          <w:rFonts w:ascii="Times New Roman" w:hAnsi="Times New Roman" w:cs="Times New Roman"/>
          <w:sz w:val="24"/>
          <w:szCs w:val="24"/>
        </w:rPr>
        <w:t>.</w:t>
      </w:r>
    </w:p>
    <w:p w14:paraId="628EBDF0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986D8" w14:textId="77777777" w:rsidR="00105509" w:rsidRPr="0065648B" w:rsidRDefault="00105509" w:rsidP="008C3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0356BA1B" w14:textId="77777777" w:rsidR="00105509" w:rsidRPr="0065648B" w:rsidRDefault="00105509" w:rsidP="001055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2E42AD" w14:textId="4F30FAF2" w:rsidR="008C31FC" w:rsidRPr="008D2817" w:rsidRDefault="008C31FC" w:rsidP="008C31FC">
      <w:pPr>
        <w:ind w:left="-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Ovaj Program će se objaviti </w:t>
      </w:r>
      <w:r w:rsidR="00BF5E3B">
        <w:rPr>
          <w:rFonts w:ascii="Times New Roman" w:hAnsi="Times New Roman" w:cs="Times New Roman"/>
          <w:sz w:val="24"/>
          <w:szCs w:val="24"/>
        </w:rPr>
        <w:t>u ''Službenom glasniku Općine Josipdol</w:t>
      </w:r>
      <w:r w:rsidRPr="008D2817">
        <w:rPr>
          <w:rFonts w:ascii="Times New Roman" w:hAnsi="Times New Roman" w:cs="Times New Roman"/>
          <w:sz w:val="24"/>
          <w:szCs w:val="24"/>
        </w:rPr>
        <w:t>'', a stupa na snagu 1. siječnja 202</w:t>
      </w:r>
      <w:r w:rsidR="00FB15B4">
        <w:rPr>
          <w:rFonts w:ascii="Times New Roman" w:hAnsi="Times New Roman" w:cs="Times New Roman"/>
          <w:sz w:val="24"/>
          <w:szCs w:val="24"/>
        </w:rPr>
        <w:t>5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56C0A869" w14:textId="77777777" w:rsidR="008C31FC" w:rsidRPr="008D2817" w:rsidRDefault="008C31FC" w:rsidP="008C31FC">
      <w:pPr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99B83" w14:textId="77777777" w:rsidR="008C31FC" w:rsidRPr="008D2817" w:rsidRDefault="008C31FC" w:rsidP="008C31FC">
      <w:pPr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FC27C" w14:textId="3CFDE5A7" w:rsidR="008C31FC" w:rsidRPr="008D2817" w:rsidRDefault="008C31FC" w:rsidP="008C31FC">
      <w:pPr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Predsjednica Općinskog vijeća</w:t>
      </w:r>
    </w:p>
    <w:p w14:paraId="02F4FD58" w14:textId="77777777" w:rsidR="008C31FC" w:rsidRPr="008D2817" w:rsidRDefault="008C31FC" w:rsidP="008C31FC">
      <w:pPr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0BA7DAD6" w14:textId="77777777" w:rsidR="008C31FC" w:rsidRPr="008D2817" w:rsidRDefault="008C31FC" w:rsidP="008C31FC">
      <w:pPr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4182EA42" w14:textId="1B26D6A7" w:rsidR="00105509" w:rsidRDefault="008C31FC" w:rsidP="008C31FC">
      <w:pPr>
        <w:jc w:val="both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AC4356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 xml:space="preserve"> Anđelina Božičević</w:t>
      </w:r>
      <w:bookmarkEnd w:id="0"/>
      <w:r w:rsidR="00AC4356"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 w:rsidR="00AC4356">
        <w:rPr>
          <w:rFonts w:ascii="Times New Roman" w:hAnsi="Times New Roman" w:cs="Times New Roman"/>
          <w:sz w:val="24"/>
          <w:szCs w:val="24"/>
        </w:rPr>
        <w:t>reh</w:t>
      </w:r>
      <w:proofErr w:type="spellEnd"/>
      <w:r w:rsidR="00AC4356">
        <w:rPr>
          <w:rFonts w:ascii="Times New Roman" w:hAnsi="Times New Roman" w:cs="Times New Roman"/>
          <w:sz w:val="24"/>
          <w:szCs w:val="24"/>
        </w:rPr>
        <w:t>.</w:t>
      </w:r>
    </w:p>
    <w:p w14:paraId="094C0FC1" w14:textId="46050C72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ABB4722" w14:textId="0DA4B56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2CFDFED" w14:textId="7BCE40B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295A079" w14:textId="313A1368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C074145" w14:textId="5D5FA84A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9C80FE0" w14:textId="4B15DAEB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207C3B58" w14:textId="58FD6DDE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D6CC1C2" w14:textId="2051D65E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7E999209" w14:textId="648464D2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61CA860" w14:textId="54744DC8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CD8C282" w14:textId="72AAA853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80873B6" w14:textId="174BD4D4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33075F9" w14:textId="052AAAB3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0E35551" w14:textId="3C4CD86C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6B177276" w14:textId="7D8F00CA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721E432F" w14:textId="0E046161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9189117" w14:textId="1E830ACE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24424672" w14:textId="1D955371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4AEC93B" w14:textId="406A923B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378CB4E" w14:textId="5C1C626D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7F8C970" w14:textId="2E549F5C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7F7265CF" w14:textId="62B8AAC9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617CD322" w14:textId="0CBCB1B2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DF9B42F" w14:textId="2F824398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367F3DD" w14:textId="3603305D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36339C6" w14:textId="00AC408B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6B34BF47" w14:textId="619AFC21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1C7749A" w14:textId="2BD1000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BFADC58" w14:textId="31E3E09B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E2C5C79" w14:textId="56E45058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FEB1743" w14:textId="48E83045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E90931F" w14:textId="5B68CDBF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EAA0F26" w14:textId="3D13FAD3" w:rsid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28A3836" w14:textId="4B9B3500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C4D227C" w14:textId="5630AE96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24A68B88" w14:textId="2443AE7C" w:rsid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38988DD" w14:textId="6520E6FF" w:rsidR="00333D56" w:rsidRDefault="00333D56" w:rsidP="00333D56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A4AA033" w14:textId="5BF09D04" w:rsidR="00333D56" w:rsidRDefault="00333D56" w:rsidP="00333D56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14:paraId="608D8F7C" w14:textId="77777777" w:rsidR="00333D56" w:rsidRPr="00333D56" w:rsidRDefault="00333D56" w:rsidP="00333D56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20189843"/>
    </w:p>
    <w:p w14:paraId="31C6603D" w14:textId="77777777" w:rsidR="00333D56" w:rsidRPr="00333D56" w:rsidRDefault="00333D56" w:rsidP="00333D56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b/>
          <w:bCs/>
          <w:sz w:val="24"/>
          <w:szCs w:val="24"/>
        </w:rPr>
        <w:lastRenderedPageBreak/>
        <w:t>O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B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J E</w:t>
      </w:r>
    </w:p>
    <w:p w14:paraId="2266D5FC" w14:textId="28391E89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center"/>
        <w:rPr>
          <w:rFonts w:ascii="Times New Roman" w:hAnsi="Times New Roman" w:cs="Times New Roman"/>
          <w:position w:val="1"/>
          <w:sz w:val="24"/>
          <w:szCs w:val="24"/>
        </w:rPr>
      </w:pPr>
      <w:r w:rsidRPr="00333D56">
        <w:rPr>
          <w:rFonts w:ascii="Times New Roman" w:hAnsi="Times New Roman" w:cs="Times New Roman"/>
          <w:spacing w:val="-1"/>
          <w:position w:val="1"/>
          <w:sz w:val="24"/>
          <w:szCs w:val="24"/>
        </w:rPr>
        <w:t>u</w:t>
      </w:r>
      <w:r w:rsidRPr="00333D56">
        <w:rPr>
          <w:rFonts w:ascii="Times New Roman" w:hAnsi="Times New Roman" w:cs="Times New Roman"/>
          <w:position w:val="1"/>
          <w:sz w:val="24"/>
          <w:szCs w:val="24"/>
        </w:rPr>
        <w:t>z</w:t>
      </w:r>
      <w:r w:rsidRPr="00333D56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position w:val="1"/>
          <w:sz w:val="24"/>
          <w:szCs w:val="24"/>
        </w:rPr>
        <w:t>pr</w:t>
      </w:r>
      <w:r w:rsidRPr="00333D56">
        <w:rPr>
          <w:rFonts w:ascii="Times New Roman" w:hAnsi="Times New Roman" w:cs="Times New Roman"/>
          <w:spacing w:val="-1"/>
          <w:position w:val="1"/>
          <w:sz w:val="24"/>
          <w:szCs w:val="24"/>
        </w:rPr>
        <w:t>i</w:t>
      </w:r>
      <w:r w:rsidRPr="00333D56">
        <w:rPr>
          <w:rFonts w:ascii="Times New Roman" w:hAnsi="Times New Roman" w:cs="Times New Roman"/>
          <w:position w:val="1"/>
          <w:sz w:val="24"/>
          <w:szCs w:val="24"/>
        </w:rPr>
        <w:t xml:space="preserve">jedlog Programa </w:t>
      </w:r>
      <w:bookmarkStart w:id="3" w:name="_Hlk120258933"/>
      <w:r w:rsidR="00F56726">
        <w:rPr>
          <w:rFonts w:ascii="Times New Roman" w:hAnsi="Times New Roman" w:cs="Times New Roman"/>
          <w:spacing w:val="6"/>
          <w:sz w:val="24"/>
          <w:szCs w:val="24"/>
        </w:rPr>
        <w:t xml:space="preserve">korištenja sredstava od raspolaganja poljoprivrednim zemljištem u vlasništvu države na </w:t>
      </w:r>
      <w:r w:rsidR="00BF5E3B">
        <w:rPr>
          <w:rFonts w:ascii="Times New Roman" w:hAnsi="Times New Roman" w:cs="Times New Roman"/>
          <w:spacing w:val="6"/>
          <w:sz w:val="24"/>
          <w:szCs w:val="24"/>
        </w:rPr>
        <w:t xml:space="preserve">području općine </w:t>
      </w:r>
      <w:r w:rsidR="00FB15B4">
        <w:rPr>
          <w:rFonts w:ascii="Times New Roman" w:hAnsi="Times New Roman" w:cs="Times New Roman"/>
          <w:spacing w:val="6"/>
          <w:sz w:val="24"/>
          <w:szCs w:val="24"/>
        </w:rPr>
        <w:t>Josipdol za 2025</w:t>
      </w:r>
      <w:r w:rsidR="00F56726">
        <w:rPr>
          <w:rFonts w:ascii="Times New Roman" w:hAnsi="Times New Roman" w:cs="Times New Roman"/>
          <w:spacing w:val="6"/>
          <w:sz w:val="24"/>
          <w:szCs w:val="24"/>
        </w:rPr>
        <w:t>. godinu</w:t>
      </w:r>
      <w:bookmarkEnd w:id="3"/>
    </w:p>
    <w:p w14:paraId="5E2BE582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rFonts w:ascii="Times New Roman" w:hAnsi="Times New Roman" w:cs="Times New Roman"/>
          <w:sz w:val="24"/>
          <w:szCs w:val="24"/>
        </w:rPr>
      </w:pPr>
    </w:p>
    <w:p w14:paraId="55109892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rFonts w:ascii="Times New Roman" w:hAnsi="Times New Roman" w:cs="Times New Roman"/>
          <w:sz w:val="24"/>
          <w:szCs w:val="24"/>
        </w:rPr>
      </w:pPr>
    </w:p>
    <w:p w14:paraId="78BA0BE7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333D5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v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 xml:space="preserve">ni 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j</w:t>
      </w:r>
    </w:p>
    <w:p w14:paraId="14678838" w14:textId="77777777" w:rsidR="00333D56" w:rsidRPr="00333D56" w:rsidRDefault="00333D56" w:rsidP="00333D56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rPr>
          <w:rFonts w:ascii="Times New Roman" w:hAnsi="Times New Roman" w:cs="Times New Roman"/>
          <w:sz w:val="24"/>
          <w:szCs w:val="24"/>
        </w:rPr>
      </w:pPr>
    </w:p>
    <w:p w14:paraId="62E18403" w14:textId="66936595" w:rsidR="00333D56" w:rsidRPr="00333D56" w:rsidRDefault="00333D56" w:rsidP="00333D56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333D56">
        <w:rPr>
          <w:rFonts w:ascii="Times New Roman" w:hAnsi="Times New Roman" w:cs="Times New Roman"/>
          <w:sz w:val="24"/>
          <w:szCs w:val="24"/>
        </w:rPr>
        <w:t>ravni t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333D56">
        <w:rPr>
          <w:rFonts w:ascii="Times New Roman" w:hAnsi="Times New Roman" w:cs="Times New Roman"/>
          <w:sz w:val="24"/>
          <w:szCs w:val="24"/>
        </w:rPr>
        <w:t>elj</w:t>
      </w:r>
      <w:r w:rsidRPr="00333D5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333D56">
        <w:rPr>
          <w:rFonts w:ascii="Times New Roman" w:hAnsi="Times New Roman" w:cs="Times New Roman"/>
          <w:sz w:val="24"/>
          <w:szCs w:val="24"/>
        </w:rPr>
        <w:t xml:space="preserve">a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šen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333D56">
        <w:rPr>
          <w:rFonts w:ascii="Times New Roman" w:hAnsi="Times New Roman" w:cs="Times New Roman"/>
          <w:sz w:val="24"/>
          <w:szCs w:val="24"/>
        </w:rPr>
        <w:t>e</w:t>
      </w:r>
      <w:r w:rsidRPr="00333D5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ov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g</w:t>
      </w:r>
      <w:r w:rsidRPr="00333D5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akta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sa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z w:val="24"/>
          <w:szCs w:val="24"/>
        </w:rPr>
        <w:t>r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333D56">
        <w:rPr>
          <w:rFonts w:ascii="Times New Roman" w:hAnsi="Times New Roman" w:cs="Times New Roman"/>
          <w:sz w:val="24"/>
          <w:szCs w:val="24"/>
        </w:rPr>
        <w:t>an</w:t>
      </w:r>
      <w:r w:rsidRPr="00333D5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je</w:t>
      </w:r>
      <w:r w:rsidRPr="00333D5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 xml:space="preserve">u 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z w:val="24"/>
          <w:szCs w:val="24"/>
        </w:rPr>
        <w:t>red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333D56">
        <w:rPr>
          <w:rFonts w:ascii="Times New Roman" w:hAnsi="Times New Roman" w:cs="Times New Roman"/>
          <w:sz w:val="24"/>
          <w:szCs w:val="24"/>
        </w:rPr>
        <w:t>i</w:t>
      </w:r>
      <w:r w:rsidRPr="00333D5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 xml:space="preserve">članka </w:t>
      </w:r>
      <w:r w:rsidR="006D7A23" w:rsidRPr="0065648B">
        <w:rPr>
          <w:rFonts w:ascii="Times New Roman" w:hAnsi="Times New Roman" w:cs="Times New Roman"/>
          <w:sz w:val="24"/>
          <w:szCs w:val="24"/>
        </w:rPr>
        <w:t xml:space="preserve">49. </w:t>
      </w:r>
      <w:r w:rsidR="006D7A23" w:rsidRPr="00580D71">
        <w:rPr>
          <w:rFonts w:ascii="Times New Roman" w:hAnsi="Times New Roman"/>
          <w:sz w:val="24"/>
        </w:rPr>
        <w:t>stavka 4. Zakona o poljoprivrednom zemljištu (''Narodne novine'', br</w:t>
      </w:r>
      <w:r w:rsidR="006D7A23">
        <w:rPr>
          <w:rFonts w:ascii="Times New Roman" w:hAnsi="Times New Roman"/>
          <w:sz w:val="24"/>
        </w:rPr>
        <w:t>oj</w:t>
      </w:r>
      <w:r w:rsidR="006D7A23" w:rsidRPr="00580D71">
        <w:rPr>
          <w:rFonts w:ascii="Times New Roman" w:hAnsi="Times New Roman"/>
          <w:sz w:val="24"/>
        </w:rPr>
        <w:t xml:space="preserve"> 20/18, 115/18</w:t>
      </w:r>
      <w:r w:rsidR="006D7A23">
        <w:rPr>
          <w:rFonts w:ascii="Times New Roman" w:hAnsi="Times New Roman"/>
          <w:sz w:val="24"/>
        </w:rPr>
        <w:t>,</w:t>
      </w:r>
      <w:r w:rsidR="006D7A23" w:rsidRPr="00580D71">
        <w:rPr>
          <w:rFonts w:ascii="Times New Roman" w:hAnsi="Times New Roman"/>
          <w:sz w:val="24"/>
        </w:rPr>
        <w:t xml:space="preserve"> 98/19</w:t>
      </w:r>
      <w:r w:rsidR="006D7A23">
        <w:rPr>
          <w:rFonts w:ascii="Times New Roman" w:hAnsi="Times New Roman"/>
          <w:sz w:val="24"/>
        </w:rPr>
        <w:t xml:space="preserve"> i 57/22</w:t>
      </w:r>
      <w:r w:rsidR="006D7A23" w:rsidRPr="00580D71">
        <w:rPr>
          <w:rFonts w:ascii="Times New Roman" w:hAnsi="Times New Roman"/>
          <w:sz w:val="24"/>
        </w:rPr>
        <w:t>)</w:t>
      </w:r>
      <w:r w:rsidRPr="00333D56">
        <w:rPr>
          <w:rFonts w:ascii="Times New Roman" w:hAnsi="Times New Roman" w:cs="Times New Roman"/>
          <w:sz w:val="24"/>
          <w:szCs w:val="24"/>
        </w:rPr>
        <w:t xml:space="preserve"> i članka 30. Statuta Općine Josipdol (''Glasnik Karlovačke Županije'', broj 12/21 i 40/21) k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j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333D56">
        <w:rPr>
          <w:rFonts w:ascii="Times New Roman" w:hAnsi="Times New Roman" w:cs="Times New Roman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sz w:val="24"/>
          <w:szCs w:val="24"/>
        </w:rPr>
        <w:t>e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333D56">
        <w:rPr>
          <w:rFonts w:ascii="Times New Roman" w:hAnsi="Times New Roman" w:cs="Times New Roman"/>
          <w:sz w:val="24"/>
          <w:szCs w:val="24"/>
        </w:rPr>
        <w:t>r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333D56">
        <w:rPr>
          <w:rFonts w:ascii="Times New Roman" w:hAnsi="Times New Roman" w:cs="Times New Roman"/>
          <w:sz w:val="24"/>
          <w:szCs w:val="24"/>
        </w:rPr>
        <w:t>isa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33D56">
        <w:rPr>
          <w:rFonts w:ascii="Times New Roman" w:hAnsi="Times New Roman" w:cs="Times New Roman"/>
          <w:sz w:val="24"/>
          <w:szCs w:val="24"/>
        </w:rPr>
        <w:t>a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na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z w:val="24"/>
          <w:szCs w:val="24"/>
        </w:rPr>
        <w:t>le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ž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st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 xml:space="preserve"> O</w:t>
      </w:r>
      <w:r w:rsidRPr="00333D56">
        <w:rPr>
          <w:rFonts w:ascii="Times New Roman" w:hAnsi="Times New Roman" w:cs="Times New Roman"/>
          <w:sz w:val="24"/>
          <w:szCs w:val="24"/>
        </w:rPr>
        <w:t>pćin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333D56">
        <w:rPr>
          <w:rFonts w:ascii="Times New Roman" w:hAnsi="Times New Roman" w:cs="Times New Roman"/>
          <w:sz w:val="24"/>
          <w:szCs w:val="24"/>
        </w:rPr>
        <w:t>k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g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333D56">
        <w:rPr>
          <w:rFonts w:ascii="Times New Roman" w:hAnsi="Times New Roman" w:cs="Times New Roman"/>
          <w:sz w:val="24"/>
          <w:szCs w:val="24"/>
        </w:rPr>
        <w:t>i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333D56">
        <w:rPr>
          <w:rFonts w:ascii="Times New Roman" w:hAnsi="Times New Roman" w:cs="Times New Roman"/>
          <w:sz w:val="24"/>
          <w:szCs w:val="24"/>
        </w:rPr>
        <w:t>eća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 xml:space="preserve">Općine Josipdol za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šenje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333D56">
        <w:rPr>
          <w:rFonts w:ascii="Times New Roman" w:hAnsi="Times New Roman" w:cs="Times New Roman"/>
          <w:sz w:val="24"/>
          <w:szCs w:val="24"/>
        </w:rPr>
        <w:t>og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 xml:space="preserve"> akta</w:t>
      </w:r>
      <w:r w:rsidRPr="00333D56">
        <w:rPr>
          <w:rFonts w:ascii="Times New Roman" w:hAnsi="Times New Roman" w:cs="Times New Roman"/>
          <w:sz w:val="24"/>
          <w:szCs w:val="24"/>
        </w:rPr>
        <w:t>.</w:t>
      </w:r>
    </w:p>
    <w:p w14:paraId="009265B9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</w:p>
    <w:p w14:paraId="0B551CA3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ena stan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a, o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v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na p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nj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 ko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 se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u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đ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u o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v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im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 xml:space="preserve">aktom, 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v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rha ko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 se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že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l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i p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st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ć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33D5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ure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đ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nj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n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 na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pre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d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ož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n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33D5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č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5B38560E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</w:p>
    <w:p w14:paraId="1B4A4F50" w14:textId="6BA1F3D4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 xml:space="preserve">Ovaj prijedlog akta pokrenut je radi izrade i usklađivanja prijedloga </w:t>
      </w:r>
      <w:r w:rsidRPr="00333D56">
        <w:rPr>
          <w:rFonts w:ascii="Times New Roman" w:hAnsi="Times New Roman" w:cs="Times New Roman"/>
          <w:position w:val="1"/>
          <w:sz w:val="24"/>
          <w:szCs w:val="24"/>
        </w:rPr>
        <w:t xml:space="preserve">Programa </w:t>
      </w:r>
      <w:bookmarkStart w:id="4" w:name="_Hlk102375362"/>
      <w:r w:rsidR="00CB7E8F">
        <w:rPr>
          <w:rFonts w:ascii="Times New Roman" w:hAnsi="Times New Roman" w:cs="Times New Roman"/>
          <w:spacing w:val="6"/>
          <w:sz w:val="24"/>
          <w:szCs w:val="24"/>
        </w:rPr>
        <w:t xml:space="preserve">korištenja sredstava od raspolaganja poljoprivrednim zemljištem u vlasništvu države na </w:t>
      </w:r>
      <w:r w:rsidR="00FB15B4">
        <w:rPr>
          <w:rFonts w:ascii="Times New Roman" w:hAnsi="Times New Roman" w:cs="Times New Roman"/>
          <w:spacing w:val="6"/>
          <w:sz w:val="24"/>
          <w:szCs w:val="24"/>
        </w:rPr>
        <w:t>području općine Josipdol za 2025</w:t>
      </w:r>
      <w:r w:rsidR="00CB7E8F">
        <w:rPr>
          <w:rFonts w:ascii="Times New Roman" w:hAnsi="Times New Roman" w:cs="Times New Roman"/>
          <w:spacing w:val="6"/>
          <w:sz w:val="24"/>
          <w:szCs w:val="24"/>
        </w:rPr>
        <w:t>. godinu</w:t>
      </w:r>
      <w:r w:rsidRPr="00333D56">
        <w:rPr>
          <w:rFonts w:ascii="Times New Roman" w:hAnsi="Times New Roman" w:cs="Times New Roman"/>
          <w:sz w:val="24"/>
          <w:szCs w:val="24"/>
        </w:rPr>
        <w:t xml:space="preserve"> s prijedlogom P</w:t>
      </w:r>
      <w:r w:rsidR="00FB15B4">
        <w:rPr>
          <w:rFonts w:ascii="Times New Roman" w:hAnsi="Times New Roman" w:cs="Times New Roman"/>
          <w:sz w:val="24"/>
          <w:szCs w:val="24"/>
        </w:rPr>
        <w:t>roračuna Općine Josipdol za 2025. godinu s projekcijama za 2026. i 2027</w:t>
      </w:r>
      <w:r w:rsidRPr="00333D56">
        <w:rPr>
          <w:rFonts w:ascii="Times New Roman" w:hAnsi="Times New Roman" w:cs="Times New Roman"/>
          <w:sz w:val="24"/>
          <w:szCs w:val="24"/>
        </w:rPr>
        <w:t>. godinu</w:t>
      </w:r>
      <w:bookmarkEnd w:id="4"/>
      <w:r w:rsidRPr="00333D56">
        <w:rPr>
          <w:rFonts w:ascii="Times New Roman" w:hAnsi="Times New Roman" w:cs="Times New Roman"/>
          <w:sz w:val="24"/>
          <w:szCs w:val="24"/>
        </w:rPr>
        <w:t>.</w:t>
      </w:r>
    </w:p>
    <w:p w14:paraId="0CD1615E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</w:p>
    <w:p w14:paraId="57911A8E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>Z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g</w:t>
      </w:r>
      <w:r w:rsidRPr="00333D5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33D56">
        <w:rPr>
          <w:rFonts w:ascii="Times New Roman" w:hAnsi="Times New Roman" w:cs="Times New Roman"/>
          <w:sz w:val="24"/>
          <w:szCs w:val="24"/>
        </w:rPr>
        <w:t>a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333D56">
        <w:rPr>
          <w:rFonts w:ascii="Times New Roman" w:hAnsi="Times New Roman" w:cs="Times New Roman"/>
          <w:sz w:val="24"/>
          <w:szCs w:val="24"/>
        </w:rPr>
        <w:t>eden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333D56">
        <w:rPr>
          <w:rFonts w:ascii="Times New Roman" w:hAnsi="Times New Roman" w:cs="Times New Roman"/>
          <w:sz w:val="24"/>
          <w:szCs w:val="24"/>
        </w:rPr>
        <w:t>h</w:t>
      </w:r>
      <w:r w:rsidRPr="00333D5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ra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333D56">
        <w:rPr>
          <w:rFonts w:ascii="Times New Roman" w:hAnsi="Times New Roman" w:cs="Times New Roman"/>
          <w:sz w:val="24"/>
          <w:szCs w:val="24"/>
        </w:rPr>
        <w:t>a</w:t>
      </w:r>
      <w:r w:rsidRPr="00333D5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333D56">
        <w:rPr>
          <w:rFonts w:ascii="Times New Roman" w:hAnsi="Times New Roman" w:cs="Times New Roman"/>
          <w:sz w:val="24"/>
          <w:szCs w:val="24"/>
        </w:rPr>
        <w:t>red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333D56">
        <w:rPr>
          <w:rFonts w:ascii="Times New Roman" w:hAnsi="Times New Roman" w:cs="Times New Roman"/>
          <w:sz w:val="24"/>
          <w:szCs w:val="24"/>
        </w:rPr>
        <w:t>a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333D56">
        <w:rPr>
          <w:rFonts w:ascii="Times New Roman" w:hAnsi="Times New Roman" w:cs="Times New Roman"/>
          <w:sz w:val="24"/>
          <w:szCs w:val="24"/>
        </w:rPr>
        <w:t>e</w:t>
      </w:r>
      <w:r w:rsidRPr="00333D5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se</w:t>
      </w:r>
      <w:r w:rsidRPr="00333D5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Općins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k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m</w:t>
      </w:r>
      <w:r w:rsidRPr="00333D5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333D56">
        <w:rPr>
          <w:rFonts w:ascii="Times New Roman" w:hAnsi="Times New Roman" w:cs="Times New Roman"/>
          <w:sz w:val="24"/>
          <w:szCs w:val="24"/>
        </w:rPr>
        <w:t>ij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eć</w:t>
      </w:r>
      <w:r w:rsidRPr="00333D56">
        <w:rPr>
          <w:rFonts w:ascii="Times New Roman" w:hAnsi="Times New Roman" w:cs="Times New Roman"/>
          <w:sz w:val="24"/>
          <w:szCs w:val="24"/>
        </w:rPr>
        <w:t>u</w:t>
      </w:r>
      <w:r w:rsidRPr="00333D5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Općine Josipdol</w:t>
      </w:r>
      <w:r w:rsidRPr="00333D5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z w:val="24"/>
          <w:szCs w:val="24"/>
        </w:rPr>
        <w:t>a</w:t>
      </w:r>
      <w:r w:rsidRPr="00333D5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333D56">
        <w:rPr>
          <w:rFonts w:ascii="Times New Roman" w:hAnsi="Times New Roman" w:cs="Times New Roman"/>
          <w:sz w:val="24"/>
          <w:szCs w:val="24"/>
        </w:rPr>
        <w:t>as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333D56">
        <w:rPr>
          <w:rFonts w:ascii="Times New Roman" w:hAnsi="Times New Roman" w:cs="Times New Roman"/>
          <w:sz w:val="24"/>
          <w:szCs w:val="24"/>
        </w:rPr>
        <w:t>ravi</w:t>
      </w:r>
      <w:r w:rsidRPr="00333D5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i</w:t>
      </w:r>
      <w:r w:rsidRPr="00333D5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333D56">
        <w:rPr>
          <w:rFonts w:ascii="Times New Roman" w:hAnsi="Times New Roman" w:cs="Times New Roman"/>
          <w:sz w:val="24"/>
          <w:szCs w:val="24"/>
        </w:rPr>
        <w:t>s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ji</w:t>
      </w:r>
      <w:r w:rsidRPr="00333D5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st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333D56">
        <w:rPr>
          <w:rFonts w:ascii="Times New Roman" w:hAnsi="Times New Roman" w:cs="Times New Roman"/>
          <w:sz w:val="24"/>
          <w:szCs w:val="24"/>
        </w:rPr>
        <w:t xml:space="preserve">ljeni 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333D56">
        <w:rPr>
          <w:rFonts w:ascii="Times New Roman" w:hAnsi="Times New Roman" w:cs="Times New Roman"/>
          <w:sz w:val="24"/>
          <w:szCs w:val="24"/>
        </w:rPr>
        <w:t>rije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g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akta.</w:t>
      </w:r>
    </w:p>
    <w:p w14:paraId="74B49765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</w:p>
    <w:p w14:paraId="4F20E76A" w14:textId="77777777" w:rsidR="00333D56" w:rsidRPr="00333D56" w:rsidRDefault="00333D56" w:rsidP="00333D56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333D56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333D56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 xml:space="preserve">e akta, 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333D56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C5AB2BD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</w:p>
    <w:p w14:paraId="7E87BF58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>Dodatna sredstva u Proračunu Općine Josipdol za ostvarenje predloženog akta nisu potrebna.</w:t>
      </w:r>
    </w:p>
    <w:p w14:paraId="38C48622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</w:p>
    <w:p w14:paraId="665AA73B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4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t pri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dloga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akta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obr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zlož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3ECE7D51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</w:p>
    <w:p w14:paraId="12AA6212" w14:textId="7B1DBB70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>U</w:t>
      </w:r>
      <w:r w:rsidRPr="00333D5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333D56">
        <w:rPr>
          <w:rFonts w:ascii="Times New Roman" w:hAnsi="Times New Roman" w:cs="Times New Roman"/>
          <w:sz w:val="24"/>
          <w:szCs w:val="24"/>
        </w:rPr>
        <w:t>ri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333D56">
        <w:rPr>
          <w:rFonts w:ascii="Times New Roman" w:hAnsi="Times New Roman" w:cs="Times New Roman"/>
          <w:sz w:val="24"/>
          <w:szCs w:val="24"/>
        </w:rPr>
        <w:t>u</w:t>
      </w:r>
      <w:r w:rsidRPr="00333D5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se</w:t>
      </w:r>
      <w:r w:rsidRPr="00333D5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sta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333D56">
        <w:rPr>
          <w:rFonts w:ascii="Times New Roman" w:hAnsi="Times New Roman" w:cs="Times New Roman"/>
          <w:sz w:val="24"/>
          <w:szCs w:val="24"/>
        </w:rPr>
        <w:t>lja</w:t>
      </w:r>
      <w:r w:rsidRPr="00333D5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333D56">
        <w:rPr>
          <w:rFonts w:ascii="Times New Roman" w:hAnsi="Times New Roman" w:cs="Times New Roman"/>
          <w:sz w:val="24"/>
          <w:szCs w:val="24"/>
        </w:rPr>
        <w:t>e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333D56">
        <w:rPr>
          <w:rFonts w:ascii="Times New Roman" w:hAnsi="Times New Roman" w:cs="Times New Roman"/>
          <w:sz w:val="24"/>
          <w:szCs w:val="24"/>
        </w:rPr>
        <w:t>t</w:t>
      </w:r>
      <w:r w:rsidRPr="00333D5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bookmarkStart w:id="5" w:name="_Hlk102375305"/>
      <w:r w:rsidRPr="00333D56">
        <w:rPr>
          <w:rFonts w:ascii="Times New Roman" w:hAnsi="Times New Roman" w:cs="Times New Roman"/>
          <w:position w:val="1"/>
          <w:sz w:val="24"/>
          <w:szCs w:val="24"/>
        </w:rPr>
        <w:t xml:space="preserve">Programa </w:t>
      </w:r>
      <w:bookmarkEnd w:id="5"/>
      <w:r w:rsidR="00F56726">
        <w:rPr>
          <w:rFonts w:ascii="Times New Roman" w:hAnsi="Times New Roman" w:cs="Times New Roman"/>
          <w:spacing w:val="6"/>
          <w:sz w:val="24"/>
          <w:szCs w:val="24"/>
        </w:rPr>
        <w:t xml:space="preserve">korištenja sredstava od raspolaganja poljoprivrednim zemljištem u vlasništvu države na </w:t>
      </w:r>
      <w:r w:rsidR="00FB15B4">
        <w:rPr>
          <w:rFonts w:ascii="Times New Roman" w:hAnsi="Times New Roman" w:cs="Times New Roman"/>
          <w:spacing w:val="6"/>
          <w:sz w:val="24"/>
          <w:szCs w:val="24"/>
        </w:rPr>
        <w:t>području općine Josipdol za 2025</w:t>
      </w:r>
      <w:r w:rsidR="00F56726">
        <w:rPr>
          <w:rFonts w:ascii="Times New Roman" w:hAnsi="Times New Roman" w:cs="Times New Roman"/>
          <w:spacing w:val="6"/>
          <w:sz w:val="24"/>
          <w:szCs w:val="24"/>
        </w:rPr>
        <w:t>. godinu</w:t>
      </w:r>
      <w:r w:rsidRPr="00333D56">
        <w:rPr>
          <w:rFonts w:ascii="Times New Roman" w:hAnsi="Times New Roman" w:cs="Times New Roman"/>
          <w:sz w:val="24"/>
          <w:szCs w:val="24"/>
        </w:rPr>
        <w:t>.</w:t>
      </w:r>
    </w:p>
    <w:p w14:paraId="2D81179E" w14:textId="77777777" w:rsidR="00333D56" w:rsidRPr="00333D56" w:rsidRDefault="00333D56" w:rsidP="00333D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3E263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4C0CF94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3E80B8D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80FEF33" w14:textId="77777777" w:rsidR="00333D56" w:rsidRPr="00333D56" w:rsidRDefault="00333D56" w:rsidP="00333D56">
      <w:pPr>
        <w:rPr>
          <w:rFonts w:ascii="Times New Roman" w:hAnsi="Times New Roman" w:cs="Times New Roman"/>
          <w:bCs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>.</w:t>
      </w:r>
    </w:p>
    <w:p w14:paraId="56583C3C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20BB94B" w14:textId="77777777" w:rsidR="00333D56" w:rsidRPr="00333D56" w:rsidRDefault="00333D56" w:rsidP="00333D56">
      <w:pPr>
        <w:rPr>
          <w:rFonts w:ascii="Times New Roman" w:hAnsi="Times New Roman" w:cs="Times New Roman"/>
          <w:bCs/>
          <w:sz w:val="24"/>
          <w:szCs w:val="24"/>
        </w:rPr>
      </w:pPr>
    </w:p>
    <w:p w14:paraId="66D03082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BE1E941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4BE5063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41E9D6A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7589AEDE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E065FCD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5961DB5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AFE6140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BE5AC71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5153CDF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ACD1E56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EAF445B" w14:textId="77777777" w:rsidR="00333D56" w:rsidRPr="00333D56" w:rsidRDefault="00333D56" w:rsidP="00333D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D56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64DE3517" w14:textId="054EC332" w:rsidR="00333D56" w:rsidRPr="00333D56" w:rsidRDefault="00FB15B4" w:rsidP="00333D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 rok od 11</w:t>
      </w:r>
      <w:r w:rsidR="00333D56" w:rsidRPr="00333D56">
        <w:rPr>
          <w:rFonts w:ascii="Times New Roman" w:hAnsi="Times New Roman" w:cs="Times New Roman"/>
          <w:sz w:val="24"/>
          <w:szCs w:val="24"/>
        </w:rPr>
        <w:t xml:space="preserve"> dana za savjetovanje sa zainteresiranom javnošću)</w:t>
      </w:r>
    </w:p>
    <w:p w14:paraId="3BA7B1FC" w14:textId="77777777" w:rsidR="00333D56" w:rsidRPr="00333D56" w:rsidRDefault="00333D56" w:rsidP="00333D56">
      <w:pPr>
        <w:rPr>
          <w:rFonts w:ascii="Times New Roman" w:hAnsi="Times New Roman" w:cs="Times New Roman"/>
          <w:b/>
          <w:sz w:val="24"/>
          <w:szCs w:val="24"/>
        </w:rPr>
      </w:pPr>
    </w:p>
    <w:p w14:paraId="2B63E957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pacing w:val="2"/>
          <w:sz w:val="24"/>
          <w:szCs w:val="24"/>
        </w:rPr>
        <w:tab/>
      </w:r>
      <w:bookmarkStart w:id="6" w:name="_Hlk120137888"/>
      <w:r w:rsidRPr="00333D56">
        <w:rPr>
          <w:rFonts w:ascii="Times New Roman" w:hAnsi="Times New Roman" w:cs="Times New Roman"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333D56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</w:t>
      </w:r>
      <w:proofErr w:type="spellStart"/>
      <w:r w:rsidRPr="00333D56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333D56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32FB6B73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255E122" w14:textId="5EF78D2E" w:rsidR="00333D56" w:rsidRPr="00333D56" w:rsidRDefault="00333D56" w:rsidP="00F5672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63AAC4B1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48B782" w14:textId="70C6288A" w:rsidR="00333D56" w:rsidRPr="00333D56" w:rsidRDefault="00333D56" w:rsidP="00F5672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65B4BDB5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1DEAD88" w14:textId="32E4260C" w:rsidR="00333D56" w:rsidRPr="00333D56" w:rsidRDefault="00333D56" w:rsidP="00F5672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>Dakle, savjetovanje sa zainteresiranom javnošću u pravilu se provodi 30 dana. Iznimno rok može biti kraći zbog opravdanih razloga.</w:t>
      </w:r>
    </w:p>
    <w:p w14:paraId="36B42003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73CD241" w14:textId="2A7614D6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ab/>
      </w:r>
      <w:bookmarkStart w:id="7" w:name="_Hlk102375179"/>
      <w:r w:rsidRPr="00333D56">
        <w:rPr>
          <w:rFonts w:ascii="Times New Roman" w:hAnsi="Times New Roman" w:cs="Times New Roman"/>
          <w:sz w:val="24"/>
          <w:szCs w:val="24"/>
        </w:rPr>
        <w:t xml:space="preserve">Svrha predloženog Programa </w:t>
      </w:r>
      <w:r w:rsidR="006D7A23">
        <w:rPr>
          <w:rFonts w:ascii="Times New Roman" w:hAnsi="Times New Roman" w:cs="Times New Roman"/>
          <w:spacing w:val="6"/>
          <w:sz w:val="24"/>
          <w:szCs w:val="24"/>
        </w:rPr>
        <w:t xml:space="preserve">korištenja sredstava od raspolaganja poljoprivrednim zemljištem u vlasništvu države na </w:t>
      </w:r>
      <w:r w:rsidR="00FB15B4">
        <w:rPr>
          <w:rFonts w:ascii="Times New Roman" w:hAnsi="Times New Roman" w:cs="Times New Roman"/>
          <w:spacing w:val="6"/>
          <w:sz w:val="24"/>
          <w:szCs w:val="24"/>
        </w:rPr>
        <w:t>području općine Josipdol za 2025</w:t>
      </w:r>
      <w:r w:rsidR="006D7A23">
        <w:rPr>
          <w:rFonts w:ascii="Times New Roman" w:hAnsi="Times New Roman" w:cs="Times New Roman"/>
          <w:spacing w:val="6"/>
          <w:sz w:val="24"/>
          <w:szCs w:val="24"/>
        </w:rPr>
        <w:t>. godinu</w:t>
      </w:r>
      <w:r w:rsidR="006D7A23" w:rsidRPr="00333D56">
        <w:rPr>
          <w:rFonts w:ascii="Times New Roman" w:hAnsi="Times New Roman" w:cs="Times New Roman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 xml:space="preserve">jest izrada i usklađenje predmetnog općeg akta s prijedlogom Proračuna Općine Josipdol </w:t>
      </w:r>
      <w:r w:rsidR="00FB15B4">
        <w:rPr>
          <w:rFonts w:ascii="Times New Roman" w:hAnsi="Times New Roman" w:cs="Times New Roman"/>
          <w:sz w:val="24"/>
          <w:szCs w:val="24"/>
        </w:rPr>
        <w:t>za 2025. godinu s projekcijama za 2026. i 2027</w:t>
      </w:r>
      <w:r w:rsidRPr="00333D56">
        <w:rPr>
          <w:rFonts w:ascii="Times New Roman" w:hAnsi="Times New Roman" w:cs="Times New Roman"/>
          <w:sz w:val="24"/>
          <w:szCs w:val="24"/>
        </w:rPr>
        <w:t>. godinu.</w:t>
      </w:r>
      <w:bookmarkEnd w:id="7"/>
    </w:p>
    <w:p w14:paraId="335AE62D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13D08AA" w14:textId="2EB94B9D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ab/>
        <w:t xml:space="preserve">Stoga se pristupilo izradi ovog </w:t>
      </w:r>
      <w:r w:rsidRPr="00333D56">
        <w:rPr>
          <w:rFonts w:ascii="Times New Roman" w:hAnsi="Times New Roman" w:cs="Times New Roman"/>
          <w:position w:val="1"/>
          <w:sz w:val="24"/>
          <w:szCs w:val="24"/>
        </w:rPr>
        <w:t xml:space="preserve">Programa </w:t>
      </w:r>
      <w:r w:rsidR="006D7A23">
        <w:rPr>
          <w:rFonts w:ascii="Times New Roman" w:hAnsi="Times New Roman" w:cs="Times New Roman"/>
          <w:spacing w:val="6"/>
          <w:sz w:val="24"/>
          <w:szCs w:val="24"/>
        </w:rPr>
        <w:t xml:space="preserve">korištenja sredstava od raspolaganja poljoprivrednim zemljištem u vlasništvu države na </w:t>
      </w:r>
      <w:r w:rsidR="00FB15B4">
        <w:rPr>
          <w:rFonts w:ascii="Times New Roman" w:hAnsi="Times New Roman" w:cs="Times New Roman"/>
          <w:spacing w:val="6"/>
          <w:sz w:val="24"/>
          <w:szCs w:val="24"/>
        </w:rPr>
        <w:t>području općine Josipdol za 2025</w:t>
      </w:r>
      <w:r w:rsidR="006D7A23">
        <w:rPr>
          <w:rFonts w:ascii="Times New Roman" w:hAnsi="Times New Roman" w:cs="Times New Roman"/>
          <w:spacing w:val="6"/>
          <w:sz w:val="24"/>
          <w:szCs w:val="24"/>
        </w:rPr>
        <w:t>. godinu</w:t>
      </w:r>
      <w:r w:rsidRPr="00333D56">
        <w:rPr>
          <w:rFonts w:ascii="Times New Roman" w:hAnsi="Times New Roman" w:cs="Times New Roman"/>
          <w:spacing w:val="6"/>
          <w:sz w:val="24"/>
          <w:szCs w:val="24"/>
        </w:rPr>
        <w:t>.</w:t>
      </w:r>
    </w:p>
    <w:p w14:paraId="5D824410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979FFA3" w14:textId="0B970C5F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333D56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</w:t>
      </w:r>
      <w:r w:rsidR="00FB15B4">
        <w:rPr>
          <w:rFonts w:ascii="Times New Roman" w:hAnsi="Times New Roman" w:cs="Times New Roman"/>
          <w:sz w:val="24"/>
          <w:szCs w:val="24"/>
        </w:rPr>
        <w:t xml:space="preserve"> skratiti na 11</w:t>
      </w:r>
      <w:bookmarkStart w:id="8" w:name="_GoBack"/>
      <w:bookmarkEnd w:id="8"/>
      <w:r w:rsidRPr="00333D56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08510AA7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8125481" w14:textId="77777777" w:rsidR="00333D56" w:rsidRPr="00333D56" w:rsidRDefault="00333D56" w:rsidP="00333D5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333D56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69/22).</w:t>
      </w:r>
    </w:p>
    <w:bookmarkEnd w:id="6"/>
    <w:p w14:paraId="6240964D" w14:textId="77777777" w:rsidR="00333D56" w:rsidRPr="00E04995" w:rsidRDefault="00333D56" w:rsidP="00333D56">
      <w:pPr>
        <w:rPr>
          <w:szCs w:val="24"/>
        </w:rPr>
      </w:pPr>
    </w:p>
    <w:bookmarkEnd w:id="2"/>
    <w:p w14:paraId="62D30613" w14:textId="77777777" w:rsidR="00333D56" w:rsidRPr="00306FE7" w:rsidRDefault="00333D56" w:rsidP="00333D56"/>
    <w:bookmarkEnd w:id="1"/>
    <w:p w14:paraId="38C49026" w14:textId="77777777" w:rsidR="00333D56" w:rsidRPr="00333D56" w:rsidRDefault="00333D56" w:rsidP="00333D56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sectPr w:rsidR="00333D56" w:rsidRPr="0033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75"/>
    <w:rsid w:val="000430A1"/>
    <w:rsid w:val="00105509"/>
    <w:rsid w:val="00167317"/>
    <w:rsid w:val="00231B28"/>
    <w:rsid w:val="00301039"/>
    <w:rsid w:val="00321948"/>
    <w:rsid w:val="00333D56"/>
    <w:rsid w:val="004C7C62"/>
    <w:rsid w:val="005003EB"/>
    <w:rsid w:val="00590E1D"/>
    <w:rsid w:val="005D28DF"/>
    <w:rsid w:val="006254CC"/>
    <w:rsid w:val="0065648B"/>
    <w:rsid w:val="006C6D4B"/>
    <w:rsid w:val="006D7A23"/>
    <w:rsid w:val="00726BA4"/>
    <w:rsid w:val="00794F4D"/>
    <w:rsid w:val="00806215"/>
    <w:rsid w:val="00840275"/>
    <w:rsid w:val="00854B06"/>
    <w:rsid w:val="008615AA"/>
    <w:rsid w:val="008C31FC"/>
    <w:rsid w:val="00904B6C"/>
    <w:rsid w:val="00907FF0"/>
    <w:rsid w:val="00983D61"/>
    <w:rsid w:val="0099720C"/>
    <w:rsid w:val="009B15FA"/>
    <w:rsid w:val="00A56DEB"/>
    <w:rsid w:val="00AC14A8"/>
    <w:rsid w:val="00AC4356"/>
    <w:rsid w:val="00B811A0"/>
    <w:rsid w:val="00BC5D03"/>
    <w:rsid w:val="00BF5E3B"/>
    <w:rsid w:val="00C14D71"/>
    <w:rsid w:val="00C30B6D"/>
    <w:rsid w:val="00C53053"/>
    <w:rsid w:val="00CB7E8F"/>
    <w:rsid w:val="00D321A4"/>
    <w:rsid w:val="00D4788F"/>
    <w:rsid w:val="00D64B69"/>
    <w:rsid w:val="00DA2CFC"/>
    <w:rsid w:val="00EB2AE2"/>
    <w:rsid w:val="00EF5D72"/>
    <w:rsid w:val="00F56726"/>
    <w:rsid w:val="00F70102"/>
    <w:rsid w:val="00F82558"/>
    <w:rsid w:val="00FB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5D40"/>
  <w15:docId w15:val="{0DF522B1-46AE-4671-8388-2B0EC9FF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kern w:val="3"/>
        <w:sz w:val="22"/>
        <w:szCs w:val="22"/>
        <w:lang w:val="hr-H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317"/>
    <w:pPr>
      <w:widowControl/>
      <w:autoSpaceDN/>
      <w:textAlignment w:val="auto"/>
    </w:pPr>
    <w:rPr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rsid w:val="00F70102"/>
  </w:style>
  <w:style w:type="character" w:styleId="Naglaeno">
    <w:name w:val="Strong"/>
    <w:basedOn w:val="Zadanifontodlomka"/>
    <w:uiPriority w:val="22"/>
    <w:qFormat/>
    <w:rsid w:val="00854B06"/>
    <w:rPr>
      <w:b/>
      <w:bCs/>
    </w:rPr>
  </w:style>
  <w:style w:type="character" w:styleId="Hiperveza">
    <w:name w:val="Hyperlink"/>
    <w:basedOn w:val="Zadanifontodlomka"/>
    <w:uiPriority w:val="99"/>
    <w:unhideWhenUsed/>
    <w:rsid w:val="001055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26</cp:revision>
  <dcterms:created xsi:type="dcterms:W3CDTF">2021-12-23T06:56:00Z</dcterms:created>
  <dcterms:modified xsi:type="dcterms:W3CDTF">2024-11-15T07:57:00Z</dcterms:modified>
</cp:coreProperties>
</file>