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BE" w:rsidRPr="005F66CA" w:rsidRDefault="009F1BBE" w:rsidP="009F1BBE">
      <w:pPr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7212442D" wp14:editId="41CE765F">
            <wp:simplePos x="0" y="0"/>
            <wp:positionH relativeFrom="column">
              <wp:posOffset>118635</wp:posOffset>
            </wp:positionH>
            <wp:positionV relativeFrom="paragraph">
              <wp:posOffset>198783</wp:posOffset>
            </wp:positionV>
            <wp:extent cx="838835" cy="554990"/>
            <wp:effectExtent l="0" t="0" r="0" b="0"/>
            <wp:wrapSquare wrapText="bothSides"/>
            <wp:docPr id="1" name="Slika 1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REPUBLIKA HRVATSKA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KARLOVAČKA  ŽUPANIJA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OPĆINA JOSIPDOL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Ogulinska 12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b/>
        </w:rPr>
        <w:t>47303 Josipdol</w:t>
      </w: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66CA">
        <w:rPr>
          <w:rFonts w:ascii="Times New Roman" w:hAnsi="Times New Roman" w:cs="Times New Roman"/>
          <w:b/>
          <w:bCs/>
          <w:sz w:val="36"/>
          <w:szCs w:val="36"/>
        </w:rPr>
        <w:t>OBRAZLOŽENJE</w:t>
      </w:r>
    </w:p>
    <w:p w:rsidR="009F1BBE" w:rsidRPr="005F66CA" w:rsidRDefault="009F1BBE" w:rsidP="009F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6CA">
        <w:rPr>
          <w:rFonts w:ascii="Times New Roman" w:hAnsi="Times New Roman" w:cs="Times New Roman"/>
          <w:b/>
          <w:bCs/>
          <w:sz w:val="28"/>
          <w:szCs w:val="28"/>
        </w:rPr>
        <w:t xml:space="preserve">UZ </w:t>
      </w:r>
      <w:r>
        <w:rPr>
          <w:rFonts w:ascii="Times New Roman" w:hAnsi="Times New Roman" w:cs="Times New Roman"/>
          <w:b/>
          <w:bCs/>
          <w:sz w:val="28"/>
          <w:szCs w:val="28"/>
        </w:rPr>
        <w:t>I. IZMJENE I DOPUNE</w:t>
      </w:r>
      <w:r w:rsidRPr="005F66CA">
        <w:rPr>
          <w:rFonts w:ascii="Times New Roman" w:hAnsi="Times New Roman" w:cs="Times New Roman"/>
          <w:b/>
          <w:bCs/>
          <w:sz w:val="28"/>
          <w:szCs w:val="28"/>
        </w:rPr>
        <w:t xml:space="preserve"> PRORAČUNA OPĆINE JOSIPDOL</w:t>
      </w:r>
    </w:p>
    <w:p w:rsidR="009F1BBE" w:rsidRPr="005F66CA" w:rsidRDefault="00B238E9" w:rsidP="009F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ZA 2024</w:t>
      </w:r>
      <w:r w:rsidR="009F1BBE" w:rsidRPr="005F66CA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:rsidR="009F1BBE" w:rsidRDefault="009F1BBE" w:rsidP="009F1B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4D4A88" w:rsidRDefault="004D4A88"/>
    <w:p w:rsidR="009F1BBE" w:rsidRDefault="009F1BBE"/>
    <w:p w:rsidR="009F1BBE" w:rsidRDefault="009F1BBE"/>
    <w:p w:rsidR="009F1BBE" w:rsidRPr="00FA6A21" w:rsidRDefault="00A90F8C" w:rsidP="009F1BBE">
      <w:pPr>
        <w:rPr>
          <w:rFonts w:ascii="Times New Roman" w:hAnsi="Times New Roman" w:cs="Times New Roman"/>
          <w:b/>
          <w:sz w:val="24"/>
          <w:szCs w:val="24"/>
        </w:rPr>
      </w:pPr>
      <w:r w:rsidRPr="00FA6A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  <w:r w:rsidR="009F1BBE" w:rsidRPr="00FA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A21">
        <w:rPr>
          <w:rFonts w:ascii="Times New Roman" w:hAnsi="Times New Roman" w:cs="Times New Roman"/>
          <w:b/>
          <w:sz w:val="24"/>
          <w:szCs w:val="24"/>
        </w:rPr>
        <w:t>Uvod</w:t>
      </w:r>
    </w:p>
    <w:p w:rsidR="009F1BBE" w:rsidRPr="00A90F8C" w:rsidRDefault="009F1BBE" w:rsidP="009F1BBE">
      <w:pPr>
        <w:rPr>
          <w:rFonts w:ascii="Times New Roman" w:hAnsi="Times New Roman" w:cs="Times New Roman"/>
          <w:sz w:val="24"/>
          <w:szCs w:val="24"/>
        </w:rPr>
      </w:pPr>
    </w:p>
    <w:p w:rsidR="00A90F8C" w:rsidRPr="00A90F8C" w:rsidRDefault="009931F6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F6AB1">
        <w:rPr>
          <w:rFonts w:ascii="Times New Roman" w:hAnsi="Times New Roman" w:cs="Times New Roman"/>
          <w:sz w:val="24"/>
          <w:szCs w:val="24"/>
        </w:rPr>
        <w:t>I</w:t>
      </w:r>
      <w:r w:rsidR="009F1BBE" w:rsidRPr="00A90F8C">
        <w:rPr>
          <w:rFonts w:ascii="Times New Roman" w:hAnsi="Times New Roman" w:cs="Times New Roman"/>
          <w:sz w:val="24"/>
          <w:szCs w:val="24"/>
        </w:rPr>
        <w:t>. izmjenama i dopunama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B238E9">
        <w:rPr>
          <w:rFonts w:ascii="Times New Roman" w:hAnsi="Times New Roman" w:cs="Times New Roman"/>
          <w:sz w:val="24"/>
          <w:szCs w:val="24"/>
        </w:rPr>
        <w:t>2024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. godinu (u daljnjem tekstu: Rebalansa) predlaže se ukupno </w:t>
      </w:r>
      <w:r w:rsidR="004C397B">
        <w:rPr>
          <w:rFonts w:ascii="Times New Roman" w:hAnsi="Times New Roman" w:cs="Times New Roman"/>
          <w:sz w:val="24"/>
          <w:szCs w:val="24"/>
        </w:rPr>
        <w:t>povećanje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proračuna za </w:t>
      </w:r>
      <w:r w:rsidR="00B238E9">
        <w:rPr>
          <w:rFonts w:ascii="Times New Roman" w:hAnsi="Times New Roman" w:cs="Times New Roman"/>
          <w:sz w:val="24"/>
          <w:szCs w:val="24"/>
        </w:rPr>
        <w:t>1.675.256</w:t>
      </w:r>
      <w:r w:rsidR="00D44877">
        <w:rPr>
          <w:rFonts w:ascii="Times New Roman" w:hAnsi="Times New Roman" w:cs="Times New Roman"/>
          <w:sz w:val="24"/>
          <w:szCs w:val="24"/>
        </w:rPr>
        <w:t>,00</w:t>
      </w:r>
      <w:r w:rsidR="009F1BBE" w:rsidRPr="00705B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što znači da je isti uravnotežen sa </w:t>
      </w:r>
      <w:r w:rsidR="00B238E9">
        <w:rPr>
          <w:rFonts w:ascii="Times New Roman" w:hAnsi="Times New Roman" w:cs="Times New Roman"/>
          <w:sz w:val="24"/>
          <w:szCs w:val="24"/>
        </w:rPr>
        <w:t>5.371.328</w:t>
      </w:r>
      <w:r>
        <w:rPr>
          <w:rFonts w:ascii="Times New Roman" w:hAnsi="Times New Roman" w:cs="Times New Roman"/>
          <w:sz w:val="24"/>
          <w:szCs w:val="24"/>
        </w:rPr>
        <w:t xml:space="preserve">,00 EUR </w:t>
      </w:r>
      <w:r w:rsidR="009F1BBE" w:rsidRPr="00A90F8C">
        <w:rPr>
          <w:rFonts w:ascii="Times New Roman" w:hAnsi="Times New Roman" w:cs="Times New Roman"/>
          <w:sz w:val="24"/>
          <w:szCs w:val="24"/>
        </w:rPr>
        <w:t>na iznos od</w:t>
      </w:r>
      <w:r w:rsidR="00F932A2">
        <w:rPr>
          <w:rFonts w:ascii="Times New Roman" w:hAnsi="Times New Roman" w:cs="Times New Roman"/>
          <w:sz w:val="24"/>
          <w:szCs w:val="24"/>
        </w:rPr>
        <w:t xml:space="preserve"> </w:t>
      </w:r>
      <w:r w:rsidR="00B238E9">
        <w:rPr>
          <w:rFonts w:ascii="Times New Roman" w:hAnsi="Times New Roman" w:cs="Times New Roman"/>
          <w:sz w:val="24"/>
          <w:szCs w:val="24"/>
        </w:rPr>
        <w:t>7.046.584</w:t>
      </w:r>
      <w:r w:rsidR="00BD7C5B">
        <w:rPr>
          <w:rFonts w:ascii="Times New Roman" w:hAnsi="Times New Roman" w:cs="Times New Roman"/>
          <w:sz w:val="24"/>
          <w:szCs w:val="24"/>
        </w:rPr>
        <w:t>,00 EUR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, a radi se o </w:t>
      </w:r>
      <w:r w:rsidR="004C397B">
        <w:rPr>
          <w:rFonts w:ascii="Times New Roman" w:hAnsi="Times New Roman" w:cs="Times New Roman"/>
          <w:sz w:val="24"/>
          <w:szCs w:val="24"/>
        </w:rPr>
        <w:t>povećanju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od </w:t>
      </w:r>
      <w:r w:rsidR="00B238E9">
        <w:rPr>
          <w:rFonts w:ascii="Times New Roman" w:hAnsi="Times New Roman" w:cs="Times New Roman"/>
          <w:sz w:val="24"/>
          <w:szCs w:val="24"/>
        </w:rPr>
        <w:t>31,19</w:t>
      </w:r>
      <w:r w:rsidR="0021571A">
        <w:rPr>
          <w:rFonts w:ascii="Times New Roman" w:hAnsi="Times New Roman" w:cs="Times New Roman"/>
          <w:sz w:val="24"/>
          <w:szCs w:val="24"/>
        </w:rPr>
        <w:t xml:space="preserve"> </w:t>
      </w:r>
      <w:r w:rsidR="00A90F8C" w:rsidRPr="00A90F8C">
        <w:rPr>
          <w:rFonts w:ascii="Times New Roman" w:hAnsi="Times New Roman" w:cs="Times New Roman"/>
          <w:sz w:val="24"/>
          <w:szCs w:val="24"/>
        </w:rPr>
        <w:t>%.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 w:rsidRPr="00A90F8C">
        <w:rPr>
          <w:rFonts w:ascii="Times New Roman" w:hAnsi="Times New Roman" w:cs="Times New Roman"/>
          <w:sz w:val="24"/>
          <w:szCs w:val="24"/>
        </w:rPr>
        <w:t xml:space="preserve">Budući da su se u međuvremenu dogodile promjene koje nisu bile poznate u vrijeme donošenja istog, a koje se odnose na priljev i odljev novčanih sredstava, </w:t>
      </w:r>
      <w:r w:rsidR="00BD7C5B">
        <w:rPr>
          <w:rFonts w:ascii="Times New Roman" w:hAnsi="Times New Roman" w:cs="Times New Roman"/>
          <w:sz w:val="24"/>
          <w:szCs w:val="24"/>
        </w:rPr>
        <w:t xml:space="preserve">I. </w:t>
      </w:r>
      <w:r w:rsidRPr="00A90F8C">
        <w:rPr>
          <w:rFonts w:ascii="Times New Roman" w:hAnsi="Times New Roman" w:cs="Times New Roman"/>
          <w:sz w:val="24"/>
          <w:szCs w:val="24"/>
        </w:rPr>
        <w:t>Rebalansom potrebno je izvršiti ponovno uravnoteženje Proračuna</w:t>
      </w:r>
      <w:r w:rsidR="0072290F">
        <w:rPr>
          <w:rFonts w:ascii="Times New Roman" w:hAnsi="Times New Roman" w:cs="Times New Roman"/>
          <w:sz w:val="24"/>
          <w:szCs w:val="24"/>
        </w:rPr>
        <w:t>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pojašnjenje predloženih izmjena i dopuna.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F8C" w:rsidRPr="00FA6A21" w:rsidRDefault="00A90F8C" w:rsidP="009F1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21">
        <w:rPr>
          <w:rFonts w:ascii="Times New Roman" w:hAnsi="Times New Roman" w:cs="Times New Roman"/>
          <w:b/>
          <w:sz w:val="24"/>
          <w:szCs w:val="24"/>
        </w:rPr>
        <w:t>II  Obrazloženje izmjena i dopuna Općeg dijela proračuna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F8C" w:rsidRPr="00892122" w:rsidRDefault="00892122" w:rsidP="009F1B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122">
        <w:rPr>
          <w:rFonts w:ascii="Times New Roman" w:hAnsi="Times New Roman" w:cs="Times New Roman"/>
          <w:b/>
          <w:sz w:val="24"/>
          <w:szCs w:val="24"/>
          <w:u w:val="single"/>
        </w:rPr>
        <w:t>PRIHODI POSLOVANJA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Proračuna ukupni prihodi planiraju se u iznosu od </w:t>
      </w:r>
      <w:r w:rsidR="00B238E9">
        <w:rPr>
          <w:rFonts w:ascii="Times New Roman" w:hAnsi="Times New Roman" w:cs="Times New Roman"/>
          <w:sz w:val="24"/>
          <w:szCs w:val="24"/>
        </w:rPr>
        <w:t>7.012.584,00</w:t>
      </w:r>
      <w:r w:rsidR="004C397B">
        <w:rPr>
          <w:rFonts w:ascii="Times New Roman" w:hAnsi="Times New Roman" w:cs="Times New Roman"/>
          <w:sz w:val="24"/>
          <w:szCs w:val="24"/>
        </w:rPr>
        <w:t xml:space="preserve">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90F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4C397B">
        <w:rPr>
          <w:rFonts w:ascii="Times New Roman" w:hAnsi="Times New Roman" w:cs="Times New Roman"/>
          <w:sz w:val="24"/>
          <w:szCs w:val="24"/>
        </w:rPr>
        <w:t>povećanje</w:t>
      </w:r>
      <w:r w:rsidR="0072290F">
        <w:rPr>
          <w:rFonts w:ascii="Times New Roman" w:hAnsi="Times New Roman" w:cs="Times New Roman"/>
          <w:sz w:val="24"/>
          <w:szCs w:val="24"/>
        </w:rPr>
        <w:t xml:space="preserve"> u odnosu na izvorni plan Proračuna za </w:t>
      </w:r>
      <w:r w:rsidR="00B238E9">
        <w:rPr>
          <w:rFonts w:ascii="Times New Roman" w:hAnsi="Times New Roman" w:cs="Times New Roman"/>
          <w:sz w:val="24"/>
          <w:szCs w:val="24"/>
        </w:rPr>
        <w:t>31,4</w:t>
      </w:r>
      <w:r w:rsidR="00826D1F">
        <w:rPr>
          <w:rFonts w:ascii="Times New Roman" w:hAnsi="Times New Roman" w:cs="Times New Roman"/>
          <w:sz w:val="24"/>
          <w:szCs w:val="24"/>
        </w:rPr>
        <w:t xml:space="preserve"> </w:t>
      </w:r>
      <w:r w:rsidR="0072290F">
        <w:rPr>
          <w:rFonts w:ascii="Times New Roman" w:hAnsi="Times New Roman" w:cs="Times New Roman"/>
          <w:sz w:val="24"/>
          <w:szCs w:val="24"/>
        </w:rPr>
        <w:t xml:space="preserve">% odnosno za </w:t>
      </w:r>
      <w:r w:rsidR="00B238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1.675.256</w:t>
      </w:r>
      <w:r w:rsidR="0021571A" w:rsidRPr="0021571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</w:t>
      </w:r>
      <w:r w:rsidR="0021571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 w:rsidR="0072290F">
        <w:rPr>
          <w:rFonts w:ascii="Times New Roman" w:hAnsi="Times New Roman" w:cs="Times New Roman"/>
          <w:sz w:val="24"/>
          <w:szCs w:val="24"/>
        </w:rPr>
        <w:t xml:space="preserve">. Sukladno navedenom, izvršena je korekcija različitih vrsta </w:t>
      </w:r>
      <w:r w:rsidR="003760A9">
        <w:rPr>
          <w:rFonts w:ascii="Times New Roman" w:hAnsi="Times New Roman" w:cs="Times New Roman"/>
          <w:sz w:val="24"/>
          <w:szCs w:val="24"/>
        </w:rPr>
        <w:t>prihoda</w:t>
      </w:r>
      <w:r w:rsidR="0072290F">
        <w:rPr>
          <w:rFonts w:ascii="Times New Roman" w:hAnsi="Times New Roman" w:cs="Times New Roman"/>
          <w:sz w:val="24"/>
          <w:szCs w:val="24"/>
        </w:rPr>
        <w:t xml:space="preserve">, što je objašnjeno </w:t>
      </w:r>
      <w:r w:rsidR="005E5C57">
        <w:rPr>
          <w:rFonts w:ascii="Times New Roman" w:hAnsi="Times New Roman" w:cs="Times New Roman"/>
          <w:sz w:val="24"/>
          <w:szCs w:val="24"/>
        </w:rPr>
        <w:t>u nastavku.</w:t>
      </w:r>
    </w:p>
    <w:p w:rsidR="00ED2769" w:rsidRDefault="00ED2769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97B" w:rsidRPr="000326FA" w:rsidRDefault="00ED2769" w:rsidP="009F1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A">
        <w:rPr>
          <w:rFonts w:ascii="Times New Roman" w:hAnsi="Times New Roman" w:cs="Times New Roman"/>
          <w:b/>
          <w:sz w:val="24"/>
          <w:szCs w:val="24"/>
        </w:rPr>
        <w:t>PRIHODI OD POREZA</w:t>
      </w:r>
    </w:p>
    <w:p w:rsidR="00ED2769" w:rsidRDefault="00BD7C5B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skupini 61</w:t>
      </w:r>
      <w:r w:rsidR="00ED2769">
        <w:rPr>
          <w:rFonts w:ascii="Times New Roman" w:hAnsi="Times New Roman" w:cs="Times New Roman"/>
          <w:sz w:val="24"/>
          <w:szCs w:val="24"/>
        </w:rPr>
        <w:t xml:space="preserve"> –Porez i prirez na dohod</w:t>
      </w:r>
      <w:r w:rsidR="009C58D2">
        <w:rPr>
          <w:rFonts w:ascii="Times New Roman" w:hAnsi="Times New Roman" w:cs="Times New Roman"/>
          <w:sz w:val="24"/>
          <w:szCs w:val="24"/>
        </w:rPr>
        <w:t xml:space="preserve">ak došlo je do </w:t>
      </w:r>
      <w:r w:rsidR="001A0C1C">
        <w:rPr>
          <w:rFonts w:ascii="Times New Roman" w:hAnsi="Times New Roman" w:cs="Times New Roman"/>
          <w:sz w:val="24"/>
          <w:szCs w:val="24"/>
        </w:rPr>
        <w:t>povećanja</w:t>
      </w:r>
      <w:r w:rsidR="009C58D2">
        <w:rPr>
          <w:rFonts w:ascii="Times New Roman" w:hAnsi="Times New Roman" w:cs="Times New Roman"/>
          <w:sz w:val="24"/>
          <w:szCs w:val="24"/>
        </w:rPr>
        <w:t xml:space="preserve"> za </w:t>
      </w:r>
      <w:r w:rsidR="00B238E9">
        <w:rPr>
          <w:rFonts w:ascii="Times New Roman" w:hAnsi="Times New Roman" w:cs="Times New Roman"/>
          <w:sz w:val="24"/>
          <w:szCs w:val="24"/>
        </w:rPr>
        <w:t>16,3</w:t>
      </w:r>
      <w:r w:rsidR="0021571A">
        <w:rPr>
          <w:rFonts w:ascii="Times New Roman" w:hAnsi="Times New Roman" w:cs="Times New Roman"/>
          <w:sz w:val="24"/>
          <w:szCs w:val="24"/>
        </w:rPr>
        <w:t xml:space="preserve"> </w:t>
      </w:r>
      <w:r w:rsidR="00ED2769">
        <w:rPr>
          <w:rFonts w:ascii="Times New Roman" w:hAnsi="Times New Roman" w:cs="Times New Roman"/>
          <w:sz w:val="24"/>
          <w:szCs w:val="24"/>
        </w:rPr>
        <w:t xml:space="preserve">% </w:t>
      </w:r>
      <w:r w:rsidR="009C58D2">
        <w:rPr>
          <w:rFonts w:ascii="Times New Roman" w:hAnsi="Times New Roman" w:cs="Times New Roman"/>
          <w:sz w:val="24"/>
          <w:szCs w:val="24"/>
        </w:rPr>
        <w:t xml:space="preserve">apsolutno se radi o iznosu od </w:t>
      </w:r>
      <w:r w:rsidR="00B238E9">
        <w:rPr>
          <w:rFonts w:ascii="Times New Roman" w:hAnsi="Times New Roman" w:cs="Times New Roman"/>
          <w:sz w:val="24"/>
          <w:szCs w:val="24"/>
        </w:rPr>
        <w:t>124.487,00</w:t>
      </w:r>
      <w:r w:rsidR="00215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ED2769">
        <w:rPr>
          <w:rFonts w:ascii="Times New Roman" w:hAnsi="Times New Roman" w:cs="Times New Roman"/>
          <w:sz w:val="24"/>
          <w:szCs w:val="24"/>
        </w:rPr>
        <w:t>.</w:t>
      </w:r>
      <w:r w:rsidR="004C3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97B" w:rsidRDefault="004C397B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97B" w:rsidRPr="000326FA" w:rsidRDefault="00CF22DF" w:rsidP="004C3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6FA">
        <w:rPr>
          <w:rFonts w:ascii="Times New Roman" w:hAnsi="Times New Roman" w:cs="Times New Roman"/>
          <w:b/>
          <w:bCs/>
          <w:sz w:val="24"/>
          <w:szCs w:val="24"/>
        </w:rPr>
        <w:t>POMOĆ</w:t>
      </w:r>
      <w:r w:rsidR="00F667B8" w:rsidRPr="000326FA">
        <w:rPr>
          <w:rFonts w:ascii="Times New Roman" w:hAnsi="Times New Roman" w:cs="Times New Roman"/>
          <w:b/>
          <w:bCs/>
          <w:sz w:val="24"/>
          <w:szCs w:val="24"/>
        </w:rPr>
        <w:t xml:space="preserve">I IZ INOZEMSTVA I OD SUBJEKATA </w:t>
      </w:r>
      <w:r w:rsidRPr="000326FA">
        <w:rPr>
          <w:rFonts w:ascii="Times New Roman" w:hAnsi="Times New Roman" w:cs="Times New Roman"/>
          <w:b/>
          <w:bCs/>
          <w:sz w:val="24"/>
          <w:szCs w:val="24"/>
        </w:rPr>
        <w:t>UNUTAR OPĆEG PRORAČUNA</w:t>
      </w:r>
    </w:p>
    <w:p w:rsidR="00CF22DF" w:rsidRPr="000326FA" w:rsidRDefault="00CF22DF" w:rsidP="004C3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03FD" w:rsidRDefault="00BD7C5B" w:rsidP="000509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skupini 63</w:t>
      </w:r>
      <w:r w:rsidR="003779A3" w:rsidRPr="00050978">
        <w:rPr>
          <w:rFonts w:ascii="Times New Roman" w:hAnsi="Times New Roman"/>
          <w:b/>
          <w:sz w:val="24"/>
          <w:szCs w:val="24"/>
        </w:rPr>
        <w:t xml:space="preserve"> </w:t>
      </w:r>
      <w:r w:rsidR="003779A3">
        <w:rPr>
          <w:rFonts w:ascii="Times New Roman" w:hAnsi="Times New Roman"/>
          <w:sz w:val="24"/>
          <w:szCs w:val="24"/>
        </w:rPr>
        <w:t>– Pomoći proračunu iz drugih proračuna očekuje se</w:t>
      </w:r>
      <w:r w:rsidR="00096660">
        <w:rPr>
          <w:rFonts w:ascii="Times New Roman" w:hAnsi="Times New Roman"/>
          <w:sz w:val="24"/>
          <w:szCs w:val="24"/>
        </w:rPr>
        <w:t xml:space="preserve"> povećanje za </w:t>
      </w:r>
      <w:r w:rsidR="003779A3">
        <w:rPr>
          <w:rFonts w:ascii="Times New Roman" w:hAnsi="Times New Roman"/>
          <w:sz w:val="24"/>
          <w:szCs w:val="24"/>
        </w:rPr>
        <w:t xml:space="preserve"> </w:t>
      </w:r>
      <w:r w:rsidR="00B238E9">
        <w:rPr>
          <w:rFonts w:ascii="Times New Roman" w:hAnsi="Times New Roman" w:cs="Times New Roman"/>
          <w:sz w:val="24"/>
          <w:szCs w:val="24"/>
        </w:rPr>
        <w:t>1.526.338</w:t>
      </w:r>
      <w:r>
        <w:rPr>
          <w:rFonts w:ascii="Times New Roman" w:hAnsi="Times New Roman" w:cs="Times New Roman"/>
          <w:sz w:val="24"/>
          <w:szCs w:val="24"/>
        </w:rPr>
        <w:t>,00 EUR</w:t>
      </w:r>
      <w:r w:rsidR="003779A3">
        <w:rPr>
          <w:rFonts w:ascii="Times New Roman" w:hAnsi="Times New Roman"/>
          <w:sz w:val="24"/>
          <w:szCs w:val="24"/>
        </w:rPr>
        <w:t xml:space="preserve">, </w:t>
      </w:r>
      <w:r w:rsidR="00411B63">
        <w:rPr>
          <w:rFonts w:ascii="Times New Roman" w:hAnsi="Times New Roman"/>
          <w:sz w:val="24"/>
          <w:szCs w:val="24"/>
        </w:rPr>
        <w:t xml:space="preserve">odnosno </w:t>
      </w:r>
      <w:r w:rsidR="00B238E9">
        <w:rPr>
          <w:rFonts w:ascii="Times New Roman" w:hAnsi="Times New Roman"/>
          <w:sz w:val="24"/>
          <w:szCs w:val="24"/>
        </w:rPr>
        <w:t>42,</w:t>
      </w:r>
      <w:r w:rsidR="00795A0C">
        <w:rPr>
          <w:rFonts w:ascii="Times New Roman" w:hAnsi="Times New Roman"/>
          <w:sz w:val="24"/>
          <w:szCs w:val="24"/>
        </w:rPr>
        <w:t xml:space="preserve">4 </w:t>
      </w:r>
      <w:r w:rsidR="00050978" w:rsidRPr="00411B63">
        <w:rPr>
          <w:rFonts w:ascii="Times New Roman" w:hAnsi="Times New Roman"/>
          <w:sz w:val="24"/>
          <w:szCs w:val="24"/>
        </w:rPr>
        <w:t>%</w:t>
      </w:r>
      <w:r w:rsidR="003779A3" w:rsidRPr="00411B63">
        <w:rPr>
          <w:rFonts w:ascii="Times New Roman" w:hAnsi="Times New Roman"/>
          <w:sz w:val="24"/>
          <w:szCs w:val="24"/>
        </w:rPr>
        <w:t xml:space="preserve"> </w:t>
      </w:r>
      <w:r w:rsidR="00BE0D03">
        <w:rPr>
          <w:rFonts w:ascii="Times New Roman" w:hAnsi="Times New Roman"/>
          <w:sz w:val="24"/>
          <w:szCs w:val="24"/>
        </w:rPr>
        <w:t>sveukupno više prihoda, korekcija je izvršena radi točnog izračuna sre</w:t>
      </w:r>
      <w:r w:rsidR="004C397B">
        <w:rPr>
          <w:rFonts w:ascii="Times New Roman" w:hAnsi="Times New Roman"/>
          <w:sz w:val="24"/>
          <w:szCs w:val="24"/>
        </w:rPr>
        <w:t xml:space="preserve">dstava kod odobrenih projekata te prijava na nove projekte, </w:t>
      </w:r>
      <w:r w:rsidR="00BE0D03">
        <w:rPr>
          <w:rFonts w:ascii="Times New Roman" w:hAnsi="Times New Roman"/>
          <w:sz w:val="24"/>
          <w:szCs w:val="24"/>
        </w:rPr>
        <w:t>a odnosi se na tekuće i kapitalne pomoći.</w:t>
      </w:r>
    </w:p>
    <w:p w:rsidR="00176408" w:rsidRDefault="00176408" w:rsidP="000509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Najveća promjena izvršena je kod Prihoda</w:t>
      </w:r>
      <w:r w:rsidRPr="00176408">
        <w:rPr>
          <w:rFonts w:ascii="Times New Roman" w:hAnsi="Times New Roman"/>
          <w:sz w:val="24"/>
          <w:szCs w:val="24"/>
        </w:rPr>
        <w:t xml:space="preserve"> od kapitalni</w:t>
      </w:r>
      <w:r>
        <w:rPr>
          <w:rFonts w:ascii="Times New Roman" w:hAnsi="Times New Roman"/>
          <w:sz w:val="24"/>
          <w:szCs w:val="24"/>
        </w:rPr>
        <w:t>h</w:t>
      </w:r>
      <w:r w:rsidRPr="00176408">
        <w:rPr>
          <w:rFonts w:ascii="Times New Roman" w:hAnsi="Times New Roman"/>
          <w:sz w:val="24"/>
          <w:szCs w:val="24"/>
        </w:rPr>
        <w:t xml:space="preserve"> pomoći od institucija EU</w:t>
      </w:r>
      <w:r>
        <w:rPr>
          <w:rFonts w:ascii="Times New Roman" w:hAnsi="Times New Roman"/>
          <w:sz w:val="24"/>
          <w:szCs w:val="24"/>
        </w:rPr>
        <w:t xml:space="preserve"> gdje je došlo do povećanja ove vrste prihoda za ukupno 1.306.000,00 EUR, a isto se odnosi na dva nova projekta 100% financirana iz pomoći: </w:t>
      </w:r>
      <w:r w:rsidRPr="00176408">
        <w:rPr>
          <w:rFonts w:ascii="Times New Roman" w:hAnsi="Times New Roman"/>
          <w:sz w:val="24"/>
          <w:szCs w:val="24"/>
        </w:rPr>
        <w:t>Rekonstrukcija NC Mihaljevići</w:t>
      </w:r>
      <w:r>
        <w:rPr>
          <w:rFonts w:ascii="Times New Roman" w:hAnsi="Times New Roman"/>
          <w:sz w:val="24"/>
          <w:szCs w:val="24"/>
        </w:rPr>
        <w:t xml:space="preserve"> – projekt vrijedan 1.276.000,00 EUR i projekt </w:t>
      </w:r>
      <w:r w:rsidRPr="00176408">
        <w:rPr>
          <w:rFonts w:ascii="Times New Roman" w:hAnsi="Times New Roman"/>
          <w:sz w:val="24"/>
          <w:szCs w:val="24"/>
        </w:rPr>
        <w:t xml:space="preserve">Izrada prostornih planova </w:t>
      </w:r>
      <w:r>
        <w:rPr>
          <w:rFonts w:ascii="Times New Roman" w:hAnsi="Times New Roman"/>
          <w:sz w:val="24"/>
          <w:szCs w:val="24"/>
        </w:rPr>
        <w:t>–</w:t>
      </w:r>
      <w:r w:rsidRPr="001764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408">
        <w:rPr>
          <w:rFonts w:ascii="Times New Roman" w:hAnsi="Times New Roman"/>
          <w:sz w:val="24"/>
          <w:szCs w:val="24"/>
        </w:rPr>
        <w:t>ePlanovi</w:t>
      </w:r>
      <w:proofErr w:type="spellEnd"/>
      <w:r>
        <w:rPr>
          <w:rFonts w:ascii="Times New Roman" w:hAnsi="Times New Roman"/>
          <w:sz w:val="24"/>
          <w:szCs w:val="24"/>
        </w:rPr>
        <w:t xml:space="preserve"> vrijedan 30.000,00 EUR.</w:t>
      </w:r>
    </w:p>
    <w:p w:rsidR="00B04A43" w:rsidRDefault="00B04A43" w:rsidP="00050978">
      <w:pPr>
        <w:jc w:val="both"/>
        <w:rPr>
          <w:rFonts w:ascii="Times New Roman" w:hAnsi="Times New Roman"/>
          <w:sz w:val="24"/>
          <w:szCs w:val="24"/>
        </w:rPr>
      </w:pPr>
    </w:p>
    <w:p w:rsidR="00B04A43" w:rsidRDefault="00B04A43" w:rsidP="00B0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A"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POSEBNIM  PROPISIMA I NAKNADA</w:t>
      </w:r>
    </w:p>
    <w:p w:rsidR="00B04A43" w:rsidRPr="00B04A43" w:rsidRDefault="00B04A43" w:rsidP="00B0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408" w:rsidRDefault="00176408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64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Skupina 65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640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upravnih i administrativnih pristojbi, pristojbi po posebnim propisima i naknada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promjene na kontu prihoda komunalne naknade gdje je došlo do umanjenja te vrte prihoda za 12.919,00 EUR.</w:t>
      </w:r>
    </w:p>
    <w:p w:rsidR="00B04A43" w:rsidRPr="00B04A43" w:rsidRDefault="00B04A43" w:rsidP="00B0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A">
        <w:rPr>
          <w:rFonts w:ascii="Times New Roman" w:hAnsi="Times New Roman" w:cs="Times New Roman"/>
          <w:b/>
          <w:sz w:val="24"/>
          <w:szCs w:val="24"/>
        </w:rPr>
        <w:t xml:space="preserve">KAZNE, UPRAVNE MJERE I OSTALI PRIHODI </w:t>
      </w:r>
    </w:p>
    <w:p w:rsidR="00176408" w:rsidRDefault="00176408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64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Skupina 68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ukupno povećanje ove skupine prihoda za 55, 5% u odnosu na plan, vrijednosno u iznosu od 37.350,00 EUR. Iznos od 25.000,00 EUR odnosi se na novi prihod na temelju sudske nagodbe između </w:t>
      </w:r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trgovačkog društva </w:t>
      </w:r>
      <w:proofErr w:type="spellStart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>Telemach</w:t>
      </w:r>
      <w:proofErr w:type="spellEnd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Hrvatske d.o.o. i Općine Josipdol, a vezano uz izgradnju atenskog stupa i podzemnih kabela. Radi se o kaznenoj prijavi koju je Općina Josipdol podnesla protiv trgovačkog poduzeća </w:t>
      </w:r>
      <w:proofErr w:type="spellStart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>Telemach</w:t>
      </w:r>
      <w:proofErr w:type="spellEnd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Hrvatska </w:t>
      </w:r>
      <w:proofErr w:type="spellStart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>d.o.o</w:t>
      </w:r>
      <w:proofErr w:type="spellEnd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kaznenog djela protupravne gradnje, nakon čega je postignuta nagodba na temelju koje se</w:t>
      </w:r>
      <w:r w:rsidR="00A67D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nalaže trgovačkom poduzeću </w:t>
      </w:r>
      <w:proofErr w:type="spellStart"/>
      <w:r w:rsidR="00A67D49">
        <w:rPr>
          <w:rFonts w:ascii="Times New Roman" w:eastAsia="Times New Roman" w:hAnsi="Times New Roman" w:cs="Times New Roman"/>
          <w:sz w:val="24"/>
          <w:szCs w:val="24"/>
          <w:lang w:eastAsia="hr-HR"/>
        </w:rPr>
        <w:t>Tele</w:t>
      </w:r>
      <w:bookmarkStart w:id="0" w:name="_GoBack"/>
      <w:bookmarkEnd w:id="0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>mach</w:t>
      </w:r>
      <w:proofErr w:type="spellEnd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Hrvatska d.o.o. uplata iznosa od 25.000,00 EUR Općini Josipdol. Isti prihod bit će namijenjen za rekonstrukciju i dogradnju dječjeg vrtića u </w:t>
      </w:r>
      <w:proofErr w:type="spellStart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Josipdolu</w:t>
      </w:r>
      <w:proofErr w:type="spellEnd"/>
      <w:r w:rsidR="00B04A4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04A43" w:rsidRPr="00176408" w:rsidRDefault="00B04A43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Ostatak iznosa povećanja prihoda ove skupine od 12.350,00 EUR odnosi se na uplatu dodatnih sredstava iz 2023. godine Hrvatskih cesta d.d. za zimsko održavanje na temelju I. dodatka Ugovora.</w:t>
      </w:r>
    </w:p>
    <w:p w:rsidR="00C27542" w:rsidRDefault="00C27542" w:rsidP="0039384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72E" w:rsidRDefault="0073172E" w:rsidP="007317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RASHODI</w:t>
      </w:r>
      <w:r w:rsidRPr="0089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POSLOVANJA</w:t>
      </w:r>
    </w:p>
    <w:p w:rsidR="00767F77" w:rsidRDefault="0073172E" w:rsidP="00AB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Proračuna ukupni rashodi planiraju se u iznosu od </w:t>
      </w:r>
      <w:r w:rsidR="006677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7.046.584,00</w:t>
      </w:r>
      <w:r w:rsidR="00612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0767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6B08A8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580A0E">
        <w:rPr>
          <w:rFonts w:ascii="Times New Roman" w:hAnsi="Times New Roman" w:cs="Times New Roman"/>
          <w:sz w:val="24"/>
          <w:szCs w:val="24"/>
        </w:rPr>
        <w:t xml:space="preserve"> izvorni plan Proračuna </w:t>
      </w:r>
      <w:r w:rsidR="006B08A8">
        <w:rPr>
          <w:rFonts w:ascii="Times New Roman" w:hAnsi="Times New Roman" w:cs="Times New Roman"/>
          <w:sz w:val="24"/>
          <w:szCs w:val="24"/>
        </w:rPr>
        <w:t xml:space="preserve">za </w:t>
      </w:r>
      <w:r w:rsidR="006677E1">
        <w:rPr>
          <w:rFonts w:ascii="Times New Roman" w:hAnsi="Times New Roman" w:cs="Times New Roman"/>
          <w:sz w:val="24"/>
          <w:szCs w:val="24"/>
        </w:rPr>
        <w:t xml:space="preserve">1.675.256,00 </w:t>
      </w:r>
      <w:r w:rsidR="0010767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 Sukladno navedenom, izvršena je korekcija različitih vrsta rashoda, što je objašnjeno u nastavku.</w:t>
      </w:r>
    </w:p>
    <w:p w:rsidR="00AB157A" w:rsidRDefault="00AB157A" w:rsidP="00AB15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535" w:rsidRDefault="00171A85" w:rsidP="00AB1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7F77">
        <w:rPr>
          <w:rFonts w:ascii="Times New Roman" w:hAnsi="Times New Roman" w:cs="Times New Roman"/>
          <w:b/>
          <w:sz w:val="24"/>
          <w:szCs w:val="24"/>
        </w:rPr>
        <w:t xml:space="preserve">RASHODI ZA ZAPOSLENE </w:t>
      </w:r>
    </w:p>
    <w:p w:rsidR="00AB157A" w:rsidRPr="00767F77" w:rsidRDefault="00AB157A" w:rsidP="00AB15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6270" w:rsidRDefault="00171A85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535">
        <w:rPr>
          <w:rFonts w:ascii="Times New Roman" w:hAnsi="Times New Roman" w:cs="Times New Roman"/>
          <w:b/>
          <w:sz w:val="24"/>
          <w:szCs w:val="24"/>
        </w:rPr>
        <w:t>Rashodi za zaposlene (račun 31</w:t>
      </w:r>
      <w:r w:rsidRPr="00AD453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677E1">
        <w:rPr>
          <w:rFonts w:ascii="Times New Roman" w:hAnsi="Times New Roman" w:cs="Times New Roman"/>
          <w:bCs/>
          <w:sz w:val="24"/>
          <w:szCs w:val="24"/>
        </w:rPr>
        <w:t>– bez promjena</w:t>
      </w:r>
    </w:p>
    <w:p w:rsidR="00E47614" w:rsidRPr="00E47614" w:rsidRDefault="00E47614" w:rsidP="00AB157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6270" w:rsidRPr="00E47614" w:rsidRDefault="00A66270" w:rsidP="00E47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614">
        <w:rPr>
          <w:rFonts w:ascii="Times New Roman" w:hAnsi="Times New Roman" w:cs="Times New Roman"/>
          <w:b/>
          <w:sz w:val="24"/>
          <w:szCs w:val="24"/>
        </w:rPr>
        <w:t xml:space="preserve">MATERIJALNI RASHODI  </w:t>
      </w:r>
    </w:p>
    <w:p w:rsidR="00A66270" w:rsidRPr="00A66270" w:rsidRDefault="00A66270" w:rsidP="00A66270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270" w:rsidRDefault="00A66270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270">
        <w:rPr>
          <w:rFonts w:ascii="Times New Roman" w:hAnsi="Times New Roman" w:cs="Times New Roman"/>
          <w:b/>
          <w:sz w:val="24"/>
          <w:szCs w:val="24"/>
        </w:rPr>
        <w:t>Materijalni rashodi (račun  32)</w:t>
      </w:r>
      <w:r w:rsidRPr="00A66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F77">
        <w:rPr>
          <w:rFonts w:ascii="Times New Roman" w:hAnsi="Times New Roman" w:cs="Times New Roman"/>
          <w:bCs/>
          <w:sz w:val="24"/>
          <w:szCs w:val="24"/>
        </w:rPr>
        <w:t xml:space="preserve">ovim izmjenama i dopunama predviđaju se u iznosu od </w:t>
      </w:r>
      <w:r w:rsidR="006677E1">
        <w:rPr>
          <w:rFonts w:ascii="Times New Roman" w:hAnsi="Times New Roman" w:cs="Times New Roman"/>
          <w:bCs/>
          <w:sz w:val="24"/>
          <w:szCs w:val="24"/>
        </w:rPr>
        <w:t>1.224.891</w:t>
      </w:r>
      <w:r w:rsidR="00F43883">
        <w:rPr>
          <w:rFonts w:ascii="Times New Roman" w:hAnsi="Times New Roman" w:cs="Times New Roman"/>
          <w:bCs/>
          <w:sz w:val="24"/>
          <w:szCs w:val="24"/>
        </w:rPr>
        <w:t>,00</w:t>
      </w:r>
      <w:r w:rsidR="00767F77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="00600EAD">
        <w:rPr>
          <w:rFonts w:ascii="Times New Roman" w:hAnsi="Times New Roman" w:cs="Times New Roman"/>
          <w:bCs/>
          <w:sz w:val="24"/>
          <w:szCs w:val="24"/>
        </w:rPr>
        <w:t>što je u odnosu na prethodni</w:t>
      </w:r>
      <w:r w:rsidRPr="00A66270">
        <w:rPr>
          <w:rFonts w:ascii="Times New Roman" w:hAnsi="Times New Roman" w:cs="Times New Roman"/>
          <w:bCs/>
          <w:sz w:val="24"/>
          <w:szCs w:val="24"/>
        </w:rPr>
        <w:t xml:space="preserve"> plan </w:t>
      </w:r>
      <w:r w:rsidR="006677E1">
        <w:rPr>
          <w:rFonts w:ascii="Times New Roman" w:hAnsi="Times New Roman" w:cs="Times New Roman"/>
          <w:bCs/>
          <w:sz w:val="24"/>
          <w:szCs w:val="24"/>
        </w:rPr>
        <w:t>više</w:t>
      </w:r>
      <w:r w:rsidRPr="00A66270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6677E1">
        <w:rPr>
          <w:rFonts w:ascii="Times New Roman" w:hAnsi="Times New Roman" w:cs="Times New Roman"/>
          <w:bCs/>
          <w:sz w:val="24"/>
          <w:szCs w:val="24"/>
        </w:rPr>
        <w:t>1,3</w:t>
      </w:r>
      <w:r w:rsidRPr="00A66270">
        <w:rPr>
          <w:rFonts w:ascii="Times New Roman" w:hAnsi="Times New Roman" w:cs="Times New Roman"/>
          <w:bCs/>
          <w:sz w:val="24"/>
          <w:szCs w:val="24"/>
        </w:rPr>
        <w:t>% (</w:t>
      </w:r>
      <w:r w:rsidR="006677E1">
        <w:rPr>
          <w:rFonts w:ascii="Times New Roman" w:hAnsi="Times New Roman" w:cs="Times New Roman"/>
          <w:bCs/>
          <w:sz w:val="24"/>
          <w:szCs w:val="24"/>
        </w:rPr>
        <w:t>15.891,00</w:t>
      </w:r>
      <w:r w:rsidR="00767F7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A66270">
        <w:rPr>
          <w:rFonts w:ascii="Times New Roman" w:hAnsi="Times New Roman" w:cs="Times New Roman"/>
          <w:bCs/>
          <w:sz w:val="24"/>
          <w:szCs w:val="24"/>
        </w:rPr>
        <w:t>).</w:t>
      </w:r>
      <w:r w:rsidR="00634E51">
        <w:rPr>
          <w:rFonts w:ascii="Times New Roman" w:hAnsi="Times New Roman" w:cs="Times New Roman"/>
          <w:bCs/>
          <w:sz w:val="24"/>
          <w:szCs w:val="24"/>
        </w:rPr>
        <w:t xml:space="preserve"> Najvećim djelom povećanje </w:t>
      </w:r>
      <w:r w:rsidR="00E814F2">
        <w:rPr>
          <w:rFonts w:ascii="Times New Roman" w:hAnsi="Times New Roman" w:cs="Times New Roman"/>
          <w:bCs/>
          <w:sz w:val="24"/>
          <w:szCs w:val="24"/>
        </w:rPr>
        <w:t xml:space="preserve">ove skupine </w:t>
      </w:r>
      <w:r w:rsidR="00634E51">
        <w:rPr>
          <w:rFonts w:ascii="Times New Roman" w:hAnsi="Times New Roman" w:cs="Times New Roman"/>
          <w:bCs/>
          <w:sz w:val="24"/>
          <w:szCs w:val="24"/>
        </w:rPr>
        <w:t xml:space="preserve">rashoda </w:t>
      </w:r>
      <w:r w:rsidR="00E814F2">
        <w:rPr>
          <w:rFonts w:ascii="Times New Roman" w:hAnsi="Times New Roman" w:cs="Times New Roman"/>
          <w:bCs/>
          <w:sz w:val="24"/>
          <w:szCs w:val="24"/>
        </w:rPr>
        <w:t xml:space="preserve">odnosi se na </w:t>
      </w:r>
      <w:r w:rsidR="00634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14F2" w:rsidRPr="00E814F2">
        <w:rPr>
          <w:rFonts w:ascii="Times New Roman" w:hAnsi="Times New Roman" w:cs="Times New Roman"/>
          <w:bCs/>
          <w:sz w:val="24"/>
          <w:szCs w:val="24"/>
        </w:rPr>
        <w:t xml:space="preserve">Provođenje </w:t>
      </w:r>
      <w:proofErr w:type="spellStart"/>
      <w:r w:rsidR="00E814F2" w:rsidRPr="00E814F2">
        <w:rPr>
          <w:rFonts w:ascii="Times New Roman" w:hAnsi="Times New Roman" w:cs="Times New Roman"/>
          <w:bCs/>
          <w:sz w:val="24"/>
          <w:szCs w:val="24"/>
        </w:rPr>
        <w:t>izobrazno</w:t>
      </w:r>
      <w:proofErr w:type="spellEnd"/>
      <w:r w:rsidR="00E814F2" w:rsidRPr="00E814F2">
        <w:rPr>
          <w:rFonts w:ascii="Times New Roman" w:hAnsi="Times New Roman" w:cs="Times New Roman"/>
          <w:bCs/>
          <w:sz w:val="24"/>
          <w:szCs w:val="24"/>
        </w:rPr>
        <w:t>-informativnih aktivnosti o gospodarenju otpadom</w:t>
      </w:r>
      <w:r w:rsidR="00E814F2">
        <w:rPr>
          <w:rFonts w:ascii="Times New Roman" w:hAnsi="Times New Roman" w:cs="Times New Roman"/>
          <w:bCs/>
          <w:sz w:val="24"/>
          <w:szCs w:val="24"/>
        </w:rPr>
        <w:t xml:space="preserve"> te je na tim pozicijama došlo do uvećanja rashoda za ukupno 10.700,00 EUR, radi se o rashodima koji su financirani iz Fonda za zaštitu okoliša i energetsku učinkovitost, te na poziciji rashoda za prometnu signalizaciju koja je uvećana za 4.500,00 EUR. </w:t>
      </w:r>
    </w:p>
    <w:p w:rsidR="00E814F2" w:rsidRDefault="00E814F2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2BE6" w:rsidRDefault="00C72BE6" w:rsidP="004834D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D5919" w:rsidRPr="00CD5919" w:rsidRDefault="00CD5919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919">
        <w:rPr>
          <w:rFonts w:ascii="Times New Roman" w:hAnsi="Times New Roman" w:cs="Times New Roman"/>
          <w:b/>
          <w:sz w:val="24"/>
          <w:szCs w:val="24"/>
        </w:rPr>
        <w:t xml:space="preserve">OSTALI RASHODI  </w:t>
      </w:r>
      <w:r w:rsidRPr="00CD59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55314" w:rsidRDefault="00CD5919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614">
        <w:rPr>
          <w:rFonts w:ascii="Times New Roman" w:hAnsi="Times New Roman" w:cs="Times New Roman"/>
          <w:b/>
          <w:sz w:val="24"/>
          <w:szCs w:val="24"/>
        </w:rPr>
        <w:t>Ostali rashodi</w:t>
      </w:r>
      <w:r w:rsidRPr="00CD5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14">
        <w:rPr>
          <w:rFonts w:ascii="Times New Roman" w:hAnsi="Times New Roman" w:cs="Times New Roman"/>
          <w:b/>
          <w:sz w:val="24"/>
          <w:szCs w:val="24"/>
        </w:rPr>
        <w:t>(račun 38)</w:t>
      </w:r>
      <w:r w:rsidRPr="00CD59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614">
        <w:rPr>
          <w:rFonts w:ascii="Times New Roman" w:hAnsi="Times New Roman" w:cs="Times New Roman"/>
          <w:bCs/>
          <w:sz w:val="24"/>
          <w:szCs w:val="24"/>
        </w:rPr>
        <w:t>o</w:t>
      </w:r>
      <w:r w:rsidR="00E814F2">
        <w:rPr>
          <w:rFonts w:ascii="Times New Roman" w:hAnsi="Times New Roman" w:cs="Times New Roman"/>
          <w:bCs/>
          <w:sz w:val="24"/>
          <w:szCs w:val="24"/>
        </w:rPr>
        <w:t>vim izmjenama i dopunama za 2024</w:t>
      </w:r>
      <w:r w:rsidRPr="00CD5919">
        <w:rPr>
          <w:rFonts w:ascii="Times New Roman" w:hAnsi="Times New Roman" w:cs="Times New Roman"/>
          <w:bCs/>
          <w:sz w:val="24"/>
          <w:szCs w:val="24"/>
        </w:rPr>
        <w:t xml:space="preserve">. godinu planiraju se sada u iznosu od </w:t>
      </w:r>
      <w:r w:rsidR="00E814F2">
        <w:rPr>
          <w:rFonts w:ascii="Times New Roman" w:hAnsi="Times New Roman" w:cs="Times New Roman"/>
          <w:bCs/>
          <w:sz w:val="24"/>
          <w:szCs w:val="24"/>
        </w:rPr>
        <w:t>168.750,00</w:t>
      </w:r>
      <w:r w:rsidR="00E47614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260145">
        <w:rPr>
          <w:rFonts w:ascii="Times New Roman" w:hAnsi="Times New Roman" w:cs="Times New Roman"/>
          <w:bCs/>
          <w:sz w:val="24"/>
          <w:szCs w:val="24"/>
        </w:rPr>
        <w:t xml:space="preserve">,  što je u odnosu na prethodni </w:t>
      </w:r>
      <w:r w:rsidRPr="00CD5919">
        <w:rPr>
          <w:rFonts w:ascii="Times New Roman" w:hAnsi="Times New Roman" w:cs="Times New Roman"/>
          <w:bCs/>
          <w:sz w:val="24"/>
          <w:szCs w:val="24"/>
        </w:rPr>
        <w:t>plan</w:t>
      </w:r>
      <w:r w:rsidR="00260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14F2">
        <w:rPr>
          <w:rFonts w:ascii="Times New Roman" w:hAnsi="Times New Roman" w:cs="Times New Roman"/>
          <w:bCs/>
          <w:sz w:val="24"/>
          <w:szCs w:val="24"/>
        </w:rPr>
        <w:t>više</w:t>
      </w:r>
      <w:r w:rsidRPr="00CD591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E814F2">
        <w:rPr>
          <w:rFonts w:ascii="Times New Roman" w:hAnsi="Times New Roman" w:cs="Times New Roman"/>
          <w:bCs/>
          <w:sz w:val="24"/>
          <w:szCs w:val="24"/>
        </w:rPr>
        <w:t>1,6</w:t>
      </w:r>
      <w:r w:rsidRPr="00CD5919">
        <w:rPr>
          <w:rFonts w:ascii="Times New Roman" w:hAnsi="Times New Roman" w:cs="Times New Roman"/>
          <w:bCs/>
          <w:sz w:val="24"/>
          <w:szCs w:val="24"/>
        </w:rPr>
        <w:t xml:space="preserve">%, odnosno za </w:t>
      </w:r>
      <w:r w:rsidR="00E814F2">
        <w:rPr>
          <w:rFonts w:ascii="Times New Roman" w:hAnsi="Times New Roman" w:cs="Times New Roman"/>
          <w:bCs/>
          <w:sz w:val="24"/>
          <w:szCs w:val="24"/>
        </w:rPr>
        <w:t>2.650,00</w:t>
      </w:r>
      <w:r w:rsidR="00E47614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260145">
        <w:rPr>
          <w:rFonts w:ascii="Times New Roman" w:hAnsi="Times New Roman" w:cs="Times New Roman"/>
          <w:bCs/>
          <w:sz w:val="24"/>
          <w:szCs w:val="24"/>
        </w:rPr>
        <w:t>.</w:t>
      </w:r>
      <w:r w:rsidR="00032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14F2">
        <w:rPr>
          <w:rFonts w:ascii="Times New Roman" w:hAnsi="Times New Roman" w:cs="Times New Roman"/>
          <w:bCs/>
          <w:sz w:val="24"/>
          <w:szCs w:val="24"/>
        </w:rPr>
        <w:t>Radi se o dvije nove pozicije Tekuće donacije</w:t>
      </w:r>
      <w:r w:rsidR="00E814F2" w:rsidRPr="00E814F2">
        <w:rPr>
          <w:rFonts w:ascii="Times New Roman" w:hAnsi="Times New Roman" w:cs="Times New Roman"/>
          <w:bCs/>
          <w:sz w:val="24"/>
          <w:szCs w:val="24"/>
        </w:rPr>
        <w:t xml:space="preserve"> OŠ Josipdol za pokriće dijela troškova izrade dokumentacije za dvoranu Oštarije</w:t>
      </w:r>
      <w:r w:rsidR="00E814F2">
        <w:rPr>
          <w:rFonts w:ascii="Times New Roman" w:hAnsi="Times New Roman" w:cs="Times New Roman"/>
          <w:bCs/>
          <w:sz w:val="24"/>
          <w:szCs w:val="24"/>
        </w:rPr>
        <w:t xml:space="preserve"> (2.000,00 EUR)</w:t>
      </w:r>
      <w:r w:rsidR="00E814F2" w:rsidRPr="00E814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14F2">
        <w:rPr>
          <w:rFonts w:ascii="Times New Roman" w:hAnsi="Times New Roman" w:cs="Times New Roman"/>
          <w:bCs/>
          <w:sz w:val="24"/>
          <w:szCs w:val="24"/>
        </w:rPr>
        <w:t xml:space="preserve">prema dostavljenom Zahtjevu te pozicije tekuće donacije za </w:t>
      </w:r>
      <w:r w:rsidR="00E814F2" w:rsidRPr="00E814F2">
        <w:rPr>
          <w:rFonts w:ascii="Times New Roman" w:hAnsi="Times New Roman" w:cs="Times New Roman"/>
          <w:bCs/>
          <w:sz w:val="24"/>
          <w:szCs w:val="24"/>
        </w:rPr>
        <w:t>Protupož</w:t>
      </w:r>
      <w:r w:rsidR="00E814F2">
        <w:rPr>
          <w:rFonts w:ascii="Times New Roman" w:hAnsi="Times New Roman" w:cs="Times New Roman"/>
          <w:bCs/>
          <w:sz w:val="24"/>
          <w:szCs w:val="24"/>
        </w:rPr>
        <w:t>arnu i civilnu</w:t>
      </w:r>
      <w:r w:rsidR="008528AF">
        <w:rPr>
          <w:rFonts w:ascii="Times New Roman" w:hAnsi="Times New Roman" w:cs="Times New Roman"/>
          <w:bCs/>
          <w:sz w:val="24"/>
          <w:szCs w:val="24"/>
        </w:rPr>
        <w:t xml:space="preserve"> zaštitu (650,00 EUR).</w:t>
      </w:r>
    </w:p>
    <w:p w:rsidR="008528AF" w:rsidRDefault="008528AF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8AF" w:rsidRDefault="008528AF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7847" w:rsidRDefault="00117847" w:rsidP="001178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847">
        <w:rPr>
          <w:rFonts w:ascii="Times New Roman" w:hAnsi="Times New Roman" w:cs="Times New Roman"/>
          <w:b/>
          <w:sz w:val="24"/>
          <w:szCs w:val="24"/>
        </w:rPr>
        <w:lastRenderedPageBreak/>
        <w:t>RASHODI ZA NABAVU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AD2">
        <w:rPr>
          <w:rFonts w:ascii="Times New Roman" w:hAnsi="Times New Roman" w:cs="Times New Roman"/>
          <w:b/>
          <w:sz w:val="24"/>
          <w:szCs w:val="24"/>
        </w:rPr>
        <w:t>NE</w:t>
      </w:r>
      <w:r w:rsidR="00555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AD2">
        <w:rPr>
          <w:rFonts w:ascii="Times New Roman" w:hAnsi="Times New Roman" w:cs="Times New Roman"/>
          <w:b/>
          <w:sz w:val="24"/>
          <w:szCs w:val="24"/>
        </w:rPr>
        <w:t>PROIZVEDENE DUGOTRAJNE</w:t>
      </w:r>
      <w:r>
        <w:rPr>
          <w:rFonts w:ascii="Times New Roman" w:hAnsi="Times New Roman" w:cs="Times New Roman"/>
          <w:b/>
          <w:sz w:val="24"/>
          <w:szCs w:val="24"/>
        </w:rPr>
        <w:t xml:space="preserve"> IMOVINE </w:t>
      </w:r>
    </w:p>
    <w:p w:rsidR="0091098E" w:rsidRPr="0091098E" w:rsidRDefault="0091098E" w:rsidP="000326F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F02">
        <w:rPr>
          <w:rFonts w:ascii="Times New Roman" w:hAnsi="Times New Roman" w:cs="Times New Roman"/>
          <w:bCs/>
          <w:sz w:val="24"/>
          <w:szCs w:val="24"/>
        </w:rPr>
        <w:t xml:space="preserve">Rashodi za nabavu </w:t>
      </w:r>
      <w:r>
        <w:rPr>
          <w:rFonts w:ascii="Times New Roman" w:hAnsi="Times New Roman" w:cs="Times New Roman"/>
          <w:bCs/>
          <w:sz w:val="24"/>
          <w:szCs w:val="24"/>
        </w:rPr>
        <w:t>ne</w:t>
      </w:r>
      <w:r w:rsidR="00555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5F02">
        <w:rPr>
          <w:rFonts w:ascii="Times New Roman" w:hAnsi="Times New Roman" w:cs="Times New Roman"/>
          <w:bCs/>
          <w:sz w:val="24"/>
          <w:szCs w:val="24"/>
        </w:rPr>
        <w:t>proizveden</w:t>
      </w:r>
      <w:r>
        <w:rPr>
          <w:rFonts w:ascii="Times New Roman" w:hAnsi="Times New Roman" w:cs="Times New Roman"/>
          <w:bCs/>
          <w:sz w:val="24"/>
          <w:szCs w:val="24"/>
        </w:rPr>
        <w:t xml:space="preserve">e dugotrajne imovine  </w:t>
      </w:r>
      <w:r w:rsidRPr="000326FA">
        <w:rPr>
          <w:rFonts w:ascii="Times New Roman" w:hAnsi="Times New Roman" w:cs="Times New Roman"/>
          <w:b/>
          <w:bCs/>
          <w:sz w:val="24"/>
          <w:szCs w:val="24"/>
        </w:rPr>
        <w:t>(račun  41)</w:t>
      </w:r>
      <w:r w:rsidRPr="00435F02">
        <w:rPr>
          <w:rFonts w:ascii="Times New Roman" w:hAnsi="Times New Roman" w:cs="Times New Roman"/>
          <w:bCs/>
          <w:sz w:val="24"/>
          <w:szCs w:val="24"/>
        </w:rPr>
        <w:t xml:space="preserve"> planiraju se ovom izmj</w:t>
      </w:r>
      <w:r w:rsidR="008528AF">
        <w:rPr>
          <w:rFonts w:ascii="Times New Roman" w:hAnsi="Times New Roman" w:cs="Times New Roman"/>
          <w:bCs/>
          <w:sz w:val="24"/>
          <w:szCs w:val="24"/>
        </w:rPr>
        <w:t>enom i dopunom proračuna za 2024</w:t>
      </w:r>
      <w:r w:rsidRPr="00435F02">
        <w:rPr>
          <w:rFonts w:ascii="Times New Roman" w:hAnsi="Times New Roman" w:cs="Times New Roman"/>
          <w:bCs/>
          <w:sz w:val="24"/>
          <w:szCs w:val="24"/>
        </w:rPr>
        <w:t>. godinu u iznosu od</w:t>
      </w:r>
      <w:r w:rsidR="00CD02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8AF">
        <w:rPr>
          <w:rFonts w:ascii="Times New Roman" w:hAnsi="Times New Roman" w:cs="Times New Roman"/>
          <w:bCs/>
          <w:sz w:val="24"/>
          <w:szCs w:val="24"/>
        </w:rPr>
        <w:t>275.024,00</w:t>
      </w:r>
      <w:r w:rsidR="000326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435F02">
        <w:rPr>
          <w:rFonts w:ascii="Times New Roman" w:hAnsi="Times New Roman" w:cs="Times New Roman"/>
          <w:bCs/>
          <w:sz w:val="24"/>
          <w:szCs w:val="24"/>
        </w:rPr>
        <w:t xml:space="preserve">, a što je u odnosu na izvorni plan  </w:t>
      </w:r>
      <w:r w:rsidR="000326FA">
        <w:rPr>
          <w:rFonts w:ascii="Times New Roman" w:hAnsi="Times New Roman" w:cs="Times New Roman"/>
          <w:bCs/>
          <w:sz w:val="24"/>
          <w:szCs w:val="24"/>
        </w:rPr>
        <w:t>više</w:t>
      </w:r>
      <w:r w:rsidRPr="00435F02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8528AF">
        <w:rPr>
          <w:rFonts w:ascii="Times New Roman" w:hAnsi="Times New Roman" w:cs="Times New Roman"/>
          <w:bCs/>
          <w:sz w:val="24"/>
          <w:szCs w:val="24"/>
        </w:rPr>
        <w:t>11,4</w:t>
      </w:r>
      <w:r w:rsidRPr="00435F02">
        <w:rPr>
          <w:rFonts w:ascii="Times New Roman" w:hAnsi="Times New Roman" w:cs="Times New Roman"/>
          <w:bCs/>
          <w:sz w:val="24"/>
          <w:szCs w:val="24"/>
        </w:rPr>
        <w:t xml:space="preserve"> %, apsolutno za </w:t>
      </w:r>
      <w:r w:rsidR="008528AF">
        <w:rPr>
          <w:rFonts w:ascii="Times New Roman" w:hAnsi="Times New Roman" w:cs="Times New Roman"/>
          <w:bCs/>
          <w:sz w:val="24"/>
          <w:szCs w:val="24"/>
        </w:rPr>
        <w:t>28.065</w:t>
      </w:r>
      <w:r w:rsidR="000326FA">
        <w:rPr>
          <w:rFonts w:ascii="Times New Roman" w:hAnsi="Times New Roman" w:cs="Times New Roman"/>
          <w:bCs/>
          <w:sz w:val="24"/>
          <w:szCs w:val="24"/>
        </w:rPr>
        <w:t>,00 EUR</w:t>
      </w:r>
      <w:r w:rsidRPr="00435F02">
        <w:rPr>
          <w:rFonts w:ascii="Times New Roman" w:hAnsi="Times New Roman" w:cs="Times New Roman"/>
          <w:bCs/>
          <w:sz w:val="24"/>
          <w:szCs w:val="24"/>
        </w:rPr>
        <w:t>.</w:t>
      </w:r>
      <w:r w:rsidR="003244FD">
        <w:rPr>
          <w:rFonts w:ascii="Times New Roman" w:hAnsi="Times New Roman" w:cs="Times New Roman"/>
          <w:bCs/>
          <w:sz w:val="24"/>
          <w:szCs w:val="24"/>
        </w:rPr>
        <w:t xml:space="preserve"> Naveden promjene odnose se </w:t>
      </w:r>
      <w:r w:rsidR="008528AF">
        <w:rPr>
          <w:rFonts w:ascii="Times New Roman" w:hAnsi="Times New Roman" w:cs="Times New Roman"/>
          <w:bCs/>
          <w:sz w:val="24"/>
          <w:szCs w:val="24"/>
        </w:rPr>
        <w:t>na radove na grobljima Josipdol i Oštarije. Za projekt proširenja groblja Josipdol ažuriran je iznos potreban za završetak radova , dok je za groblje Oštarije otvorena nova pozicija u iznosu od 23.500,00 EUR financirano iz vlastitih prihoda.</w:t>
      </w:r>
    </w:p>
    <w:p w:rsidR="004F29DA" w:rsidRDefault="004F29DA" w:rsidP="00913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C9A" w:rsidRPr="00B31BA1" w:rsidRDefault="00913C9A" w:rsidP="001178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BA1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</w:t>
      </w:r>
    </w:p>
    <w:p w:rsidR="00534E95" w:rsidRDefault="00913C9A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F02">
        <w:rPr>
          <w:rFonts w:ascii="Times New Roman" w:hAnsi="Times New Roman" w:cs="Times New Roman"/>
          <w:bCs/>
          <w:sz w:val="24"/>
          <w:szCs w:val="24"/>
        </w:rPr>
        <w:t xml:space="preserve">Rashodi za nabavu proizvedene dugotrajne imovine  </w:t>
      </w:r>
      <w:r w:rsidRPr="00334667">
        <w:rPr>
          <w:rFonts w:ascii="Times New Roman" w:hAnsi="Times New Roman" w:cs="Times New Roman"/>
          <w:b/>
          <w:bCs/>
          <w:sz w:val="24"/>
          <w:szCs w:val="24"/>
        </w:rPr>
        <w:t>(račun  42)</w:t>
      </w:r>
      <w:r w:rsidRPr="00435F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176">
        <w:rPr>
          <w:rFonts w:ascii="Times New Roman" w:hAnsi="Times New Roman" w:cs="Times New Roman"/>
          <w:bCs/>
          <w:sz w:val="24"/>
          <w:szCs w:val="24"/>
        </w:rPr>
        <w:t xml:space="preserve">– u ovoj skupini došlo je do najvećih promjena uslijed </w:t>
      </w:r>
      <w:r w:rsidR="00D80890">
        <w:rPr>
          <w:rFonts w:ascii="Times New Roman" w:hAnsi="Times New Roman" w:cs="Times New Roman"/>
          <w:bCs/>
          <w:sz w:val="24"/>
          <w:szCs w:val="24"/>
        </w:rPr>
        <w:t xml:space="preserve">prijave na </w:t>
      </w:r>
      <w:r w:rsidR="00E37176">
        <w:rPr>
          <w:rFonts w:ascii="Times New Roman" w:hAnsi="Times New Roman" w:cs="Times New Roman"/>
          <w:bCs/>
          <w:sz w:val="24"/>
          <w:szCs w:val="24"/>
        </w:rPr>
        <w:t xml:space="preserve"> nekoliko </w:t>
      </w:r>
      <w:r w:rsidR="00D80890">
        <w:rPr>
          <w:rFonts w:ascii="Times New Roman" w:hAnsi="Times New Roman" w:cs="Times New Roman"/>
          <w:bCs/>
          <w:sz w:val="24"/>
          <w:szCs w:val="24"/>
        </w:rPr>
        <w:t xml:space="preserve">novih </w:t>
      </w:r>
      <w:r w:rsidR="00E37176">
        <w:rPr>
          <w:rFonts w:ascii="Times New Roman" w:hAnsi="Times New Roman" w:cs="Times New Roman"/>
          <w:bCs/>
          <w:sz w:val="24"/>
          <w:szCs w:val="24"/>
        </w:rPr>
        <w:t xml:space="preserve">projekata. Rashodi za nabavu proizvedene dugotrajne imovine </w:t>
      </w:r>
      <w:r w:rsidRPr="00435F02">
        <w:rPr>
          <w:rFonts w:ascii="Times New Roman" w:hAnsi="Times New Roman" w:cs="Times New Roman"/>
          <w:bCs/>
          <w:sz w:val="24"/>
          <w:szCs w:val="24"/>
        </w:rPr>
        <w:t>planiraju se ovom izmjenom i dop</w:t>
      </w:r>
      <w:r w:rsidR="000326FA">
        <w:rPr>
          <w:rFonts w:ascii="Times New Roman" w:hAnsi="Times New Roman" w:cs="Times New Roman"/>
          <w:bCs/>
          <w:sz w:val="24"/>
          <w:szCs w:val="24"/>
        </w:rPr>
        <w:t xml:space="preserve">unom proračuna za </w:t>
      </w:r>
      <w:r w:rsidR="00D80890">
        <w:rPr>
          <w:rFonts w:ascii="Times New Roman" w:hAnsi="Times New Roman" w:cs="Times New Roman"/>
          <w:bCs/>
          <w:sz w:val="24"/>
          <w:szCs w:val="24"/>
        </w:rPr>
        <w:t>2024</w:t>
      </w:r>
      <w:r w:rsidRPr="00435F02">
        <w:rPr>
          <w:rFonts w:ascii="Times New Roman" w:hAnsi="Times New Roman" w:cs="Times New Roman"/>
          <w:bCs/>
          <w:sz w:val="24"/>
          <w:szCs w:val="24"/>
        </w:rPr>
        <w:t xml:space="preserve">. godinu u iznosu od </w:t>
      </w:r>
      <w:r w:rsidR="00D80890">
        <w:rPr>
          <w:rFonts w:ascii="Times New Roman" w:eastAsia="Times New Roman" w:hAnsi="Times New Roman" w:cs="Times New Roman"/>
          <w:sz w:val="24"/>
          <w:szCs w:val="24"/>
          <w:lang w:eastAsia="hr-HR"/>
        </w:rPr>
        <w:t>3.871.77</w:t>
      </w:r>
      <w:r w:rsidR="00ED2A30" w:rsidRPr="00ED2A30">
        <w:rPr>
          <w:rFonts w:ascii="Times New Roman" w:eastAsia="Times New Roman" w:hAnsi="Times New Roman" w:cs="Times New Roman"/>
          <w:sz w:val="24"/>
          <w:szCs w:val="24"/>
          <w:lang w:eastAsia="hr-HR"/>
        </w:rPr>
        <w:t>1,00</w:t>
      </w:r>
      <w:r w:rsidR="0033466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435F02">
        <w:rPr>
          <w:rFonts w:ascii="Times New Roman" w:hAnsi="Times New Roman" w:cs="Times New Roman"/>
          <w:bCs/>
          <w:sz w:val="24"/>
          <w:szCs w:val="24"/>
        </w:rPr>
        <w:t>, a š</w:t>
      </w:r>
      <w:r w:rsidR="00BC46AF">
        <w:rPr>
          <w:rFonts w:ascii="Times New Roman" w:hAnsi="Times New Roman" w:cs="Times New Roman"/>
          <w:bCs/>
          <w:sz w:val="24"/>
          <w:szCs w:val="24"/>
        </w:rPr>
        <w:t xml:space="preserve">to je u odnosu na izvorni plan </w:t>
      </w:r>
      <w:r w:rsidR="00334667">
        <w:rPr>
          <w:rFonts w:ascii="Times New Roman" w:hAnsi="Times New Roman" w:cs="Times New Roman"/>
          <w:bCs/>
          <w:sz w:val="24"/>
          <w:szCs w:val="24"/>
        </w:rPr>
        <w:t xml:space="preserve">više </w:t>
      </w:r>
      <w:r w:rsidRPr="00435F02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D80890">
        <w:rPr>
          <w:rFonts w:ascii="Times New Roman" w:hAnsi="Times New Roman" w:cs="Times New Roman"/>
          <w:bCs/>
          <w:sz w:val="24"/>
          <w:szCs w:val="24"/>
        </w:rPr>
        <w:t>72,6</w:t>
      </w:r>
      <w:r w:rsidR="00BC46AF">
        <w:rPr>
          <w:rFonts w:ascii="Times New Roman" w:hAnsi="Times New Roman" w:cs="Times New Roman"/>
          <w:bCs/>
          <w:sz w:val="24"/>
          <w:szCs w:val="24"/>
        </w:rPr>
        <w:t xml:space="preserve"> %, apsolutno za </w:t>
      </w:r>
      <w:r w:rsidR="00ED2A30" w:rsidRPr="00ED2A3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D80890">
        <w:rPr>
          <w:rFonts w:ascii="Times New Roman" w:eastAsia="Times New Roman" w:hAnsi="Times New Roman" w:cs="Times New Roman"/>
          <w:sz w:val="24"/>
          <w:szCs w:val="24"/>
          <w:lang w:eastAsia="hr-HR"/>
        </w:rPr>
        <w:t>628.650,00</w:t>
      </w:r>
      <w:r w:rsidR="00ED2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4667">
        <w:rPr>
          <w:rFonts w:ascii="Times New Roman" w:hAnsi="Times New Roman" w:cs="Times New Roman"/>
          <w:bCs/>
          <w:sz w:val="24"/>
          <w:szCs w:val="24"/>
        </w:rPr>
        <w:t>EUR</w:t>
      </w:r>
      <w:r w:rsidR="004F679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80890" w:rsidRDefault="00D80890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okviru ove skupine dodano je nekoliko novih pozicija koje se odnose na novo prijavljene projekte:</w:t>
      </w:r>
    </w:p>
    <w:p w:rsidR="00D80890" w:rsidRDefault="00D80890" w:rsidP="00D8089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890">
        <w:rPr>
          <w:rFonts w:ascii="Times New Roman" w:hAnsi="Times New Roman" w:cs="Times New Roman"/>
          <w:bCs/>
          <w:sz w:val="24"/>
          <w:szCs w:val="24"/>
        </w:rPr>
        <w:t>Proširenje i rekonstrukcija DV Josipdol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25.000,00 EUR </w:t>
      </w:r>
      <w:r w:rsidR="00534E95">
        <w:rPr>
          <w:rFonts w:ascii="Times New Roman" w:hAnsi="Times New Roman" w:cs="Times New Roman"/>
          <w:bCs/>
          <w:sz w:val="24"/>
          <w:szCs w:val="24"/>
        </w:rPr>
        <w:t xml:space="preserve">rashoda koji će biti pokriveni uplatom trgovačkog poduzeća </w:t>
      </w:r>
      <w:proofErr w:type="spellStart"/>
      <w:r w:rsidR="00534E95">
        <w:rPr>
          <w:rFonts w:ascii="Times New Roman" w:hAnsi="Times New Roman" w:cs="Times New Roman"/>
          <w:bCs/>
          <w:sz w:val="24"/>
          <w:szCs w:val="24"/>
        </w:rPr>
        <w:t>Telemach</w:t>
      </w:r>
      <w:proofErr w:type="spellEnd"/>
      <w:r w:rsidR="00534E95">
        <w:rPr>
          <w:rFonts w:ascii="Times New Roman" w:hAnsi="Times New Roman" w:cs="Times New Roman"/>
          <w:bCs/>
          <w:sz w:val="24"/>
          <w:szCs w:val="24"/>
        </w:rPr>
        <w:t xml:space="preserve"> Hrvatska prema nagodbi,</w:t>
      </w:r>
    </w:p>
    <w:p w:rsidR="00534E95" w:rsidRPr="00534E95" w:rsidRDefault="00534E95" w:rsidP="00534E9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E95">
        <w:rPr>
          <w:rFonts w:ascii="Times New Roman" w:hAnsi="Times New Roman" w:cs="Times New Roman"/>
          <w:bCs/>
          <w:sz w:val="24"/>
          <w:szCs w:val="24"/>
        </w:rPr>
        <w:t>Adaptacija potkrovlja - Društvena prostorija s čitaonicom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novi projekt ukupne vrijednosti 110.000,00 EUR – financirano 33.000,00 EUR iz vlastitih prihoda, dok je 77.000,00 EUR planirano ostvariti prihoda od pomoći </w:t>
      </w:r>
      <w:r w:rsidRPr="00534E95">
        <w:rPr>
          <w:rFonts w:ascii="Times New Roman" w:hAnsi="Times New Roman" w:cs="Times New Roman"/>
          <w:bCs/>
          <w:sz w:val="24"/>
          <w:szCs w:val="24"/>
        </w:rPr>
        <w:t>iz državnog proračuna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534E95" w:rsidRDefault="00534E95" w:rsidP="00534E9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E95">
        <w:rPr>
          <w:rFonts w:ascii="Times New Roman" w:hAnsi="Times New Roman" w:cs="Times New Roman"/>
          <w:bCs/>
          <w:sz w:val="24"/>
          <w:szCs w:val="24"/>
        </w:rPr>
        <w:t>Rekonstrukcija NC Mihaljevići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ukupna vrijednost ovog projekta je 1.276.000,00 EUR i on je 100% financiran iz pomoći EU,</w:t>
      </w:r>
    </w:p>
    <w:p w:rsidR="00855455" w:rsidRDefault="00855455" w:rsidP="0085545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455">
        <w:rPr>
          <w:rFonts w:ascii="Times New Roman" w:hAnsi="Times New Roman" w:cs="Times New Roman"/>
          <w:bCs/>
          <w:sz w:val="24"/>
          <w:szCs w:val="24"/>
        </w:rPr>
        <w:t>Modernizacija – dio NC Mali Put Jaruge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novi projekt ukupne vrijednosti 53.500,00 EUR, planirano financiranje u cijelosti sredstvima iz državnog proračuna,</w:t>
      </w:r>
    </w:p>
    <w:p w:rsidR="00D80890" w:rsidRDefault="00534E95" w:rsidP="00534E9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E95">
        <w:rPr>
          <w:rFonts w:ascii="Times New Roman" w:hAnsi="Times New Roman" w:cs="Times New Roman"/>
          <w:bCs/>
          <w:sz w:val="24"/>
          <w:szCs w:val="24"/>
        </w:rPr>
        <w:t>Projekt ulaganja u objekt DV Josipdol – prijavljeni projekt koji se odnosi na Uređenje igrališta s opremom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ukupna vrijednost 22.100,00 EUR, od toga 15.200,00 EUR bi bilo financirano od Središnjeg državnog </w:t>
      </w:r>
      <w:r w:rsidRPr="00534E95">
        <w:rPr>
          <w:rFonts w:ascii="Times New Roman" w:hAnsi="Times New Roman" w:cs="Times New Roman"/>
          <w:bCs/>
          <w:sz w:val="24"/>
          <w:szCs w:val="24"/>
        </w:rPr>
        <w:t>ured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34E95">
        <w:rPr>
          <w:rFonts w:ascii="Times New Roman" w:hAnsi="Times New Roman" w:cs="Times New Roman"/>
          <w:bCs/>
          <w:sz w:val="24"/>
          <w:szCs w:val="24"/>
        </w:rPr>
        <w:t xml:space="preserve"> za demografiju i mlade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D80890" w:rsidRDefault="00534E95" w:rsidP="00D5028F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FD2">
        <w:rPr>
          <w:rFonts w:ascii="Times New Roman" w:hAnsi="Times New Roman" w:cs="Times New Roman"/>
          <w:bCs/>
          <w:sz w:val="24"/>
          <w:szCs w:val="24"/>
        </w:rPr>
        <w:t>Nabava opreme za odvojeno sakupljanje komunalnog otpada</w:t>
      </w:r>
      <w:r w:rsidR="003C1FD2" w:rsidRPr="003C1FD2">
        <w:rPr>
          <w:rFonts w:ascii="Times New Roman" w:hAnsi="Times New Roman" w:cs="Times New Roman"/>
          <w:bCs/>
          <w:sz w:val="24"/>
          <w:szCs w:val="24"/>
        </w:rPr>
        <w:t xml:space="preserve"> – projekt vrijedan 39.850,00 EUR, financiran iz Fonda za zaštitu okoliša i energetsku učinkovitost u iznosu od 31.850,00 EUR, ostatak vlastit</w:t>
      </w:r>
      <w:r w:rsidR="003C1FD2">
        <w:rPr>
          <w:rFonts w:ascii="Times New Roman" w:hAnsi="Times New Roman" w:cs="Times New Roman"/>
          <w:bCs/>
          <w:sz w:val="24"/>
          <w:szCs w:val="24"/>
        </w:rPr>
        <w:t>a sredstva,</w:t>
      </w:r>
    </w:p>
    <w:p w:rsidR="003C1FD2" w:rsidRDefault="003C1FD2" w:rsidP="003C1FD2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FD2">
        <w:rPr>
          <w:rFonts w:ascii="Times New Roman" w:hAnsi="Times New Roman" w:cs="Times New Roman"/>
          <w:bCs/>
          <w:sz w:val="24"/>
          <w:szCs w:val="24"/>
        </w:rPr>
        <w:t>Razvoj pametnih i održivih rješenja i usluga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novi projekt ukupne vrijednosti 62.200,00 EU</w:t>
      </w:r>
      <w:r w:rsidR="00FD48F6">
        <w:rPr>
          <w:rFonts w:ascii="Times New Roman" w:hAnsi="Times New Roman" w:cs="Times New Roman"/>
          <w:bCs/>
          <w:sz w:val="24"/>
          <w:szCs w:val="24"/>
        </w:rPr>
        <w:t>R od če</w:t>
      </w:r>
      <w:r>
        <w:rPr>
          <w:rFonts w:ascii="Times New Roman" w:hAnsi="Times New Roman" w:cs="Times New Roman"/>
          <w:bCs/>
          <w:sz w:val="24"/>
          <w:szCs w:val="24"/>
        </w:rPr>
        <w:t xml:space="preserve">ga bi </w:t>
      </w:r>
      <w:r w:rsidR="00FD48F6">
        <w:rPr>
          <w:rFonts w:ascii="Times New Roman" w:hAnsi="Times New Roman" w:cs="Times New Roman"/>
          <w:bCs/>
          <w:sz w:val="24"/>
          <w:szCs w:val="24"/>
        </w:rPr>
        <w:t xml:space="preserve">iznos </w:t>
      </w:r>
      <w:r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FD48F6">
        <w:rPr>
          <w:rFonts w:ascii="Times New Roman" w:hAnsi="Times New Roman" w:cs="Times New Roman"/>
          <w:bCs/>
          <w:sz w:val="24"/>
          <w:szCs w:val="24"/>
        </w:rPr>
        <w:t>49.700,00 EUR bio financiran iz Fonda za zaštitu okoliša i energetsku učinkovitost, ostatak vlastita sredstva,</w:t>
      </w:r>
    </w:p>
    <w:p w:rsidR="00FD48F6" w:rsidRPr="003C1FD2" w:rsidRDefault="00FD48F6" w:rsidP="00FD48F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8F6">
        <w:rPr>
          <w:rFonts w:ascii="Times New Roman" w:hAnsi="Times New Roman" w:cs="Times New Roman"/>
          <w:bCs/>
          <w:sz w:val="24"/>
          <w:szCs w:val="24"/>
        </w:rPr>
        <w:t xml:space="preserve">Izrada prostornih planova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FD48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48F6">
        <w:rPr>
          <w:rFonts w:ascii="Times New Roman" w:hAnsi="Times New Roman" w:cs="Times New Roman"/>
          <w:bCs/>
          <w:sz w:val="24"/>
          <w:szCs w:val="24"/>
        </w:rPr>
        <w:t>ePlanovi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odobren projekt 100% financiran iz sredstava EU, vrijednost projekta iznosi 30.000,00 EUR</w:t>
      </w:r>
      <w:r w:rsidR="0035357C">
        <w:rPr>
          <w:rFonts w:ascii="Times New Roman" w:hAnsi="Times New Roman" w:cs="Times New Roman"/>
          <w:bCs/>
          <w:sz w:val="24"/>
          <w:szCs w:val="24"/>
        </w:rPr>
        <w:t>.</w:t>
      </w:r>
    </w:p>
    <w:p w:rsidR="00211D4F" w:rsidRDefault="00211D4F" w:rsidP="00BE0A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6A21" w:rsidRDefault="00FA6A21" w:rsidP="00FA6A2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Obrazloženje izmjena i dopuna Posebnog dijela proračuna</w:t>
      </w:r>
    </w:p>
    <w:p w:rsidR="00FA6A21" w:rsidRDefault="00FA6A21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26D1F" w:rsidRDefault="00AE6BAD" w:rsidP="00826D1F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Razdjel  001 </w:t>
      </w:r>
      <w:r w:rsidR="0044002A">
        <w:rPr>
          <w:rFonts w:ascii="Times New Roman" w:hAnsi="Times New Roman"/>
          <w:b/>
          <w:sz w:val="24"/>
          <w:szCs w:val="24"/>
          <w:u w:val="single"/>
        </w:rPr>
        <w:t>PREDSTAVNIČKO I IZVRŠNO TIJELO OPĆINE</w:t>
      </w:r>
    </w:p>
    <w:p w:rsidR="00826D1F" w:rsidRDefault="00826D1F" w:rsidP="00826D1F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26D1F" w:rsidRDefault="00AE6BAD" w:rsidP="00826D1F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Glava</w:t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00101 Izvršno tijelo - </w:t>
      </w:r>
      <w:r w:rsidR="00826D1F">
        <w:rPr>
          <w:rFonts w:ascii="Times New Roman" w:hAnsi="Times New Roman"/>
          <w:b/>
          <w:sz w:val="24"/>
          <w:szCs w:val="24"/>
          <w:u w:val="single"/>
        </w:rPr>
        <w:t>Općinski Načelnik</w:t>
      </w:r>
    </w:p>
    <w:p w:rsidR="00826D1F" w:rsidRDefault="00826D1F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A30DAE" w:rsidRDefault="00A30DAE" w:rsidP="00A30DAE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3E79AD">
        <w:rPr>
          <w:rFonts w:ascii="Times New Roman" w:hAnsi="Times New Roman"/>
          <w:b/>
          <w:sz w:val="24"/>
          <w:szCs w:val="24"/>
        </w:rPr>
        <w:t xml:space="preserve">Program </w:t>
      </w:r>
      <w:r w:rsidR="00AE6BAD">
        <w:rPr>
          <w:rFonts w:ascii="Times New Roman" w:hAnsi="Times New Roman"/>
          <w:b/>
          <w:sz w:val="24"/>
          <w:szCs w:val="24"/>
        </w:rPr>
        <w:t>1</w:t>
      </w:r>
      <w:r w:rsidRPr="003E79AD">
        <w:rPr>
          <w:rFonts w:ascii="Times New Roman" w:hAnsi="Times New Roman"/>
          <w:b/>
          <w:sz w:val="24"/>
          <w:szCs w:val="24"/>
        </w:rPr>
        <w:t xml:space="preserve">001 </w:t>
      </w:r>
      <w:r w:rsidR="0044002A">
        <w:rPr>
          <w:rFonts w:ascii="Times New Roman" w:hAnsi="Times New Roman"/>
          <w:b/>
          <w:sz w:val="24"/>
          <w:szCs w:val="24"/>
        </w:rPr>
        <w:t>Javna uprava i administracije</w:t>
      </w:r>
      <w:r w:rsidRPr="003E79AD">
        <w:rPr>
          <w:rFonts w:ascii="Times New Roman" w:hAnsi="Times New Roman"/>
          <w:b/>
          <w:sz w:val="24"/>
          <w:szCs w:val="24"/>
        </w:rPr>
        <w:t xml:space="preserve"> </w:t>
      </w:r>
    </w:p>
    <w:p w:rsidR="00AB157A" w:rsidRPr="0035357C" w:rsidRDefault="00A30DAE" w:rsidP="00681A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Rashod </w:t>
      </w:r>
      <w:r w:rsidRPr="00A30DAE">
        <w:rPr>
          <w:rFonts w:ascii="Times New Roman" w:hAnsi="Times New Roman"/>
          <w:sz w:val="24"/>
          <w:szCs w:val="24"/>
        </w:rPr>
        <w:t xml:space="preserve">za </w:t>
      </w:r>
      <w:r w:rsidR="0035357C">
        <w:rPr>
          <w:rFonts w:ascii="Times New Roman" w:hAnsi="Times New Roman"/>
          <w:sz w:val="24"/>
          <w:szCs w:val="24"/>
        </w:rPr>
        <w:t>Članarine i norme uvećan je za 200,00 EUR. Ostale pozicije u okviru ovog rashoda su bez promjene.</w:t>
      </w:r>
    </w:p>
    <w:p w:rsidR="00681A58" w:rsidRDefault="003E79AD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Razdjel  002</w:t>
      </w:r>
      <w:r w:rsidR="00681A5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002A">
        <w:rPr>
          <w:rFonts w:ascii="Times New Roman" w:hAnsi="Times New Roman"/>
          <w:b/>
          <w:sz w:val="24"/>
          <w:szCs w:val="24"/>
          <w:u w:val="single"/>
        </w:rPr>
        <w:t>UPRAVNI ODJEL ZA OPĆE POSLOVE, KOMUNALNI SUSTAV I EU FONDOVE</w:t>
      </w:r>
    </w:p>
    <w:p w:rsidR="00681A58" w:rsidRDefault="00681A58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1A58" w:rsidRPr="00681A58" w:rsidRDefault="00681A58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1A58">
        <w:rPr>
          <w:rFonts w:ascii="Times New Roman" w:hAnsi="Times New Roman"/>
          <w:b/>
          <w:sz w:val="24"/>
          <w:szCs w:val="24"/>
          <w:u w:val="single"/>
        </w:rPr>
        <w:t>Glava</w:t>
      </w:r>
      <w:r w:rsidRPr="00681A58">
        <w:rPr>
          <w:rFonts w:ascii="Times New Roman" w:hAnsi="Times New Roman"/>
          <w:b/>
          <w:sz w:val="24"/>
          <w:szCs w:val="24"/>
          <w:u w:val="single"/>
        </w:rPr>
        <w:tab/>
        <w:t>00201 Upravni odjel za opće poslove, komunalni sustav i EU fondove</w:t>
      </w:r>
    </w:p>
    <w:p w:rsidR="003E79AD" w:rsidRDefault="003E79AD" w:rsidP="001579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9DF" w:rsidRPr="00E63DC0" w:rsidRDefault="003E79AD" w:rsidP="001579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79AD">
        <w:rPr>
          <w:rFonts w:ascii="Times New Roman" w:hAnsi="Times New Roman" w:cs="Times New Roman"/>
          <w:b/>
          <w:sz w:val="24"/>
          <w:szCs w:val="24"/>
        </w:rPr>
        <w:t>P</w:t>
      </w:r>
      <w:r w:rsidR="001579DF" w:rsidRPr="003E79AD">
        <w:rPr>
          <w:rFonts w:ascii="Times New Roman" w:hAnsi="Times New Roman" w:cs="Times New Roman"/>
          <w:b/>
          <w:sz w:val="24"/>
          <w:szCs w:val="24"/>
        </w:rPr>
        <w:t xml:space="preserve">rogram </w:t>
      </w:r>
      <w:r w:rsidR="0044002A">
        <w:rPr>
          <w:rFonts w:ascii="Times New Roman" w:hAnsi="Times New Roman" w:cs="Times New Roman"/>
          <w:b/>
          <w:sz w:val="24"/>
          <w:szCs w:val="24"/>
        </w:rPr>
        <w:t>2001</w:t>
      </w:r>
      <w:r w:rsidR="00961E04" w:rsidRPr="003E7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9DF" w:rsidRPr="003E79AD">
        <w:rPr>
          <w:rFonts w:ascii="Times New Roman" w:hAnsi="Times New Roman" w:cs="Times New Roman"/>
          <w:b/>
          <w:sz w:val="24"/>
          <w:szCs w:val="24"/>
        </w:rPr>
        <w:t>Javna uprava i administracija</w:t>
      </w:r>
    </w:p>
    <w:p w:rsidR="00C2257B" w:rsidRDefault="0035357C" w:rsidP="001579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ovog programa dodane su nove pozicije vezane uz </w:t>
      </w:r>
      <w:r w:rsidR="00C2257B">
        <w:rPr>
          <w:rFonts w:ascii="Times New Roman" w:hAnsi="Times New Roman" w:cs="Times New Roman"/>
          <w:sz w:val="24"/>
          <w:szCs w:val="24"/>
        </w:rPr>
        <w:t>tekući projekt Razvoj pametnih i održivih rješenj</w:t>
      </w:r>
      <w:r>
        <w:rPr>
          <w:rFonts w:ascii="Times New Roman" w:hAnsi="Times New Roman" w:cs="Times New Roman"/>
          <w:sz w:val="24"/>
          <w:szCs w:val="24"/>
        </w:rPr>
        <w:t>a i usluga u ukupnom iznosu od 62.2</w:t>
      </w:r>
      <w:r w:rsidR="00C2257B">
        <w:rPr>
          <w:rFonts w:ascii="Times New Roman" w:hAnsi="Times New Roman" w:cs="Times New Roman"/>
          <w:sz w:val="24"/>
          <w:szCs w:val="24"/>
        </w:rPr>
        <w:t>00,00 EUR.</w:t>
      </w:r>
    </w:p>
    <w:p w:rsidR="005648D0" w:rsidRPr="00E63DC0" w:rsidRDefault="008A4BD0" w:rsidP="008A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57727854"/>
      <w:r w:rsidRPr="00E63D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 </w:t>
      </w:r>
      <w:r w:rsidR="004400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2002</w:t>
      </w:r>
      <w:r w:rsidRPr="00E63D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Održavanje komunalne infrastrukture</w:t>
      </w:r>
      <w:r w:rsidR="004E78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E783A" w:rsidRPr="004E78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EA3346">
        <w:rPr>
          <w:rFonts w:ascii="Times New Roman" w:eastAsia="Times New Roman" w:hAnsi="Times New Roman" w:cs="Times New Roman"/>
          <w:sz w:val="24"/>
          <w:szCs w:val="24"/>
          <w:lang w:eastAsia="hr-HR"/>
        </w:rPr>
        <w:t>najznačajnije</w:t>
      </w:r>
      <w:r w:rsidR="004E783A" w:rsidRPr="004E78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promjene u I. izmjenama i dopunama proračuna Općine Josipdol za 2024. godinu vezane su uz ovaj program.</w:t>
      </w:r>
    </w:p>
    <w:p w:rsidR="00855455" w:rsidRDefault="005648D0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okviru programa Održavanja komunalne infrastrukture </w:t>
      </w:r>
      <w:r w:rsidR="003535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 </w:t>
      </w:r>
      <w:r w:rsidR="003535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Zimskog održavanja došlo je do promjena s obzirom na I. dodatak Ugovora prema kojem su Općini Josipdol uplaćena dodatna sredstva </w:t>
      </w:r>
      <w:r w:rsidR="008554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12.350,00 EUR </w:t>
      </w:r>
      <w:r w:rsidR="0035357C">
        <w:rPr>
          <w:rFonts w:ascii="Times New Roman" w:eastAsia="Times New Roman" w:hAnsi="Times New Roman" w:cs="Times New Roman"/>
          <w:sz w:val="24"/>
          <w:szCs w:val="24"/>
          <w:lang w:eastAsia="hr-HR"/>
        </w:rPr>
        <w:t>za zimski održavanje</w:t>
      </w:r>
      <w:r w:rsidR="00855455">
        <w:rPr>
          <w:rFonts w:ascii="Times New Roman" w:eastAsia="Times New Roman" w:hAnsi="Times New Roman" w:cs="Times New Roman"/>
          <w:sz w:val="24"/>
          <w:szCs w:val="24"/>
          <w:lang w:eastAsia="hr-HR"/>
        </w:rPr>
        <w:t>, čime je rasterećen prihod od komunalna naknade namijenjen za pokriće ovog rashoda.</w:t>
      </w:r>
    </w:p>
    <w:p w:rsidR="00855455" w:rsidRDefault="00855455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Kapitalni projekt Proširenja mjesnog groblja Josipdol uvećan je za 4.565,00 EUR, te sada iznosi 110.000,00 EUR.</w:t>
      </w:r>
    </w:p>
    <w:p w:rsidR="00855455" w:rsidRDefault="00855455" w:rsidP="001F31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okviru programa Održavanja komunalne infrastrukture dodani su i novi projekti Modernizacija – dio NC Mali Put Jaruge </w:t>
      </w:r>
      <w:r>
        <w:rPr>
          <w:rFonts w:ascii="Times New Roman" w:hAnsi="Times New Roman" w:cs="Times New Roman"/>
          <w:bCs/>
          <w:sz w:val="24"/>
          <w:szCs w:val="24"/>
        </w:rPr>
        <w:t xml:space="preserve">ukupne vrijednosti 53.500,00 EUR, planirano financiranje u cijelosti sredstvima iz državnog proračuna, te projekt Rekonstrukcije NC Mihaljevići </w:t>
      </w:r>
      <w:r w:rsidR="00EA3346">
        <w:rPr>
          <w:rFonts w:ascii="Times New Roman" w:hAnsi="Times New Roman" w:cs="Times New Roman"/>
          <w:bCs/>
          <w:sz w:val="24"/>
          <w:szCs w:val="24"/>
        </w:rPr>
        <w:t xml:space="preserve">također </w:t>
      </w:r>
      <w:r w:rsidR="006C7FB7">
        <w:rPr>
          <w:rFonts w:ascii="Times New Roman" w:hAnsi="Times New Roman" w:cs="Times New Roman"/>
          <w:bCs/>
          <w:sz w:val="24"/>
          <w:szCs w:val="24"/>
        </w:rPr>
        <w:t>u cijelosti financiran sredstvima pomoći u iznosu od 1.276.000,00 EUR.</w:t>
      </w:r>
    </w:p>
    <w:p w:rsidR="006C7FB7" w:rsidRDefault="006C7FB7" w:rsidP="001F31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7FB7" w:rsidRDefault="00E455BB" w:rsidP="001F31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Upravo gore navedenim izmjenama ovog program doprinosi se još više ostvarivanju ciljeva postavljenih prilikom izrade proračuna Općine Josipdol za 2024. godinu, poglavito u smislu doprinosa u ostvarivanju ciljeva:</w:t>
      </w:r>
    </w:p>
    <w:p w:rsidR="00E455BB" w:rsidRDefault="00E455BB" w:rsidP="00E455B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5BB">
        <w:rPr>
          <w:rFonts w:ascii="Times New Roman" w:eastAsia="Times New Roman" w:hAnsi="Times New Roman" w:cs="Times New Roman"/>
          <w:color w:val="000000"/>
          <w:sz w:val="24"/>
          <w:szCs w:val="24"/>
        </w:rPr>
        <w:t>Asfaltiranje i rekonstrukcija nerazvrstanih cesta</w:t>
      </w:r>
    </w:p>
    <w:p w:rsidR="00E455BB" w:rsidRDefault="00E455BB" w:rsidP="00E455BB">
      <w:pPr>
        <w:pStyle w:val="Odlomakpopisa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5BB">
        <w:rPr>
          <w:rFonts w:ascii="Times New Roman" w:eastAsia="Times New Roman" w:hAnsi="Times New Roman" w:cs="Times New Roman"/>
          <w:color w:val="000000"/>
          <w:sz w:val="24"/>
          <w:szCs w:val="24"/>
        </w:rPr>
        <w:t>Uređenje groblja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FB7" w:rsidRDefault="00EA3346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ove izmjene i dopune pridonose i ostvarivanju nekih od pokazatelja uspješnosti definiranih prilikom izrade proračuna Općine Josipdol za 2024. godinu a to su:</w:t>
      </w:r>
    </w:p>
    <w:p w:rsidR="00EA3346" w:rsidRPr="00EA3346" w:rsidRDefault="00EA3346" w:rsidP="00EA3346">
      <w:pPr>
        <w:numPr>
          <w:ilvl w:val="0"/>
          <w:numId w:val="1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346">
        <w:rPr>
          <w:rFonts w:ascii="Times New Roman" w:eastAsia="Times New Roman" w:hAnsi="Times New Roman" w:cs="Times New Roman"/>
          <w:color w:val="000000"/>
          <w:sz w:val="24"/>
          <w:szCs w:val="24"/>
        </w:rPr>
        <w:t>Uloženo u održavanje i nasipavanje  nerazvrstane ceste</w:t>
      </w:r>
    </w:p>
    <w:p w:rsidR="00EA3346" w:rsidRPr="00EA3346" w:rsidRDefault="00EA3346" w:rsidP="00EA3346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33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Izgradnja jedne nerazvrstane ceste</w:t>
      </w:r>
    </w:p>
    <w:p w:rsidR="00EA3346" w:rsidRPr="00EA3346" w:rsidRDefault="00EA3346" w:rsidP="00EA3346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33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Proširenje groblja</w:t>
      </w:r>
    </w:p>
    <w:p w:rsidR="00EA3346" w:rsidRDefault="00EA3346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Rizici naznačeni u planu proračuna ovim izmjenama postaju manji, obzirom da su prijavljeni projekti uglavnom 100% financirani iz pomoći, te neće biti potreban utrošak sredstava komunalne naknade i komunalnog doprinosa.</w:t>
      </w:r>
    </w:p>
    <w:p w:rsidR="00855455" w:rsidRDefault="00855455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2DE" w:rsidRDefault="006102DE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5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2003 Prostorno uređenje i unapređenje stanovanja</w:t>
      </w:r>
    </w:p>
    <w:p w:rsidR="006C7FB7" w:rsidRDefault="006C7FB7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A3346" w:rsidRDefault="00EA3346" w:rsidP="00EA33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346">
        <w:rPr>
          <w:rFonts w:ascii="Times New Roman" w:eastAsia="Calibri" w:hAnsi="Times New Roman" w:cs="Times New Roman"/>
          <w:sz w:val="24"/>
          <w:szCs w:val="24"/>
        </w:rPr>
        <w:t xml:space="preserve">Ciljevi provedbe </w:t>
      </w:r>
      <w:r w:rsidRPr="00EA3346">
        <w:rPr>
          <w:rFonts w:ascii="Times New Roman" w:eastAsia="Calibri" w:hAnsi="Times New Roman" w:cs="Times New Roman"/>
          <w:sz w:val="24"/>
          <w:szCs w:val="24"/>
        </w:rPr>
        <w:t xml:space="preserve">ovog </w:t>
      </w:r>
      <w:r>
        <w:rPr>
          <w:rFonts w:ascii="Times New Roman" w:eastAsia="Calibri" w:hAnsi="Times New Roman" w:cs="Times New Roman"/>
          <w:sz w:val="24"/>
          <w:szCs w:val="24"/>
        </w:rPr>
        <w:t>programa prilikom izrade proračuna za 2024. godinu bili su kroz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laganja</w:t>
      </w:r>
      <w:r w:rsidRPr="00EA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izgradnju i uređenje infrastrukture na području Općine Josipdol, izravnu korist od investicija imat će stanovnici Općine, budući da će se povećati kvaliteta sadržaja i dostupnost infrastrukture za sve stanovnike Općine, također, osim povećanja kvaliteta života stanovništva, utjecat će se na demografsku revitalizaciju stanovništva i ojačati gospodarski značaj Općine.</w:t>
      </w:r>
    </w:p>
    <w:p w:rsidR="00EA3346" w:rsidRDefault="00EA3346" w:rsidP="00EA3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Upravo je novo prijavljeni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Kapitalni projekt Adaptacija potkrovlja – Druš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tvena prostorija s čitaonicom u vrijednosti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110.000,00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 znak da se ide prema ostvarenju zacrtanog cilja – povećanju kvalitete života kroz razne sadržaje i dostupnost</w:t>
      </w:r>
      <w:r w:rsidR="00245E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istih za sve stanovnike Općine, te prema ostvarenju postavljenog pokazatelja uspješnosti: </w:t>
      </w:r>
      <w:r w:rsidR="00245EB9">
        <w:rPr>
          <w:rFonts w:ascii="Times New Roman" w:eastAsia="Times New Roman" w:hAnsi="Times New Roman" w:cs="Times New Roman"/>
          <w:sz w:val="24"/>
          <w:szCs w:val="24"/>
        </w:rPr>
        <w:t>Izgrađeno/ obnovljen /uređen</w:t>
      </w:r>
      <w:r w:rsidR="00245EB9" w:rsidRPr="00EA3346">
        <w:rPr>
          <w:rFonts w:ascii="Times New Roman" w:eastAsia="Times New Roman" w:hAnsi="Times New Roman" w:cs="Times New Roman"/>
          <w:sz w:val="24"/>
          <w:szCs w:val="24"/>
        </w:rPr>
        <w:t xml:space="preserve"> objek</w:t>
      </w:r>
      <w:r w:rsidR="00245E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245EB9" w:rsidRPr="00EA3346">
        <w:rPr>
          <w:rFonts w:ascii="Times New Roman" w:eastAsia="Times New Roman" w:hAnsi="Times New Roman" w:cs="Times New Roman"/>
          <w:sz w:val="24"/>
          <w:szCs w:val="24"/>
        </w:rPr>
        <w:t xml:space="preserve"> na području Općine</w:t>
      </w:r>
      <w:r w:rsidR="00245E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5EB9" w:rsidRPr="00EA3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3346" w:rsidRDefault="00EA3346" w:rsidP="00EA3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A3346" w:rsidRPr="00EA3346" w:rsidRDefault="00EA3346" w:rsidP="00EA334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346" w:rsidRPr="00EA3346" w:rsidRDefault="00EA3346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7FB7" w:rsidRDefault="006C7FB7" w:rsidP="006C7FB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Aktivnost Prostornog plana Općine Josipdol uvećana je za ukupno 40.000,00 EUR, te sada iznosi 42.650,00 EUR. Od toga 30.000,00 EUR će biti dobiveno sredstvima EU što je i ukupno planirano pokriće troškova izmjena i dopuna prostornog plana</w:t>
      </w:r>
      <w:r w:rsidRPr="00E455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455BB" w:rsidRPr="00E455BB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Cilj projekta</w:t>
      </w:r>
      <w:r w:rsidR="00E455BB" w:rsidRPr="00E455BB">
        <w:rPr>
          <w:rFonts w:ascii="Times New Roman" w:hAnsi="Times New Roman" w:cs="Times New Roman"/>
          <w:sz w:val="24"/>
          <w:szCs w:val="24"/>
          <w:shd w:val="clear" w:color="auto" w:fill="FFFFFF"/>
        </w:rPr>
        <w:t> je izrada izmjena i dopuna Prostornog plan</w:t>
      </w:r>
      <w:r w:rsidR="00E45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Općine Josipdol i to putem elektroničkog sustava </w:t>
      </w:r>
      <w:r w:rsidR="00E455BB"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proofErr w:type="spellStart"/>
      <w:r w:rsidR="00E455BB">
        <w:rPr>
          <w:rFonts w:ascii="Times New Roman" w:hAnsi="Times New Roman" w:cs="Times New Roman"/>
          <w:sz w:val="24"/>
          <w:szCs w:val="24"/>
          <w:shd w:val="clear" w:color="auto" w:fill="FFFFFF"/>
        </w:rPr>
        <w:t>ePlanovi</w:t>
      </w:r>
      <w:proofErr w:type="spellEnd"/>
      <w:r w:rsidR="00E455BB"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E455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C7FB7" w:rsidRPr="006C7FB7" w:rsidRDefault="006C7FB7" w:rsidP="006C7FB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C7FB7" w:rsidRDefault="006C7FB7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 postavljanja prometne signalizacije – 4.500,00 EUR</w:t>
      </w:r>
      <w:r w:rsidR="00EA33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nova aktivnost kojom se utječe na si</w:t>
      </w:r>
      <w:r w:rsidR="00245EB9">
        <w:rPr>
          <w:rFonts w:ascii="Times New Roman" w:eastAsia="Times New Roman" w:hAnsi="Times New Roman" w:cs="Times New Roman"/>
          <w:sz w:val="24"/>
          <w:szCs w:val="24"/>
          <w:lang w:eastAsia="hr-HR"/>
        </w:rPr>
        <w:t>gurnost mještana.</w:t>
      </w:r>
    </w:p>
    <w:p w:rsidR="006C7FB7" w:rsidRDefault="006C7FB7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7FB7" w:rsidRDefault="006C7FB7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Kapitalni projekt Proširenje i rekonstrukcija DV Josipdol – odobren u iznosu od 487.500,00 EUR, a uvećan za 25.000,00 EUR prihoda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Telemach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Hrvatska.</w:t>
      </w:r>
    </w:p>
    <w:p w:rsidR="006C7FB7" w:rsidRDefault="004154CD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Završetkom gradnje Dječjeg vrtića bit će omogućen upis svoj d</w:t>
      </w:r>
      <w:r w:rsidR="00245EB9">
        <w:rPr>
          <w:rFonts w:ascii="Times New Roman" w:eastAsia="Times New Roman" w:hAnsi="Times New Roman" w:cs="Times New Roman"/>
          <w:sz w:val="24"/>
          <w:szCs w:val="24"/>
          <w:lang w:eastAsia="hr-HR"/>
        </w:rPr>
        <w:t>jeci s područja Općine Josipdol, te ispunjen pokazatelj uspješnosti ovog program definiran prilikom izrade proračuna za 2024. godinu, a to je: Proširenje Dječjeg vrtića.</w:t>
      </w:r>
    </w:p>
    <w:p w:rsidR="004154CD" w:rsidRDefault="00245EB9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kapitalni projekt vezan uz Dječji vrtić u okviru ovog program kroz ove izmjene i dopune uvršten je i n</w:t>
      </w:r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>ovo prijavljeni projekt ulaganja u objekt DV Josipdol – 22.100,00 EUR – za ure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đenje igrališta s opremom čime </w:t>
      </w:r>
    </w:p>
    <w:p w:rsidR="001F31BC" w:rsidRPr="001F31BC" w:rsidRDefault="001F31BC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1BC" w:rsidRDefault="001F31BC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2004 Zaštita okoliša i životinja</w:t>
      </w:r>
    </w:p>
    <w:p w:rsidR="00245EB9" w:rsidRPr="00245EB9" w:rsidRDefault="001F31BC" w:rsidP="00245EB9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aktivnosti gospodarenja otpadom došlo je do povećanje pozicije </w:t>
      </w:r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Provođenje </w:t>
      </w:r>
      <w:proofErr w:type="spellStart"/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>izobrazno</w:t>
      </w:r>
      <w:proofErr w:type="spellEnd"/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>-informativnih aktivnosti gospodarenja otpadom za 9.685,00 EUR.</w:t>
      </w:r>
      <w:r w:rsidR="00245EB9" w:rsidRPr="00245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5EB9" w:rsidRPr="00245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Ulaganjima u gospodarenje otpadom kroz izravno djelovanje, ali i educiranje stanovnika Općine, </w:t>
      </w:r>
      <w:r w:rsidR="00245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cilj je </w:t>
      </w:r>
      <w:r w:rsidR="00245EB9" w:rsidRPr="00245EB9">
        <w:rPr>
          <w:rFonts w:ascii="Times New Roman" w:eastAsia="Times New Roman" w:hAnsi="Times New Roman" w:cs="Times New Roman"/>
          <w:color w:val="000000"/>
          <w:sz w:val="24"/>
          <w:szCs w:val="24"/>
        </w:rPr>
        <w:t>potaknuti stanovništvo na odgovorno postupanje s otpadom te osigurati njegovo ispravno zbrinjavan</w:t>
      </w:r>
      <w:r w:rsidR="00245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je. Ovom aktivnosti djelomično ostvarujemo postavljeni cilj ovog programa, a to je: </w:t>
      </w:r>
      <w:r w:rsidR="00245EB9" w:rsidRPr="00245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Provođenje </w:t>
      </w:r>
      <w:proofErr w:type="spellStart"/>
      <w:r w:rsidR="00245EB9" w:rsidRPr="00245EB9">
        <w:rPr>
          <w:rFonts w:ascii="Times New Roman" w:eastAsia="Times New Roman" w:hAnsi="Times New Roman" w:cs="Times New Roman"/>
          <w:color w:val="000000"/>
          <w:sz w:val="24"/>
          <w:szCs w:val="24"/>
        </w:rPr>
        <w:t>izobrazno</w:t>
      </w:r>
      <w:proofErr w:type="spellEnd"/>
      <w:r w:rsidR="00245EB9" w:rsidRPr="00245EB9">
        <w:rPr>
          <w:rFonts w:ascii="Times New Roman" w:eastAsia="Times New Roman" w:hAnsi="Times New Roman" w:cs="Times New Roman"/>
          <w:color w:val="000000"/>
          <w:sz w:val="24"/>
          <w:szCs w:val="24"/>
        </w:rPr>
        <w:t>-informativnih aktivnosti o održivom gospodarenju otpadom</w:t>
      </w:r>
      <w:r w:rsidR="00245E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4CD" w:rsidRDefault="004154CD" w:rsidP="00AB1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54CD" w:rsidRDefault="00245EB9" w:rsidP="00AB1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Također, u</w:t>
      </w:r>
      <w:r w:rsidR="001E0030">
        <w:rPr>
          <w:rFonts w:ascii="Times New Roman" w:hAnsi="Times New Roman" w:cs="Times New Roman"/>
          <w:bCs/>
          <w:sz w:val="24"/>
          <w:szCs w:val="24"/>
        </w:rPr>
        <w:t xml:space="preserve"> okviru ovog programa </w:t>
      </w:r>
      <w:r w:rsidR="004154CD">
        <w:rPr>
          <w:rFonts w:ascii="Times New Roman" w:hAnsi="Times New Roman" w:cs="Times New Roman"/>
          <w:bCs/>
          <w:sz w:val="24"/>
          <w:szCs w:val="24"/>
        </w:rPr>
        <w:t>dodan je već odobreni projekt nabavke Opreme za odvojeno sakupljanje komunalnog otpada u vrijednosti od 39.850,00 EUR.</w:t>
      </w:r>
    </w:p>
    <w:p w:rsidR="00245EB9" w:rsidRDefault="00245EB9" w:rsidP="00AB1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5EB9" w:rsidRDefault="00245EB9" w:rsidP="00AB1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Ovim izmjena i dopunama proračuna Općine Josipdol za 2024. godinu ostvarujemo zacrtane pokazatelje uspješnosti ovog programa, a to je da su uložena sredstva u dvije aktivnosti povezane s gospodarenjem otpadom.</w:t>
      </w:r>
    </w:p>
    <w:p w:rsidR="004154CD" w:rsidRDefault="004154CD" w:rsidP="00AB1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157A" w:rsidRDefault="004154CD" w:rsidP="00AB1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54CD">
        <w:rPr>
          <w:rFonts w:ascii="Times New Roman" w:hAnsi="Times New Roman" w:cs="Times New Roman"/>
          <w:b/>
          <w:bCs/>
          <w:sz w:val="24"/>
          <w:szCs w:val="24"/>
        </w:rPr>
        <w:t xml:space="preserve">Program 2006 Organiziranje i provođenje zaštite </w:t>
      </w:r>
      <w:r>
        <w:rPr>
          <w:rFonts w:ascii="Times New Roman" w:hAnsi="Times New Roman" w:cs="Times New Roman"/>
          <w:bCs/>
          <w:sz w:val="24"/>
          <w:szCs w:val="24"/>
        </w:rPr>
        <w:t>– promjena u iznosu od 650,00 EUR odnosi se na tekuće donacije u novcu za uplatu zaostalih sredstava iz 2023. godine sukladno Zakonu o vatrogastvu, te uvećanje od 60,00 EUR na poziciji za popravak sirene za uzbunjivanje.</w:t>
      </w:r>
    </w:p>
    <w:bookmarkEnd w:id="1"/>
    <w:p w:rsidR="00CD2874" w:rsidRDefault="00CD2874" w:rsidP="00CD2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874" w:rsidRPr="00CD2874" w:rsidRDefault="00CD2874" w:rsidP="00CD2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D28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Razdjel 003 UPRAVNI ODJEL ZA FINANCIJE, GOSPODARSTVO I DRUŠTVENE DJELATNOSTI</w:t>
      </w:r>
    </w:p>
    <w:p w:rsidR="00CD2874" w:rsidRDefault="00CD2874" w:rsidP="001579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874" w:rsidRDefault="00CD2874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D28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Glava 00301 </w:t>
      </w:r>
      <w:r w:rsidR="006F62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Upravni odjel za financije, gospodarstvo i društvene djelatnosti</w:t>
      </w:r>
    </w:p>
    <w:p w:rsidR="001A2CA2" w:rsidRDefault="001A2CA2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1A2CA2" w:rsidRDefault="004154CD" w:rsidP="001579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3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001 Javna uprava i a</w:t>
      </w:r>
      <w:r w:rsidR="001A2CA2" w:rsidRP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</w:t>
      </w:r>
      <w:r w:rsidR="001A2CA2" w:rsidRP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inistracija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C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ovim izmjenama i dopunama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izvršena je sitna promjena na poziciji nabavke Literature te je ista uvećana za 1.000,00 EUR. </w:t>
      </w:r>
    </w:p>
    <w:p w:rsidR="00B1485A" w:rsidRDefault="00B1485A" w:rsidP="006F6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6C4F" w:rsidRDefault="004154CD" w:rsidP="00DB4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4CD">
        <w:rPr>
          <w:rFonts w:ascii="Times New Roman" w:hAnsi="Times New Roman" w:cs="Times New Roman"/>
          <w:b/>
          <w:sz w:val="24"/>
          <w:szCs w:val="24"/>
        </w:rPr>
        <w:lastRenderedPageBreak/>
        <w:t>Program 3005 Javne potrebe u obrazovanju</w:t>
      </w:r>
      <w:r>
        <w:rPr>
          <w:rFonts w:ascii="Times New Roman" w:hAnsi="Times New Roman" w:cs="Times New Roman"/>
          <w:sz w:val="24"/>
          <w:szCs w:val="24"/>
        </w:rPr>
        <w:t xml:space="preserve"> – na temelju zamolbe Osnovne škole Josipdol dodana je nova pozicija tekućih donacija u iznosu od 2.000,00 EUR kao pomoć za pokriće dijela troškova izrade dokumentacije za dvoranu Oštarije.</w:t>
      </w:r>
    </w:p>
    <w:p w:rsidR="00676C4F" w:rsidRDefault="00676C4F" w:rsidP="00DB4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0D1" w:rsidRDefault="001A20D1" w:rsidP="005D4085">
      <w:pPr>
        <w:jc w:val="both"/>
        <w:rPr>
          <w:rFonts w:cstheme="minorHAnsi"/>
          <w:bCs/>
        </w:rPr>
      </w:pPr>
    </w:p>
    <w:p w:rsidR="005D4085" w:rsidRDefault="005D4085" w:rsidP="003779A3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</w:tblGrid>
      <w:tr w:rsidR="003779A3" w:rsidRPr="003779A3" w:rsidTr="003779A3">
        <w:trPr>
          <w:trHeight w:val="1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3779A3" w:rsidRPr="003779A3" w:rsidRDefault="003779A3" w:rsidP="0037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779A3" w:rsidRPr="003779A3" w:rsidRDefault="003779A3" w:rsidP="006876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79A3" w:rsidRPr="00377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1DC6"/>
    <w:multiLevelType w:val="hybridMultilevel"/>
    <w:tmpl w:val="EE281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72483"/>
    <w:multiLevelType w:val="hybridMultilevel"/>
    <w:tmpl w:val="41EE9548"/>
    <w:lvl w:ilvl="0" w:tplc="65D62E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67BF"/>
    <w:multiLevelType w:val="hybridMultilevel"/>
    <w:tmpl w:val="866C6916"/>
    <w:lvl w:ilvl="0" w:tplc="9AF64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C7DCF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FB6510C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2111E5A"/>
    <w:multiLevelType w:val="hybridMultilevel"/>
    <w:tmpl w:val="C928B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56FEB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A9C4BD1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B080723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B1905A0"/>
    <w:multiLevelType w:val="hybridMultilevel"/>
    <w:tmpl w:val="D2BCE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465A6"/>
    <w:multiLevelType w:val="multilevel"/>
    <w:tmpl w:val="A13ADD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2922648"/>
    <w:multiLevelType w:val="hybridMultilevel"/>
    <w:tmpl w:val="6812F082"/>
    <w:lvl w:ilvl="0" w:tplc="7FD8E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A12B9"/>
    <w:multiLevelType w:val="hybridMultilevel"/>
    <w:tmpl w:val="E8826D6C"/>
    <w:lvl w:ilvl="0" w:tplc="7602B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B50CF"/>
    <w:multiLevelType w:val="hybridMultilevel"/>
    <w:tmpl w:val="004EE6BC"/>
    <w:lvl w:ilvl="0" w:tplc="DB22304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0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BE"/>
    <w:rsid w:val="000042E8"/>
    <w:rsid w:val="00011E8D"/>
    <w:rsid w:val="00022B77"/>
    <w:rsid w:val="000269AC"/>
    <w:rsid w:val="000326FA"/>
    <w:rsid w:val="00035F21"/>
    <w:rsid w:val="00040594"/>
    <w:rsid w:val="00050978"/>
    <w:rsid w:val="0005178D"/>
    <w:rsid w:val="00081B52"/>
    <w:rsid w:val="00096660"/>
    <w:rsid w:val="000A7008"/>
    <w:rsid w:val="000B129D"/>
    <w:rsid w:val="000B4E1B"/>
    <w:rsid w:val="000E6014"/>
    <w:rsid w:val="001053FC"/>
    <w:rsid w:val="00107675"/>
    <w:rsid w:val="00110CD2"/>
    <w:rsid w:val="001143AD"/>
    <w:rsid w:val="00117847"/>
    <w:rsid w:val="00140116"/>
    <w:rsid w:val="001434D2"/>
    <w:rsid w:val="00152174"/>
    <w:rsid w:val="00153D27"/>
    <w:rsid w:val="001579DF"/>
    <w:rsid w:val="00161880"/>
    <w:rsid w:val="00163C3F"/>
    <w:rsid w:val="001669F1"/>
    <w:rsid w:val="00171A85"/>
    <w:rsid w:val="00175CB6"/>
    <w:rsid w:val="00176408"/>
    <w:rsid w:val="00196F81"/>
    <w:rsid w:val="001A0C1C"/>
    <w:rsid w:val="001A20D1"/>
    <w:rsid w:val="001A2CA2"/>
    <w:rsid w:val="001D07CE"/>
    <w:rsid w:val="001E0030"/>
    <w:rsid w:val="001E3B34"/>
    <w:rsid w:val="001E415C"/>
    <w:rsid w:val="001F203A"/>
    <w:rsid w:val="001F27D3"/>
    <w:rsid w:val="001F31BC"/>
    <w:rsid w:val="001F7FBD"/>
    <w:rsid w:val="00200387"/>
    <w:rsid w:val="00211D4F"/>
    <w:rsid w:val="00212411"/>
    <w:rsid w:val="0021571A"/>
    <w:rsid w:val="0021705A"/>
    <w:rsid w:val="00242F17"/>
    <w:rsid w:val="00243251"/>
    <w:rsid w:val="00244AD2"/>
    <w:rsid w:val="00245EB9"/>
    <w:rsid w:val="00250636"/>
    <w:rsid w:val="00260145"/>
    <w:rsid w:val="002605C2"/>
    <w:rsid w:val="00263B11"/>
    <w:rsid w:val="00264F14"/>
    <w:rsid w:val="00272852"/>
    <w:rsid w:val="00274540"/>
    <w:rsid w:val="002753B5"/>
    <w:rsid w:val="00277EAC"/>
    <w:rsid w:val="002856FF"/>
    <w:rsid w:val="00286513"/>
    <w:rsid w:val="00290A90"/>
    <w:rsid w:val="002A3498"/>
    <w:rsid w:val="002A56B4"/>
    <w:rsid w:val="002B7E04"/>
    <w:rsid w:val="002C70CA"/>
    <w:rsid w:val="002D4899"/>
    <w:rsid w:val="002E2AA1"/>
    <w:rsid w:val="002E4D99"/>
    <w:rsid w:val="002E63CA"/>
    <w:rsid w:val="00316FC0"/>
    <w:rsid w:val="00321D99"/>
    <w:rsid w:val="003244FD"/>
    <w:rsid w:val="003331ED"/>
    <w:rsid w:val="00334667"/>
    <w:rsid w:val="00350A8F"/>
    <w:rsid w:val="0035357C"/>
    <w:rsid w:val="00353C74"/>
    <w:rsid w:val="00356260"/>
    <w:rsid w:val="003572BB"/>
    <w:rsid w:val="003760A9"/>
    <w:rsid w:val="003779A3"/>
    <w:rsid w:val="00386DEA"/>
    <w:rsid w:val="00386EBB"/>
    <w:rsid w:val="00393840"/>
    <w:rsid w:val="003A06F9"/>
    <w:rsid w:val="003A5819"/>
    <w:rsid w:val="003B281B"/>
    <w:rsid w:val="003C1FD2"/>
    <w:rsid w:val="003C3FC0"/>
    <w:rsid w:val="003D0837"/>
    <w:rsid w:val="003D16F4"/>
    <w:rsid w:val="003E79AD"/>
    <w:rsid w:val="003F6DDF"/>
    <w:rsid w:val="00400DA4"/>
    <w:rsid w:val="00403932"/>
    <w:rsid w:val="00411B63"/>
    <w:rsid w:val="004154CD"/>
    <w:rsid w:val="00421D52"/>
    <w:rsid w:val="004321AC"/>
    <w:rsid w:val="00435F02"/>
    <w:rsid w:val="0043721B"/>
    <w:rsid w:val="0044002A"/>
    <w:rsid w:val="0044264E"/>
    <w:rsid w:val="004663DB"/>
    <w:rsid w:val="004743C3"/>
    <w:rsid w:val="0047653E"/>
    <w:rsid w:val="00482392"/>
    <w:rsid w:val="004834D7"/>
    <w:rsid w:val="00490C80"/>
    <w:rsid w:val="004A245E"/>
    <w:rsid w:val="004A72A8"/>
    <w:rsid w:val="004B22B1"/>
    <w:rsid w:val="004C3518"/>
    <w:rsid w:val="004C397B"/>
    <w:rsid w:val="004C5B7D"/>
    <w:rsid w:val="004D4A88"/>
    <w:rsid w:val="004E783A"/>
    <w:rsid w:val="004F29DA"/>
    <w:rsid w:val="004F2E76"/>
    <w:rsid w:val="004F679D"/>
    <w:rsid w:val="00500DE7"/>
    <w:rsid w:val="00503EF3"/>
    <w:rsid w:val="00514DC5"/>
    <w:rsid w:val="00515060"/>
    <w:rsid w:val="005167DF"/>
    <w:rsid w:val="00534E95"/>
    <w:rsid w:val="005432EB"/>
    <w:rsid w:val="005543E2"/>
    <w:rsid w:val="00555314"/>
    <w:rsid w:val="0056210B"/>
    <w:rsid w:val="005648D0"/>
    <w:rsid w:val="00580A0E"/>
    <w:rsid w:val="00586604"/>
    <w:rsid w:val="0059349F"/>
    <w:rsid w:val="005A2DDF"/>
    <w:rsid w:val="005B3E40"/>
    <w:rsid w:val="005B6B89"/>
    <w:rsid w:val="005C0209"/>
    <w:rsid w:val="005C2FA8"/>
    <w:rsid w:val="005D4085"/>
    <w:rsid w:val="005D4E11"/>
    <w:rsid w:val="005D5FC1"/>
    <w:rsid w:val="005E2AB9"/>
    <w:rsid w:val="005E5C57"/>
    <w:rsid w:val="005F2E1B"/>
    <w:rsid w:val="00600EAD"/>
    <w:rsid w:val="006102DE"/>
    <w:rsid w:val="0061235F"/>
    <w:rsid w:val="006323F8"/>
    <w:rsid w:val="00634E51"/>
    <w:rsid w:val="00651F09"/>
    <w:rsid w:val="006677E1"/>
    <w:rsid w:val="00676C4F"/>
    <w:rsid w:val="00681A58"/>
    <w:rsid w:val="006876A7"/>
    <w:rsid w:val="00694770"/>
    <w:rsid w:val="00695C14"/>
    <w:rsid w:val="00697AE6"/>
    <w:rsid w:val="006B08A8"/>
    <w:rsid w:val="006C663E"/>
    <w:rsid w:val="006C7092"/>
    <w:rsid w:val="006C7FB7"/>
    <w:rsid w:val="006F08EF"/>
    <w:rsid w:val="006F1FA5"/>
    <w:rsid w:val="006F629E"/>
    <w:rsid w:val="00705B66"/>
    <w:rsid w:val="00705BFD"/>
    <w:rsid w:val="0072290F"/>
    <w:rsid w:val="007250D4"/>
    <w:rsid w:val="0073172E"/>
    <w:rsid w:val="007627A2"/>
    <w:rsid w:val="00767F77"/>
    <w:rsid w:val="00773AD8"/>
    <w:rsid w:val="00782EE2"/>
    <w:rsid w:val="00783500"/>
    <w:rsid w:val="00795A0C"/>
    <w:rsid w:val="007A03FD"/>
    <w:rsid w:val="007C2AD0"/>
    <w:rsid w:val="007C5014"/>
    <w:rsid w:val="007D7F65"/>
    <w:rsid w:val="00801603"/>
    <w:rsid w:val="008239EF"/>
    <w:rsid w:val="00826D1F"/>
    <w:rsid w:val="008528AF"/>
    <w:rsid w:val="008546E0"/>
    <w:rsid w:val="00855455"/>
    <w:rsid w:val="00856733"/>
    <w:rsid w:val="00857CA4"/>
    <w:rsid w:val="00862346"/>
    <w:rsid w:val="008642C2"/>
    <w:rsid w:val="00884706"/>
    <w:rsid w:val="00886277"/>
    <w:rsid w:val="00892122"/>
    <w:rsid w:val="008948C9"/>
    <w:rsid w:val="008A0D87"/>
    <w:rsid w:val="008A3648"/>
    <w:rsid w:val="008A4BD0"/>
    <w:rsid w:val="008B447A"/>
    <w:rsid w:val="008C1E4F"/>
    <w:rsid w:val="008C6F3E"/>
    <w:rsid w:val="008D39BC"/>
    <w:rsid w:val="008E3783"/>
    <w:rsid w:val="009046B1"/>
    <w:rsid w:val="0091098E"/>
    <w:rsid w:val="00913C9A"/>
    <w:rsid w:val="0092412C"/>
    <w:rsid w:val="0094393A"/>
    <w:rsid w:val="009541FD"/>
    <w:rsid w:val="00961E04"/>
    <w:rsid w:val="00972B92"/>
    <w:rsid w:val="009931F6"/>
    <w:rsid w:val="009B6A8A"/>
    <w:rsid w:val="009C58D2"/>
    <w:rsid w:val="009F1BBE"/>
    <w:rsid w:val="009F5CE2"/>
    <w:rsid w:val="009F5E5E"/>
    <w:rsid w:val="009F6AB1"/>
    <w:rsid w:val="00A11B02"/>
    <w:rsid w:val="00A139AB"/>
    <w:rsid w:val="00A30DAE"/>
    <w:rsid w:val="00A35389"/>
    <w:rsid w:val="00A416DB"/>
    <w:rsid w:val="00A47C23"/>
    <w:rsid w:val="00A54712"/>
    <w:rsid w:val="00A6366C"/>
    <w:rsid w:val="00A66270"/>
    <w:rsid w:val="00A67C91"/>
    <w:rsid w:val="00A67D49"/>
    <w:rsid w:val="00A701C5"/>
    <w:rsid w:val="00A75C10"/>
    <w:rsid w:val="00A90F8C"/>
    <w:rsid w:val="00A94320"/>
    <w:rsid w:val="00A977B3"/>
    <w:rsid w:val="00AB157A"/>
    <w:rsid w:val="00AB5F75"/>
    <w:rsid w:val="00AB768B"/>
    <w:rsid w:val="00AC48B5"/>
    <w:rsid w:val="00AD0BF3"/>
    <w:rsid w:val="00AD4535"/>
    <w:rsid w:val="00AE6BAD"/>
    <w:rsid w:val="00AF0EFC"/>
    <w:rsid w:val="00AF1D7A"/>
    <w:rsid w:val="00B017AF"/>
    <w:rsid w:val="00B04A43"/>
    <w:rsid w:val="00B05487"/>
    <w:rsid w:val="00B05C2D"/>
    <w:rsid w:val="00B1485A"/>
    <w:rsid w:val="00B238E9"/>
    <w:rsid w:val="00B31BA1"/>
    <w:rsid w:val="00B41E43"/>
    <w:rsid w:val="00B447F3"/>
    <w:rsid w:val="00B53576"/>
    <w:rsid w:val="00B555DD"/>
    <w:rsid w:val="00B63B4F"/>
    <w:rsid w:val="00B8698B"/>
    <w:rsid w:val="00B92047"/>
    <w:rsid w:val="00BA4B09"/>
    <w:rsid w:val="00BB62B6"/>
    <w:rsid w:val="00BC46AF"/>
    <w:rsid w:val="00BD7C5B"/>
    <w:rsid w:val="00BE0A09"/>
    <w:rsid w:val="00BE0D03"/>
    <w:rsid w:val="00C050EF"/>
    <w:rsid w:val="00C11572"/>
    <w:rsid w:val="00C2257B"/>
    <w:rsid w:val="00C27542"/>
    <w:rsid w:val="00C37BB1"/>
    <w:rsid w:val="00C50CDD"/>
    <w:rsid w:val="00C63486"/>
    <w:rsid w:val="00C72A55"/>
    <w:rsid w:val="00C72BE6"/>
    <w:rsid w:val="00C73117"/>
    <w:rsid w:val="00C7732A"/>
    <w:rsid w:val="00C96A1A"/>
    <w:rsid w:val="00C976C3"/>
    <w:rsid w:val="00CA0423"/>
    <w:rsid w:val="00CA733C"/>
    <w:rsid w:val="00CD020A"/>
    <w:rsid w:val="00CD2874"/>
    <w:rsid w:val="00CD5919"/>
    <w:rsid w:val="00CE6A78"/>
    <w:rsid w:val="00CF22DF"/>
    <w:rsid w:val="00CF6946"/>
    <w:rsid w:val="00D141FF"/>
    <w:rsid w:val="00D15FDC"/>
    <w:rsid w:val="00D31578"/>
    <w:rsid w:val="00D44877"/>
    <w:rsid w:val="00D518E5"/>
    <w:rsid w:val="00D55793"/>
    <w:rsid w:val="00D5742A"/>
    <w:rsid w:val="00D72F88"/>
    <w:rsid w:val="00D80890"/>
    <w:rsid w:val="00D83210"/>
    <w:rsid w:val="00DA11BE"/>
    <w:rsid w:val="00DA43AA"/>
    <w:rsid w:val="00DB4BCD"/>
    <w:rsid w:val="00DC3161"/>
    <w:rsid w:val="00DC4B45"/>
    <w:rsid w:val="00DC7AAC"/>
    <w:rsid w:val="00DD7581"/>
    <w:rsid w:val="00DF7FC2"/>
    <w:rsid w:val="00E11981"/>
    <w:rsid w:val="00E227C0"/>
    <w:rsid w:val="00E24E2B"/>
    <w:rsid w:val="00E2641E"/>
    <w:rsid w:val="00E33DD1"/>
    <w:rsid w:val="00E37176"/>
    <w:rsid w:val="00E455BB"/>
    <w:rsid w:val="00E47614"/>
    <w:rsid w:val="00E61CAD"/>
    <w:rsid w:val="00E63DC0"/>
    <w:rsid w:val="00E65DF7"/>
    <w:rsid w:val="00E72B43"/>
    <w:rsid w:val="00E74D4B"/>
    <w:rsid w:val="00E805F0"/>
    <w:rsid w:val="00E814F2"/>
    <w:rsid w:val="00E84316"/>
    <w:rsid w:val="00EA3346"/>
    <w:rsid w:val="00ED2769"/>
    <w:rsid w:val="00ED2A30"/>
    <w:rsid w:val="00ED715A"/>
    <w:rsid w:val="00EE6110"/>
    <w:rsid w:val="00EF0949"/>
    <w:rsid w:val="00EF258E"/>
    <w:rsid w:val="00EF3593"/>
    <w:rsid w:val="00F001E2"/>
    <w:rsid w:val="00F0150F"/>
    <w:rsid w:val="00F10A0E"/>
    <w:rsid w:val="00F16265"/>
    <w:rsid w:val="00F2162E"/>
    <w:rsid w:val="00F30956"/>
    <w:rsid w:val="00F43883"/>
    <w:rsid w:val="00F450EB"/>
    <w:rsid w:val="00F64E4E"/>
    <w:rsid w:val="00F667B8"/>
    <w:rsid w:val="00F66E85"/>
    <w:rsid w:val="00F72322"/>
    <w:rsid w:val="00F84047"/>
    <w:rsid w:val="00F86509"/>
    <w:rsid w:val="00F932A2"/>
    <w:rsid w:val="00FA6A21"/>
    <w:rsid w:val="00FD48F6"/>
    <w:rsid w:val="00FD63C0"/>
    <w:rsid w:val="00FE409E"/>
    <w:rsid w:val="00FF1EDE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01D84-49BA-48B6-85B2-6FDC0E4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B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BBE"/>
    <w:pPr>
      <w:ind w:left="720"/>
      <w:contextualSpacing/>
    </w:pPr>
  </w:style>
  <w:style w:type="paragraph" w:styleId="Bezproreda">
    <w:name w:val="No Spacing"/>
    <w:rsid w:val="003779A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E45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4732</TotalTime>
  <Pages>7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127</cp:revision>
  <dcterms:created xsi:type="dcterms:W3CDTF">2022-04-25T06:05:00Z</dcterms:created>
  <dcterms:modified xsi:type="dcterms:W3CDTF">2024-03-20T19:17:00Z</dcterms:modified>
</cp:coreProperties>
</file>