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519BCE3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korištenja sredstava od raspolaganja poljoprivrednim zemljištem u vlasništvu države na </w:t>
            </w:r>
            <w:r w:rsidR="00845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području općine Josipdol za 2024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B0FB95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84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4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386E12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4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4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DAB5A2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458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8458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C5953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45897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2023-11-20T13:25:00Z</dcterms:modified>
</cp:coreProperties>
</file>