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0CD7" w:rsidRDefault="00920CD7" w:rsidP="00920CD7">
      <w:pPr>
        <w:spacing w:after="0"/>
      </w:pPr>
      <w:r>
        <w:rPr>
          <w:rFonts w:ascii="Times New Roman" w:eastAsia="Times New Roman" w:hAnsi="Times New Roman"/>
          <w:sz w:val="24"/>
          <w:szCs w:val="24"/>
          <w:lang w:eastAsia="hr-HR"/>
        </w:rPr>
        <w:t xml:space="preserve">             </w:t>
      </w:r>
      <w:r>
        <w:rPr>
          <w:rFonts w:ascii="Times New Roman" w:hAnsi="Times New Roman"/>
          <w:noProof/>
          <w:sz w:val="24"/>
          <w:szCs w:val="24"/>
          <w:lang w:eastAsia="hr-HR"/>
        </w:rPr>
        <w:drawing>
          <wp:inline distT="0" distB="0" distL="0" distR="0" wp14:anchorId="42CE9C56" wp14:editId="0B506830">
            <wp:extent cx="466728" cy="590546"/>
            <wp:effectExtent l="0" t="0" r="9522" b="4"/>
            <wp:docPr id="1" name="Slika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rcRect/>
                    <a:stretch>
                      <a:fillRect/>
                    </a:stretch>
                  </pic:blipFill>
                  <pic:spPr>
                    <a:xfrm>
                      <a:off x="0" y="0"/>
                      <a:ext cx="466728" cy="590546"/>
                    </a:xfrm>
                    <a:prstGeom prst="rect">
                      <a:avLst/>
                    </a:prstGeom>
                    <a:noFill/>
                    <a:ln>
                      <a:noFill/>
                      <a:prstDash/>
                    </a:ln>
                  </pic:spPr>
                </pic:pic>
              </a:graphicData>
            </a:graphic>
          </wp:inline>
        </w:drawing>
      </w:r>
    </w:p>
    <w:p w:rsidR="00920CD7" w:rsidRDefault="00920CD7" w:rsidP="00920CD7">
      <w:pPr>
        <w:spacing w:after="0"/>
        <w:rPr>
          <w:rFonts w:ascii="Times New Roman" w:eastAsia="Times New Roman" w:hAnsi="Times New Roman"/>
          <w:b/>
          <w:sz w:val="24"/>
          <w:szCs w:val="24"/>
          <w:lang w:eastAsia="hr-HR"/>
        </w:rPr>
      </w:pPr>
      <w:r>
        <w:rPr>
          <w:rFonts w:ascii="Times New Roman" w:eastAsia="Times New Roman" w:hAnsi="Times New Roman"/>
          <w:b/>
          <w:sz w:val="24"/>
          <w:szCs w:val="24"/>
          <w:lang w:eastAsia="hr-HR"/>
        </w:rPr>
        <w:t>REPUBLIKA HRVATSKA</w:t>
      </w:r>
    </w:p>
    <w:p w:rsidR="00920CD7" w:rsidRDefault="00920CD7" w:rsidP="00920CD7">
      <w:pPr>
        <w:spacing w:after="0"/>
        <w:rPr>
          <w:rFonts w:ascii="Times New Roman" w:eastAsia="Times New Roman" w:hAnsi="Times New Roman"/>
          <w:b/>
          <w:sz w:val="24"/>
          <w:szCs w:val="24"/>
          <w:lang w:eastAsia="hr-HR"/>
        </w:rPr>
      </w:pPr>
      <w:r>
        <w:rPr>
          <w:rFonts w:ascii="Times New Roman" w:eastAsia="Times New Roman" w:hAnsi="Times New Roman"/>
          <w:b/>
          <w:sz w:val="24"/>
          <w:szCs w:val="24"/>
          <w:lang w:eastAsia="hr-HR"/>
        </w:rPr>
        <w:t>KARLOVAČKA ŽUPANIJA</w:t>
      </w:r>
    </w:p>
    <w:p w:rsidR="00920CD7" w:rsidRDefault="00920CD7" w:rsidP="00920CD7">
      <w:pPr>
        <w:spacing w:after="0"/>
        <w:rPr>
          <w:rFonts w:ascii="Times New Roman" w:eastAsia="Times New Roman" w:hAnsi="Times New Roman"/>
          <w:b/>
          <w:sz w:val="24"/>
          <w:szCs w:val="24"/>
          <w:lang w:eastAsia="hr-HR"/>
        </w:rPr>
      </w:pPr>
      <w:r>
        <w:rPr>
          <w:rFonts w:ascii="Times New Roman" w:eastAsia="Times New Roman" w:hAnsi="Times New Roman"/>
          <w:b/>
          <w:sz w:val="24"/>
          <w:szCs w:val="24"/>
          <w:lang w:eastAsia="hr-HR"/>
        </w:rPr>
        <w:t>OPĆINA JOSIPDOL</w:t>
      </w:r>
    </w:p>
    <w:p w:rsidR="00D65093" w:rsidRPr="00920CD7" w:rsidRDefault="00920CD7" w:rsidP="00920CD7">
      <w:pPr>
        <w:spacing w:after="0"/>
        <w:rPr>
          <w:rFonts w:ascii="Times New Roman" w:hAnsi="Times New Roman"/>
          <w:sz w:val="24"/>
          <w:szCs w:val="24"/>
        </w:rPr>
      </w:pPr>
      <w:r w:rsidRPr="00920CD7">
        <w:rPr>
          <w:rFonts w:ascii="Times New Roman" w:hAnsi="Times New Roman"/>
          <w:sz w:val="24"/>
          <w:szCs w:val="24"/>
        </w:rPr>
        <w:t>Ogulinska 12</w:t>
      </w:r>
    </w:p>
    <w:p w:rsidR="00920CD7" w:rsidRDefault="00920CD7" w:rsidP="00920CD7">
      <w:pPr>
        <w:spacing w:after="0"/>
        <w:rPr>
          <w:rFonts w:ascii="Times New Roman" w:hAnsi="Times New Roman"/>
          <w:sz w:val="24"/>
          <w:szCs w:val="24"/>
        </w:rPr>
      </w:pPr>
      <w:r w:rsidRPr="00920CD7">
        <w:rPr>
          <w:rFonts w:ascii="Times New Roman" w:hAnsi="Times New Roman"/>
          <w:sz w:val="24"/>
          <w:szCs w:val="24"/>
        </w:rPr>
        <w:t>47303 Josipdol</w:t>
      </w: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Pr="00920CD7" w:rsidRDefault="00920CD7" w:rsidP="00920CD7">
      <w:pPr>
        <w:suppressAutoHyphens w:val="0"/>
        <w:autoSpaceDN/>
        <w:spacing w:line="252" w:lineRule="auto"/>
        <w:jc w:val="center"/>
        <w:textAlignment w:val="auto"/>
        <w:rPr>
          <w:rFonts w:ascii="Times New Roman" w:eastAsiaTheme="minorHAnsi" w:hAnsi="Times New Roman"/>
          <w:b/>
          <w:bCs/>
          <w:sz w:val="36"/>
          <w:szCs w:val="36"/>
        </w:rPr>
      </w:pPr>
      <w:r w:rsidRPr="00920CD7">
        <w:rPr>
          <w:rFonts w:ascii="Times New Roman" w:eastAsiaTheme="minorHAnsi" w:hAnsi="Times New Roman"/>
          <w:b/>
          <w:bCs/>
          <w:sz w:val="36"/>
          <w:szCs w:val="36"/>
        </w:rPr>
        <w:t>OBRAZLOŽENJE</w:t>
      </w:r>
    </w:p>
    <w:p w:rsidR="00920CD7" w:rsidRPr="00920CD7" w:rsidRDefault="00920CD7" w:rsidP="00920CD7">
      <w:pPr>
        <w:suppressAutoHyphens w:val="0"/>
        <w:autoSpaceDN/>
        <w:spacing w:line="252" w:lineRule="auto"/>
        <w:jc w:val="center"/>
        <w:textAlignment w:val="auto"/>
        <w:rPr>
          <w:rFonts w:ascii="Times New Roman" w:eastAsiaTheme="minorHAnsi" w:hAnsi="Times New Roman"/>
          <w:b/>
          <w:bCs/>
          <w:sz w:val="28"/>
          <w:szCs w:val="28"/>
        </w:rPr>
      </w:pPr>
      <w:r w:rsidRPr="00920CD7">
        <w:rPr>
          <w:rFonts w:ascii="Times New Roman" w:eastAsiaTheme="minorHAnsi" w:hAnsi="Times New Roman"/>
          <w:b/>
          <w:bCs/>
          <w:sz w:val="28"/>
          <w:szCs w:val="28"/>
        </w:rPr>
        <w:t>PRORAČUNA OPĆINE JOSIPDOL</w:t>
      </w:r>
    </w:p>
    <w:p w:rsidR="00920CD7" w:rsidRPr="00920CD7" w:rsidRDefault="00920CD7" w:rsidP="00920CD7">
      <w:pPr>
        <w:suppressAutoHyphens w:val="0"/>
        <w:autoSpaceDN/>
        <w:spacing w:line="252" w:lineRule="auto"/>
        <w:jc w:val="center"/>
        <w:textAlignment w:val="auto"/>
        <w:rPr>
          <w:rFonts w:ascii="Times New Roman" w:eastAsiaTheme="minorHAnsi" w:hAnsi="Times New Roman"/>
          <w:b/>
          <w:bCs/>
          <w:sz w:val="28"/>
          <w:szCs w:val="28"/>
        </w:rPr>
      </w:pPr>
      <w:r w:rsidRPr="00920CD7">
        <w:rPr>
          <w:rFonts w:ascii="Times New Roman" w:eastAsiaTheme="minorHAnsi" w:hAnsi="Times New Roman"/>
          <w:b/>
          <w:bCs/>
          <w:sz w:val="28"/>
          <w:szCs w:val="28"/>
        </w:rPr>
        <w:t xml:space="preserve"> ZA 2023. GODINU</w:t>
      </w:r>
      <w:r>
        <w:rPr>
          <w:rFonts w:ascii="Times New Roman" w:eastAsiaTheme="minorHAnsi" w:hAnsi="Times New Roman"/>
          <w:b/>
          <w:bCs/>
          <w:sz w:val="28"/>
          <w:szCs w:val="28"/>
        </w:rPr>
        <w:t xml:space="preserve"> </w:t>
      </w:r>
      <w:r w:rsidR="00FD04BC">
        <w:rPr>
          <w:rFonts w:ascii="Times New Roman" w:eastAsiaTheme="minorHAnsi" w:hAnsi="Times New Roman"/>
          <w:b/>
          <w:bCs/>
          <w:sz w:val="28"/>
          <w:szCs w:val="28"/>
        </w:rPr>
        <w:t>S PROJEKCIJAMA ZA 2024. I 2025. GODINU</w:t>
      </w:r>
    </w:p>
    <w:p w:rsidR="00920CD7" w:rsidRDefault="00920CD7" w:rsidP="00920CD7">
      <w:pPr>
        <w:suppressAutoHyphens w:val="0"/>
        <w:autoSpaceDN/>
        <w:spacing w:line="252" w:lineRule="auto"/>
        <w:textAlignment w:val="auto"/>
        <w:rPr>
          <w:rFonts w:ascii="Arial" w:eastAsiaTheme="minorHAnsi" w:hAnsi="Arial" w:cs="Arial"/>
        </w:rPr>
      </w:pPr>
      <w:r w:rsidRPr="00920CD7">
        <w:rPr>
          <w:rFonts w:ascii="Arial" w:eastAsiaTheme="minorHAnsi" w:hAnsi="Arial" w:cs="Arial"/>
        </w:rPr>
        <w:t xml:space="preserve"> </w:t>
      </w: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uppressAutoHyphens w:val="0"/>
        <w:autoSpaceDN/>
        <w:spacing w:line="252" w:lineRule="auto"/>
        <w:textAlignment w:val="auto"/>
        <w:rPr>
          <w:rFonts w:ascii="Arial" w:eastAsiaTheme="minorHAnsi" w:hAnsi="Arial" w:cs="Arial"/>
        </w:rPr>
      </w:pPr>
    </w:p>
    <w:p w:rsidR="00920CD7" w:rsidRPr="00920CD7" w:rsidRDefault="00920CD7" w:rsidP="00920CD7">
      <w:pPr>
        <w:suppressAutoHyphens w:val="0"/>
        <w:autoSpaceDN/>
        <w:spacing w:line="252" w:lineRule="auto"/>
        <w:textAlignment w:val="auto"/>
        <w:rPr>
          <w:rFonts w:ascii="Arial" w:eastAsiaTheme="minorHAnsi" w:hAnsi="Arial" w:cs="Arial"/>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rPr>
          <w:rFonts w:ascii="Times New Roman" w:hAnsi="Times New Roman"/>
          <w:sz w:val="24"/>
          <w:szCs w:val="24"/>
        </w:rPr>
      </w:pPr>
    </w:p>
    <w:p w:rsidR="00920CD7" w:rsidRDefault="00920CD7" w:rsidP="00920CD7">
      <w:pPr>
        <w:spacing w:after="0"/>
        <w:jc w:val="center"/>
        <w:rPr>
          <w:rFonts w:ascii="Times New Roman" w:hAnsi="Times New Roman"/>
          <w:sz w:val="24"/>
          <w:szCs w:val="24"/>
        </w:rPr>
      </w:pPr>
      <w:r>
        <w:rPr>
          <w:rFonts w:ascii="Times New Roman" w:hAnsi="Times New Roman"/>
          <w:sz w:val="24"/>
          <w:szCs w:val="24"/>
        </w:rPr>
        <w:t>Josipdol, studeni 2022.</w:t>
      </w:r>
    </w:p>
    <w:p w:rsidR="00B56508" w:rsidRPr="00B56508" w:rsidRDefault="00B56508" w:rsidP="00920CD7">
      <w:pPr>
        <w:spacing w:after="0"/>
        <w:ind w:firstLine="708"/>
        <w:jc w:val="both"/>
        <w:rPr>
          <w:rFonts w:ascii="Times New Roman" w:hAnsi="Times New Roman"/>
          <w:b/>
          <w:sz w:val="24"/>
          <w:szCs w:val="24"/>
        </w:rPr>
      </w:pPr>
      <w:r w:rsidRPr="00B56508">
        <w:rPr>
          <w:rFonts w:ascii="Times New Roman" w:hAnsi="Times New Roman"/>
          <w:b/>
          <w:sz w:val="24"/>
          <w:szCs w:val="24"/>
        </w:rPr>
        <w:lastRenderedPageBreak/>
        <w:t>UVOD</w:t>
      </w:r>
    </w:p>
    <w:p w:rsidR="00B56508" w:rsidRDefault="00B56508" w:rsidP="00920CD7">
      <w:pPr>
        <w:spacing w:after="0"/>
        <w:ind w:firstLine="708"/>
        <w:jc w:val="both"/>
        <w:rPr>
          <w:rFonts w:ascii="Times New Roman" w:hAnsi="Times New Roman"/>
          <w:sz w:val="24"/>
          <w:szCs w:val="24"/>
        </w:rPr>
      </w:pPr>
    </w:p>
    <w:p w:rsidR="00920CD7" w:rsidRPr="00920CD7" w:rsidRDefault="00920CD7" w:rsidP="00920CD7">
      <w:pPr>
        <w:spacing w:after="0"/>
        <w:ind w:firstLine="708"/>
        <w:jc w:val="both"/>
        <w:rPr>
          <w:rFonts w:ascii="Times New Roman" w:hAnsi="Times New Roman"/>
          <w:sz w:val="24"/>
          <w:szCs w:val="24"/>
        </w:rPr>
      </w:pPr>
      <w:r w:rsidRPr="00920CD7">
        <w:rPr>
          <w:rFonts w:ascii="Times New Roman" w:hAnsi="Times New Roman"/>
          <w:sz w:val="24"/>
          <w:szCs w:val="24"/>
        </w:rPr>
        <w:t>Proračun Općine Josipdol za 2023. i projekcije proračuna za 2024. i 2025. godinu sastavljen je na temelju Zakona o proračunu (</w:t>
      </w:r>
      <w:r w:rsidRPr="00920CD7">
        <w:rPr>
          <w:rFonts w:ascii="Times New Roman" w:eastAsia="Times New Roman" w:hAnsi="Times New Roman"/>
          <w:spacing w:val="-1"/>
          <w:sz w:val="24"/>
          <w:szCs w:val="24"/>
          <w:lang w:eastAsia="hr-HR"/>
        </w:rPr>
        <w:t>''</w:t>
      </w:r>
      <w:r w:rsidRPr="00920CD7">
        <w:rPr>
          <w:rFonts w:ascii="Times New Roman" w:hAnsi="Times New Roman"/>
          <w:sz w:val="24"/>
          <w:szCs w:val="24"/>
        </w:rPr>
        <w:t>Narodne novine</w:t>
      </w:r>
      <w:r w:rsidRPr="00920CD7">
        <w:rPr>
          <w:rFonts w:ascii="Times New Roman" w:eastAsia="Times New Roman" w:hAnsi="Times New Roman"/>
          <w:spacing w:val="-1"/>
          <w:sz w:val="24"/>
          <w:szCs w:val="24"/>
          <w:lang w:eastAsia="hr-HR"/>
        </w:rPr>
        <w:t>''</w:t>
      </w:r>
      <w:r w:rsidRPr="00920CD7">
        <w:rPr>
          <w:rFonts w:ascii="Times New Roman" w:hAnsi="Times New Roman"/>
          <w:sz w:val="24"/>
          <w:szCs w:val="24"/>
        </w:rPr>
        <w:t xml:space="preserve"> broj 144/21), Smjernica makroekonomske i fisk</w:t>
      </w:r>
      <w:r>
        <w:rPr>
          <w:rFonts w:ascii="Times New Roman" w:hAnsi="Times New Roman"/>
          <w:sz w:val="24"/>
          <w:szCs w:val="24"/>
        </w:rPr>
        <w:t xml:space="preserve">alne politike za 2023. godinu, </w:t>
      </w:r>
      <w:r w:rsidRPr="00920CD7">
        <w:rPr>
          <w:rFonts w:ascii="Times New Roman" w:hAnsi="Times New Roman"/>
          <w:sz w:val="24"/>
          <w:szCs w:val="24"/>
        </w:rPr>
        <w:t>Pravilnika o proračunskim klasifikacijama (</w:t>
      </w:r>
      <w:r w:rsidRPr="00920CD7">
        <w:rPr>
          <w:rFonts w:ascii="Times New Roman" w:eastAsia="Times New Roman" w:hAnsi="Times New Roman"/>
          <w:spacing w:val="-1"/>
          <w:sz w:val="24"/>
          <w:szCs w:val="24"/>
          <w:lang w:eastAsia="hr-HR"/>
        </w:rPr>
        <w:t>''</w:t>
      </w:r>
      <w:r w:rsidRPr="00920CD7">
        <w:rPr>
          <w:rFonts w:ascii="Times New Roman" w:hAnsi="Times New Roman"/>
          <w:sz w:val="24"/>
          <w:szCs w:val="24"/>
        </w:rPr>
        <w:t>Narodne novine</w:t>
      </w:r>
      <w:r w:rsidRPr="00920CD7">
        <w:rPr>
          <w:rFonts w:ascii="Times New Roman" w:eastAsia="Times New Roman" w:hAnsi="Times New Roman"/>
          <w:spacing w:val="-1"/>
          <w:sz w:val="24"/>
          <w:szCs w:val="24"/>
          <w:lang w:eastAsia="hr-HR"/>
        </w:rPr>
        <w:t>''</w:t>
      </w:r>
      <w:r w:rsidRPr="00920CD7">
        <w:rPr>
          <w:rFonts w:ascii="Times New Roman" w:hAnsi="Times New Roman"/>
          <w:sz w:val="24"/>
          <w:szCs w:val="24"/>
        </w:rPr>
        <w:t xml:space="preserve"> broj 26/10, 120/13 i 1/20) i Pravilnika o proračunskom računovodstvu i Računskom planu (</w:t>
      </w:r>
      <w:r w:rsidRPr="00920CD7">
        <w:rPr>
          <w:rFonts w:ascii="Times New Roman" w:eastAsia="Times New Roman" w:hAnsi="Times New Roman"/>
          <w:spacing w:val="-1"/>
          <w:sz w:val="24"/>
          <w:szCs w:val="24"/>
          <w:lang w:eastAsia="hr-HR"/>
        </w:rPr>
        <w:t>''</w:t>
      </w:r>
      <w:r w:rsidRPr="00920CD7">
        <w:rPr>
          <w:rFonts w:ascii="Times New Roman" w:hAnsi="Times New Roman"/>
          <w:sz w:val="24"/>
          <w:szCs w:val="24"/>
        </w:rPr>
        <w:t>Narodne novine</w:t>
      </w:r>
      <w:r w:rsidRPr="00920CD7">
        <w:rPr>
          <w:rFonts w:ascii="Times New Roman" w:eastAsia="Times New Roman" w:hAnsi="Times New Roman"/>
          <w:spacing w:val="-1"/>
          <w:sz w:val="24"/>
          <w:szCs w:val="24"/>
          <w:lang w:eastAsia="hr-HR"/>
        </w:rPr>
        <w:t>''</w:t>
      </w:r>
      <w:r w:rsidRPr="00920CD7">
        <w:rPr>
          <w:rFonts w:ascii="Times New Roman" w:hAnsi="Times New Roman"/>
          <w:sz w:val="24"/>
          <w:szCs w:val="24"/>
        </w:rPr>
        <w:t xml:space="preserve"> broj 124/14, 115/15, 87/16, 3/18, 126/19 i 108/20). </w:t>
      </w:r>
    </w:p>
    <w:p w:rsidR="00920CD7" w:rsidRPr="00920CD7" w:rsidRDefault="00920CD7" w:rsidP="00920CD7">
      <w:pPr>
        <w:spacing w:after="0"/>
        <w:ind w:firstLine="708"/>
        <w:jc w:val="both"/>
        <w:rPr>
          <w:rFonts w:ascii="Times New Roman" w:hAnsi="Times New Roman"/>
          <w:color w:val="000000" w:themeColor="text1"/>
          <w:sz w:val="24"/>
          <w:szCs w:val="24"/>
        </w:rPr>
      </w:pPr>
      <w:r w:rsidRPr="00920CD7">
        <w:rPr>
          <w:rFonts w:ascii="Times New Roman" w:hAnsi="Times New Roman"/>
          <w:color w:val="000000" w:themeColor="text1"/>
          <w:sz w:val="24"/>
          <w:szCs w:val="24"/>
        </w:rPr>
        <w:t xml:space="preserve">Polazište za izradu Prijedloga Proračuna za razdoblje 2023.-2025. godine bile su Upute za izradu proračuna JLP(R)S za razdoblje 2023-2025. godine koje je izradilo Ministarstvo financija zajedno sa Programom konvergencije RH za razdoblje 2023.-2025.godine. </w:t>
      </w:r>
    </w:p>
    <w:p w:rsidR="00920CD7" w:rsidRDefault="00920CD7" w:rsidP="00920CD7">
      <w:pPr>
        <w:spacing w:after="0"/>
        <w:ind w:firstLine="708"/>
        <w:jc w:val="both"/>
        <w:rPr>
          <w:rFonts w:ascii="Times New Roman" w:hAnsi="Times New Roman"/>
          <w:sz w:val="24"/>
          <w:szCs w:val="24"/>
        </w:rPr>
      </w:pPr>
      <w:r w:rsidRPr="00920CD7">
        <w:rPr>
          <w:rFonts w:ascii="Times New Roman" w:hAnsi="Times New Roman"/>
          <w:color w:val="000000" w:themeColor="text1"/>
          <w:sz w:val="24"/>
          <w:szCs w:val="24"/>
        </w:rPr>
        <w:t>Izrada Proračun Općine Josipdol za razdoblje 2023.-2025. godine obilježena je značajnim promjenama Zakona o proračunu (</w:t>
      </w:r>
      <w:r w:rsidRPr="00920CD7">
        <w:rPr>
          <w:rFonts w:ascii="Times New Roman" w:eastAsia="Times New Roman" w:hAnsi="Times New Roman"/>
          <w:spacing w:val="-1"/>
          <w:sz w:val="24"/>
          <w:szCs w:val="24"/>
          <w:lang w:eastAsia="hr-HR"/>
        </w:rPr>
        <w:t>''</w:t>
      </w:r>
      <w:r w:rsidRPr="00920CD7">
        <w:rPr>
          <w:rFonts w:ascii="Times New Roman" w:hAnsi="Times New Roman"/>
          <w:sz w:val="24"/>
          <w:szCs w:val="24"/>
        </w:rPr>
        <w:t>Narodne novine</w:t>
      </w:r>
      <w:r w:rsidRPr="00920CD7">
        <w:rPr>
          <w:rFonts w:ascii="Times New Roman" w:eastAsia="Times New Roman" w:hAnsi="Times New Roman"/>
          <w:spacing w:val="-1"/>
          <w:sz w:val="24"/>
          <w:szCs w:val="24"/>
          <w:lang w:eastAsia="hr-HR"/>
        </w:rPr>
        <w:t>''</w:t>
      </w:r>
      <w:r w:rsidRPr="00920CD7">
        <w:rPr>
          <w:rFonts w:ascii="Times New Roman" w:hAnsi="Times New Roman"/>
          <w:sz w:val="24"/>
          <w:szCs w:val="24"/>
        </w:rPr>
        <w:t xml:space="preserve"> broj 144/21</w:t>
      </w:r>
      <w:r w:rsidRPr="00920CD7">
        <w:rPr>
          <w:rFonts w:ascii="Times New Roman" w:hAnsi="Times New Roman"/>
          <w:color w:val="000000" w:themeColor="text1"/>
          <w:sz w:val="24"/>
          <w:szCs w:val="24"/>
        </w:rPr>
        <w:t>)</w:t>
      </w:r>
      <w:r w:rsidRPr="00920CD7">
        <w:rPr>
          <w:rFonts w:ascii="Times New Roman" w:hAnsi="Times New Roman"/>
          <w:sz w:val="24"/>
          <w:szCs w:val="24"/>
        </w:rPr>
        <w:t xml:space="preserve"> koji je stupio </w:t>
      </w:r>
      <w:r w:rsidRPr="00920CD7">
        <w:rPr>
          <w:rFonts w:ascii="Times New Roman" w:hAnsi="Times New Roman"/>
          <w:color w:val="0F0F0F"/>
          <w:sz w:val="24"/>
          <w:szCs w:val="24"/>
        </w:rPr>
        <w:t xml:space="preserve">je </w:t>
      </w:r>
      <w:r w:rsidRPr="00920CD7">
        <w:rPr>
          <w:rFonts w:ascii="Times New Roman" w:hAnsi="Times New Roman"/>
          <w:color w:val="111111"/>
          <w:sz w:val="24"/>
          <w:szCs w:val="24"/>
        </w:rPr>
        <w:t xml:space="preserve">na </w:t>
      </w:r>
      <w:r w:rsidRPr="00920CD7">
        <w:rPr>
          <w:rFonts w:ascii="Times New Roman" w:hAnsi="Times New Roman"/>
          <w:sz w:val="24"/>
          <w:szCs w:val="24"/>
        </w:rPr>
        <w:t xml:space="preserve">snagu 1.1.2022. </w:t>
      </w:r>
      <w:r w:rsidRPr="00920CD7">
        <w:rPr>
          <w:rFonts w:ascii="Times New Roman" w:hAnsi="Times New Roman"/>
          <w:color w:val="050505"/>
          <w:sz w:val="24"/>
          <w:szCs w:val="24"/>
        </w:rPr>
        <w:t xml:space="preserve">godine, a </w:t>
      </w:r>
      <w:r w:rsidRPr="00920CD7">
        <w:rPr>
          <w:rFonts w:ascii="Times New Roman" w:hAnsi="Times New Roman"/>
          <w:sz w:val="24"/>
          <w:szCs w:val="24"/>
        </w:rPr>
        <w:t>primjenjuje</w:t>
      </w:r>
      <w:r w:rsidRPr="00920CD7">
        <w:rPr>
          <w:rFonts w:ascii="Times New Roman" w:hAnsi="Times New Roman"/>
          <w:spacing w:val="-29"/>
          <w:sz w:val="24"/>
          <w:szCs w:val="24"/>
        </w:rPr>
        <w:t xml:space="preserve"> se  </w:t>
      </w:r>
      <w:r w:rsidRPr="00920CD7">
        <w:rPr>
          <w:rFonts w:ascii="Times New Roman" w:hAnsi="Times New Roman"/>
          <w:color w:val="030303"/>
          <w:sz w:val="24"/>
          <w:szCs w:val="24"/>
        </w:rPr>
        <w:t>na</w:t>
      </w:r>
      <w:r w:rsidRPr="00920CD7">
        <w:rPr>
          <w:rFonts w:ascii="Times New Roman" w:hAnsi="Times New Roman"/>
          <w:color w:val="030303"/>
          <w:spacing w:val="-37"/>
          <w:sz w:val="24"/>
          <w:szCs w:val="24"/>
        </w:rPr>
        <w:t xml:space="preserve"> </w:t>
      </w:r>
      <w:r w:rsidRPr="00920CD7">
        <w:rPr>
          <w:rFonts w:ascii="Times New Roman" w:hAnsi="Times New Roman"/>
          <w:sz w:val="24"/>
          <w:szCs w:val="24"/>
        </w:rPr>
        <w:t>proračunsko</w:t>
      </w:r>
      <w:r w:rsidRPr="00920CD7">
        <w:rPr>
          <w:rFonts w:ascii="Times New Roman" w:hAnsi="Times New Roman"/>
          <w:spacing w:val="-29"/>
          <w:sz w:val="24"/>
          <w:szCs w:val="24"/>
        </w:rPr>
        <w:t xml:space="preserve"> </w:t>
      </w:r>
      <w:r w:rsidRPr="00920CD7">
        <w:rPr>
          <w:rFonts w:ascii="Times New Roman" w:hAnsi="Times New Roman"/>
          <w:sz w:val="24"/>
          <w:szCs w:val="24"/>
        </w:rPr>
        <w:t>razdoblje</w:t>
      </w:r>
      <w:r w:rsidRPr="00920CD7">
        <w:rPr>
          <w:rFonts w:ascii="Times New Roman" w:hAnsi="Times New Roman"/>
          <w:spacing w:val="-32"/>
          <w:sz w:val="24"/>
          <w:szCs w:val="24"/>
        </w:rPr>
        <w:t xml:space="preserve"> </w:t>
      </w:r>
      <w:r w:rsidRPr="00920CD7">
        <w:rPr>
          <w:rFonts w:ascii="Times New Roman" w:hAnsi="Times New Roman"/>
          <w:color w:val="070707"/>
          <w:sz w:val="24"/>
          <w:szCs w:val="24"/>
        </w:rPr>
        <w:t>od</w:t>
      </w:r>
      <w:r w:rsidRPr="00920CD7">
        <w:rPr>
          <w:rFonts w:ascii="Times New Roman" w:hAnsi="Times New Roman"/>
          <w:color w:val="070707"/>
          <w:spacing w:val="-36"/>
          <w:sz w:val="24"/>
          <w:szCs w:val="24"/>
        </w:rPr>
        <w:t xml:space="preserve"> </w:t>
      </w:r>
      <w:r w:rsidRPr="00920CD7">
        <w:rPr>
          <w:rFonts w:ascii="Times New Roman" w:hAnsi="Times New Roman"/>
          <w:sz w:val="24"/>
          <w:szCs w:val="24"/>
        </w:rPr>
        <w:t>2023.-2025.</w:t>
      </w:r>
      <w:r w:rsidRPr="00920CD7">
        <w:rPr>
          <w:rFonts w:ascii="Times New Roman" w:hAnsi="Times New Roman"/>
          <w:spacing w:val="-28"/>
          <w:sz w:val="24"/>
          <w:szCs w:val="24"/>
        </w:rPr>
        <w:t xml:space="preserve"> </w:t>
      </w:r>
      <w:r w:rsidRPr="00920CD7">
        <w:rPr>
          <w:rFonts w:ascii="Times New Roman" w:hAnsi="Times New Roman"/>
          <w:sz w:val="24"/>
          <w:szCs w:val="24"/>
        </w:rPr>
        <w:t>godine.</w:t>
      </w:r>
    </w:p>
    <w:p w:rsidR="00920CD7" w:rsidRPr="00920CD7" w:rsidRDefault="00920CD7" w:rsidP="00920CD7">
      <w:pPr>
        <w:spacing w:after="0"/>
        <w:ind w:firstLine="708"/>
        <w:jc w:val="both"/>
        <w:rPr>
          <w:rFonts w:ascii="Times New Roman" w:hAnsi="Times New Roman"/>
          <w:sz w:val="24"/>
          <w:szCs w:val="24"/>
        </w:rPr>
      </w:pPr>
    </w:p>
    <w:p w:rsidR="00920CD7" w:rsidRPr="004B6796" w:rsidRDefault="00920CD7" w:rsidP="004B6796">
      <w:pPr>
        <w:spacing w:after="0"/>
        <w:ind w:firstLine="708"/>
        <w:jc w:val="both"/>
        <w:rPr>
          <w:rFonts w:ascii="Times New Roman" w:hAnsi="Times New Roman"/>
          <w:sz w:val="24"/>
          <w:szCs w:val="24"/>
        </w:rPr>
      </w:pPr>
      <w:r w:rsidRPr="004B6796">
        <w:rPr>
          <w:rFonts w:ascii="Times New Roman" w:hAnsi="Times New Roman"/>
          <w:sz w:val="24"/>
          <w:szCs w:val="24"/>
        </w:rPr>
        <w:t>Najznačajnije novosti Zakona vezane za izradu proračuna:</w:t>
      </w:r>
    </w:p>
    <w:p w:rsidR="00920CD7" w:rsidRPr="004B6796" w:rsidRDefault="00920CD7" w:rsidP="004B6796">
      <w:pPr>
        <w:pStyle w:val="Tijeloteksta"/>
        <w:numPr>
          <w:ilvl w:val="0"/>
          <w:numId w:val="2"/>
        </w:numPr>
        <w:suppressAutoHyphens w:val="0"/>
        <w:autoSpaceDE w:val="0"/>
        <w:autoSpaceDN w:val="0"/>
        <w:spacing w:after="0" w:line="228" w:lineRule="auto"/>
        <w:ind w:right="104"/>
        <w:jc w:val="both"/>
        <w:rPr>
          <w:rFonts w:cs="Times New Roman"/>
        </w:rPr>
      </w:pPr>
      <w:r w:rsidRPr="004B6796">
        <w:rPr>
          <w:rFonts w:cs="Times New Roman"/>
          <w:u w:val="single"/>
        </w:rPr>
        <w:t>Proračun se donosi na drugoj razini ekonomske klasifikacije</w:t>
      </w:r>
      <w:r w:rsidRPr="004B6796">
        <w:rPr>
          <w:rFonts w:cs="Times New Roman"/>
        </w:rPr>
        <w:t>, tj. na razini skupine Računskog plana, što je manje detaljno u odnosu na ranije kad se proračun donosio na trećoj razini ekonomske klasifikacije, tj. na razini podskupine Računskog plana. Donošenje proračuna na manje detaljnoj razini omogućiti će veću fleksibilnost u izvršavanju proračuna.</w:t>
      </w:r>
    </w:p>
    <w:p w:rsidR="00920CD7" w:rsidRPr="004B6796" w:rsidRDefault="00920CD7" w:rsidP="004B6796">
      <w:pPr>
        <w:pStyle w:val="Tijeloteksta"/>
        <w:numPr>
          <w:ilvl w:val="0"/>
          <w:numId w:val="2"/>
        </w:numPr>
        <w:suppressAutoHyphens w:val="0"/>
        <w:autoSpaceDE w:val="0"/>
        <w:autoSpaceDN w:val="0"/>
        <w:spacing w:after="0" w:line="228" w:lineRule="auto"/>
        <w:ind w:right="104"/>
        <w:jc w:val="both"/>
        <w:rPr>
          <w:rFonts w:cs="Times New Roman"/>
        </w:rPr>
      </w:pPr>
      <w:r w:rsidRPr="004B6796">
        <w:rPr>
          <w:rFonts w:cs="Times New Roman"/>
          <w:u w:val="single"/>
        </w:rPr>
        <w:t>Proračun se sastoji od općeg dijela, posebnog dijela i obrazloženja</w:t>
      </w:r>
      <w:r w:rsidRPr="004B6796">
        <w:rPr>
          <w:rFonts w:cs="Times New Roman"/>
        </w:rPr>
        <w:t>. Prema prijašnjem Zakonu, proračun se sastojao od općeg dijela, posebnog dijela i plana razvojnih programa. Novim Zakonom obrazloženje postaje sastavni dio proračuna, čime se obrazloženju daje veći značaj. Zakon detaljno propisuje sadržaj obrazloženja.</w:t>
      </w:r>
    </w:p>
    <w:p w:rsidR="00920CD7" w:rsidRPr="004B6796" w:rsidRDefault="00920CD7" w:rsidP="004B6796">
      <w:pPr>
        <w:pStyle w:val="Tijeloteksta"/>
        <w:numPr>
          <w:ilvl w:val="0"/>
          <w:numId w:val="2"/>
        </w:numPr>
        <w:suppressAutoHyphens w:val="0"/>
        <w:autoSpaceDE w:val="0"/>
        <w:autoSpaceDN w:val="0"/>
        <w:spacing w:after="0" w:line="228" w:lineRule="auto"/>
        <w:ind w:right="104"/>
        <w:jc w:val="both"/>
        <w:rPr>
          <w:rFonts w:cs="Times New Roman"/>
        </w:rPr>
      </w:pPr>
      <w:r w:rsidRPr="004B6796">
        <w:rPr>
          <w:rFonts w:cs="Times New Roman"/>
          <w:u w:val="single"/>
        </w:rPr>
        <w:t>Financijski plan proračunskog korisnika</w:t>
      </w:r>
      <w:r w:rsidRPr="004B6796">
        <w:rPr>
          <w:rFonts w:cs="Times New Roman"/>
        </w:rPr>
        <w:t xml:space="preserve"> se novim Zakonom o proračunu puno detaljnije propisuje. Financijski plan proračunskog korisnika </w:t>
      </w:r>
      <w:r w:rsidRPr="004B6796">
        <w:rPr>
          <w:rFonts w:cs="Times New Roman"/>
          <w:u w:val="single"/>
        </w:rPr>
        <w:t>se sadržajno izjednačava sa sadržajem proračuna</w:t>
      </w:r>
      <w:r w:rsidRPr="004B6796">
        <w:rPr>
          <w:rFonts w:cs="Times New Roman"/>
        </w:rPr>
        <w:t xml:space="preserve"> i sadrži iste dijelove kao i proračun: opći dio, posebni dio i obrazloženje. Ujedno se Zakonom detaljno propisuje postupak predlaganja i donošenja financijskog plana proračunskog korisnika.</w:t>
      </w:r>
    </w:p>
    <w:p w:rsidR="004B6796" w:rsidRDefault="004B6796" w:rsidP="004B6796">
      <w:pPr>
        <w:pStyle w:val="Tijeloteksta"/>
        <w:suppressAutoHyphens w:val="0"/>
        <w:autoSpaceDE w:val="0"/>
        <w:autoSpaceDN w:val="0"/>
        <w:spacing w:after="0" w:line="228" w:lineRule="auto"/>
        <w:ind w:right="104"/>
        <w:jc w:val="both"/>
        <w:rPr>
          <w:rFonts w:ascii="Arial" w:hAnsi="Arial" w:cs="Arial"/>
          <w:sz w:val="20"/>
          <w:szCs w:val="20"/>
        </w:rPr>
      </w:pPr>
    </w:p>
    <w:p w:rsidR="004B6796" w:rsidRDefault="004B6796" w:rsidP="004B6796">
      <w:pPr>
        <w:pStyle w:val="Tijeloteksta"/>
        <w:suppressAutoHyphens w:val="0"/>
        <w:autoSpaceDE w:val="0"/>
        <w:autoSpaceDN w:val="0"/>
        <w:spacing w:after="0" w:line="228" w:lineRule="auto"/>
        <w:ind w:right="104" w:firstLine="360"/>
        <w:jc w:val="both"/>
        <w:rPr>
          <w:rFonts w:cs="Times New Roman"/>
          <w:b/>
          <w:color w:val="000000" w:themeColor="text1"/>
          <w:u w:val="single"/>
        </w:rPr>
      </w:pPr>
      <w:r w:rsidRPr="004B6796">
        <w:rPr>
          <w:rFonts w:cs="Times New Roman"/>
          <w:color w:val="000000" w:themeColor="text1"/>
        </w:rPr>
        <w:t>Na izrada Proračun Općine Josipdol  za razdoblje 2023.-2025. godine utjecao je i Zakon o uvođenju eura kao službene valute RH (</w:t>
      </w:r>
      <w:r w:rsidRPr="004B6796">
        <w:rPr>
          <w:rFonts w:eastAsia="Times New Roman" w:cs="Times New Roman"/>
          <w:spacing w:val="-1"/>
          <w:lang w:eastAsia="hr-HR"/>
        </w:rPr>
        <w:t>''</w:t>
      </w:r>
      <w:r w:rsidRPr="004B6796">
        <w:rPr>
          <w:rFonts w:cs="Times New Roman"/>
        </w:rPr>
        <w:t>Narodne novine</w:t>
      </w:r>
      <w:r w:rsidRPr="004B6796">
        <w:rPr>
          <w:rFonts w:eastAsia="Times New Roman" w:cs="Times New Roman"/>
          <w:spacing w:val="-1"/>
          <w:lang w:eastAsia="hr-HR"/>
        </w:rPr>
        <w:t>''</w:t>
      </w:r>
      <w:r w:rsidRPr="004B6796">
        <w:rPr>
          <w:rFonts w:cs="Times New Roman"/>
        </w:rPr>
        <w:t xml:space="preserve"> broj </w:t>
      </w:r>
      <w:r w:rsidRPr="004B6796">
        <w:rPr>
          <w:rFonts w:cs="Times New Roman"/>
          <w:color w:val="000000" w:themeColor="text1"/>
        </w:rPr>
        <w:t xml:space="preserve">57/22) temeljem kojeg se </w:t>
      </w:r>
      <w:r w:rsidRPr="004B6796">
        <w:rPr>
          <w:rFonts w:cs="Times New Roman"/>
          <w:b/>
          <w:color w:val="000000" w:themeColor="text1"/>
          <w:u w:val="single"/>
        </w:rPr>
        <w:t>proračun za razdoblje 2023-2025. god. donosi u valuti euro.</w:t>
      </w:r>
    </w:p>
    <w:p w:rsidR="003523FA" w:rsidRDefault="003523FA" w:rsidP="004B6796">
      <w:pPr>
        <w:pStyle w:val="Tijeloteksta"/>
        <w:suppressAutoHyphens w:val="0"/>
        <w:autoSpaceDE w:val="0"/>
        <w:autoSpaceDN w:val="0"/>
        <w:spacing w:after="0" w:line="228" w:lineRule="auto"/>
        <w:ind w:right="104" w:firstLine="360"/>
        <w:jc w:val="both"/>
        <w:rPr>
          <w:rFonts w:cs="Times New Roman"/>
          <w:b/>
          <w:u w:val="single"/>
        </w:rPr>
      </w:pPr>
    </w:p>
    <w:p w:rsidR="003523FA" w:rsidRDefault="003523FA" w:rsidP="00F12DD3">
      <w:pPr>
        <w:suppressAutoHyphens w:val="0"/>
        <w:autoSpaceDN/>
        <w:spacing w:line="252" w:lineRule="auto"/>
        <w:ind w:firstLine="360"/>
        <w:jc w:val="both"/>
        <w:textAlignment w:val="auto"/>
        <w:rPr>
          <w:rFonts w:ascii="Times New Roman" w:eastAsiaTheme="minorHAnsi" w:hAnsi="Times New Roman"/>
          <w:sz w:val="24"/>
          <w:szCs w:val="24"/>
        </w:rPr>
      </w:pPr>
      <w:r w:rsidRPr="003523FA">
        <w:rPr>
          <w:rFonts w:ascii="Times New Roman" w:eastAsiaTheme="minorHAnsi" w:hAnsi="Times New Roman"/>
          <w:sz w:val="24"/>
          <w:szCs w:val="24"/>
        </w:rPr>
        <w:t xml:space="preserve">Pri sastavljanju prijedloga proračuna obvezno je </w:t>
      </w:r>
      <w:r w:rsidR="00F12DD3">
        <w:rPr>
          <w:rFonts w:ascii="Times New Roman" w:eastAsiaTheme="minorHAnsi" w:hAnsi="Times New Roman"/>
          <w:sz w:val="24"/>
          <w:szCs w:val="24"/>
        </w:rPr>
        <w:t xml:space="preserve">i </w:t>
      </w:r>
      <w:r w:rsidRPr="003523FA">
        <w:rPr>
          <w:rFonts w:ascii="Times New Roman" w:eastAsiaTheme="minorHAnsi" w:hAnsi="Times New Roman"/>
          <w:sz w:val="24"/>
          <w:szCs w:val="24"/>
        </w:rPr>
        <w:t>pridržavanje zakonom propisane metodologije koju propisuje sadržaj proračuna, programsko planiranje i proračunske klasifikacije. Zakon o proračunu propisuje trogodišnji proračunski okvir, što znači da predstavničko tijelo usvaja proračun za 202</w:t>
      </w:r>
      <w:r w:rsidRPr="00F12DD3">
        <w:rPr>
          <w:rFonts w:ascii="Times New Roman" w:eastAsiaTheme="minorHAnsi" w:hAnsi="Times New Roman"/>
          <w:sz w:val="24"/>
          <w:szCs w:val="24"/>
        </w:rPr>
        <w:t>3</w:t>
      </w:r>
      <w:r w:rsidRPr="003523FA">
        <w:rPr>
          <w:rFonts w:ascii="Times New Roman" w:eastAsiaTheme="minorHAnsi" w:hAnsi="Times New Roman"/>
          <w:sz w:val="24"/>
          <w:szCs w:val="24"/>
        </w:rPr>
        <w:t>. godinu i projekcije za slijedeće dvije godine i to 202</w:t>
      </w:r>
      <w:r w:rsidRPr="00F12DD3">
        <w:rPr>
          <w:rFonts w:ascii="Times New Roman" w:eastAsiaTheme="minorHAnsi" w:hAnsi="Times New Roman"/>
          <w:sz w:val="24"/>
          <w:szCs w:val="24"/>
        </w:rPr>
        <w:t>4</w:t>
      </w:r>
      <w:r w:rsidRPr="003523FA">
        <w:rPr>
          <w:rFonts w:ascii="Times New Roman" w:eastAsiaTheme="minorHAnsi" w:hAnsi="Times New Roman"/>
          <w:sz w:val="24"/>
          <w:szCs w:val="24"/>
        </w:rPr>
        <w:t>. i 202</w:t>
      </w:r>
      <w:r w:rsidRPr="00F12DD3">
        <w:rPr>
          <w:rFonts w:ascii="Times New Roman" w:eastAsiaTheme="minorHAnsi" w:hAnsi="Times New Roman"/>
          <w:sz w:val="24"/>
          <w:szCs w:val="24"/>
        </w:rPr>
        <w:t>5</w:t>
      </w:r>
      <w:r w:rsidRPr="003523FA">
        <w:rPr>
          <w:rFonts w:ascii="Times New Roman" w:eastAsiaTheme="minorHAnsi" w:hAnsi="Times New Roman"/>
          <w:sz w:val="24"/>
          <w:szCs w:val="24"/>
        </w:rPr>
        <w:t>. godinu. Proračun za 202</w:t>
      </w:r>
      <w:r w:rsidRPr="00F12DD3">
        <w:rPr>
          <w:rFonts w:ascii="Times New Roman" w:eastAsiaTheme="minorHAnsi" w:hAnsi="Times New Roman"/>
          <w:sz w:val="24"/>
          <w:szCs w:val="24"/>
        </w:rPr>
        <w:t>3</w:t>
      </w:r>
      <w:r w:rsidRPr="003523FA">
        <w:rPr>
          <w:rFonts w:ascii="Times New Roman" w:eastAsiaTheme="minorHAnsi" w:hAnsi="Times New Roman"/>
          <w:sz w:val="24"/>
          <w:szCs w:val="24"/>
        </w:rPr>
        <w:t xml:space="preserve">. godinu </w:t>
      </w:r>
      <w:r w:rsidRPr="00F12DD3">
        <w:rPr>
          <w:rFonts w:ascii="Times New Roman" w:eastAsiaTheme="minorHAnsi" w:hAnsi="Times New Roman"/>
          <w:sz w:val="24"/>
          <w:szCs w:val="24"/>
        </w:rPr>
        <w:t xml:space="preserve">i projekcije za 2024. i 2025. </w:t>
      </w:r>
      <w:r w:rsidRPr="003523FA">
        <w:rPr>
          <w:rFonts w:ascii="Times New Roman" w:eastAsiaTheme="minorHAnsi" w:hAnsi="Times New Roman"/>
          <w:sz w:val="24"/>
          <w:szCs w:val="24"/>
        </w:rPr>
        <w:t>usvaja</w:t>
      </w:r>
      <w:r w:rsidRPr="00F12DD3">
        <w:rPr>
          <w:rFonts w:ascii="Times New Roman" w:eastAsiaTheme="minorHAnsi" w:hAnsi="Times New Roman"/>
          <w:sz w:val="24"/>
          <w:szCs w:val="24"/>
        </w:rPr>
        <w:t xml:space="preserve"> se</w:t>
      </w:r>
      <w:r w:rsidRPr="003523FA">
        <w:rPr>
          <w:rFonts w:ascii="Times New Roman" w:eastAsiaTheme="minorHAnsi" w:hAnsi="Times New Roman"/>
          <w:sz w:val="24"/>
          <w:szCs w:val="24"/>
        </w:rPr>
        <w:t xml:space="preserve"> po ekonomskoj klasifikaciji na </w:t>
      </w:r>
      <w:r w:rsidRPr="00F12DD3">
        <w:rPr>
          <w:rFonts w:ascii="Times New Roman" w:eastAsiaTheme="minorHAnsi" w:hAnsi="Times New Roman"/>
          <w:sz w:val="24"/>
          <w:szCs w:val="24"/>
        </w:rPr>
        <w:t>drugoj razini.</w:t>
      </w:r>
      <w:r w:rsidR="00F12DD3" w:rsidRPr="00F12DD3">
        <w:rPr>
          <w:rFonts w:ascii="Times New Roman" w:eastAsiaTheme="minorHAnsi" w:hAnsi="Times New Roman"/>
          <w:sz w:val="24"/>
          <w:szCs w:val="24"/>
        </w:rPr>
        <w:t xml:space="preserve"> Navedeno je novina i razlika u odnosu na prethodne godine kada se plan za proračunsku godinu iskazivao na razini podskupine ekonomske klasifikacije, a projekcije na razini skupine ekonomske klasifikacije.</w:t>
      </w:r>
    </w:p>
    <w:p w:rsidR="00F12DD3" w:rsidRPr="00F12DD3" w:rsidRDefault="00F12DD3" w:rsidP="00F12DD3">
      <w:pPr>
        <w:suppressAutoHyphens w:val="0"/>
        <w:autoSpaceDN/>
        <w:spacing w:after="0" w:line="252" w:lineRule="auto"/>
        <w:ind w:firstLine="360"/>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Polazišna osnova za izradu prijedloga proračuna i definiranje politike za slijedeće trogodišnje razdoblje je:</w:t>
      </w:r>
    </w:p>
    <w:p w:rsidR="00F12DD3" w:rsidRPr="00F12DD3" w:rsidRDefault="00F12DD3" w:rsidP="00F12DD3">
      <w:pPr>
        <w:numPr>
          <w:ilvl w:val="0"/>
          <w:numId w:val="3"/>
        </w:numPr>
        <w:suppressAutoHyphens w:val="0"/>
        <w:autoSpaceDN/>
        <w:spacing w:after="0" w:line="252" w:lineRule="auto"/>
        <w:contextualSpacing/>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 xml:space="preserve">Poboljšanje kvalitete življenja i ravnomjeran razvoj općine </w:t>
      </w:r>
    </w:p>
    <w:p w:rsidR="00F12DD3" w:rsidRPr="00F12DD3" w:rsidRDefault="00F12DD3" w:rsidP="00F12DD3">
      <w:pPr>
        <w:numPr>
          <w:ilvl w:val="0"/>
          <w:numId w:val="3"/>
        </w:numPr>
        <w:suppressAutoHyphens w:val="0"/>
        <w:autoSpaceDN/>
        <w:spacing w:after="0" w:line="252" w:lineRule="auto"/>
        <w:contextualSpacing/>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Izgradnja i razvoj komunalne infrastrukture</w:t>
      </w:r>
    </w:p>
    <w:p w:rsidR="00F12DD3" w:rsidRPr="00F12DD3" w:rsidRDefault="00F12DD3" w:rsidP="00F12DD3">
      <w:pPr>
        <w:numPr>
          <w:ilvl w:val="0"/>
          <w:numId w:val="3"/>
        </w:numPr>
        <w:suppressAutoHyphens w:val="0"/>
        <w:autoSpaceDN/>
        <w:spacing w:after="0" w:line="252" w:lineRule="auto"/>
        <w:contextualSpacing/>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Unapređenje kulture i sporta</w:t>
      </w:r>
    </w:p>
    <w:p w:rsidR="00F12DD3" w:rsidRPr="00F12DD3" w:rsidRDefault="00F12DD3" w:rsidP="00F12DD3">
      <w:pPr>
        <w:numPr>
          <w:ilvl w:val="0"/>
          <w:numId w:val="3"/>
        </w:numPr>
        <w:suppressAutoHyphens w:val="0"/>
        <w:autoSpaceDN/>
        <w:spacing w:after="0" w:line="252" w:lineRule="auto"/>
        <w:contextualSpacing/>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Društvena briga o djeci i unapređenje socijalne skrbi</w:t>
      </w:r>
    </w:p>
    <w:p w:rsidR="00F12DD3" w:rsidRDefault="00F12DD3" w:rsidP="00F12DD3">
      <w:pPr>
        <w:numPr>
          <w:ilvl w:val="0"/>
          <w:numId w:val="3"/>
        </w:numPr>
        <w:suppressAutoHyphens w:val="0"/>
        <w:autoSpaceDN/>
        <w:spacing w:after="0" w:line="252" w:lineRule="auto"/>
        <w:contextualSpacing/>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Usklađivanje realizacije investicijskih projekata s proračunskim mogućnostima.</w:t>
      </w:r>
    </w:p>
    <w:p w:rsidR="00F12DD3" w:rsidRPr="00F12DD3" w:rsidRDefault="00F12DD3" w:rsidP="00F12DD3">
      <w:pPr>
        <w:suppressAutoHyphens w:val="0"/>
        <w:autoSpaceDN/>
        <w:spacing w:after="0" w:line="252" w:lineRule="auto"/>
        <w:ind w:left="720"/>
        <w:contextualSpacing/>
        <w:jc w:val="both"/>
        <w:textAlignment w:val="auto"/>
        <w:rPr>
          <w:rFonts w:ascii="Times New Roman" w:eastAsiaTheme="minorHAnsi" w:hAnsi="Times New Roman"/>
          <w:sz w:val="24"/>
          <w:szCs w:val="24"/>
        </w:rPr>
      </w:pPr>
    </w:p>
    <w:p w:rsidR="00920CD7" w:rsidRPr="00F12DD3" w:rsidRDefault="00F12DD3" w:rsidP="00F12DD3">
      <w:pPr>
        <w:suppressAutoHyphens w:val="0"/>
        <w:autoSpaceDN/>
        <w:spacing w:line="252" w:lineRule="auto"/>
        <w:ind w:firstLine="360"/>
        <w:jc w:val="both"/>
        <w:textAlignment w:val="auto"/>
        <w:rPr>
          <w:rFonts w:ascii="Times New Roman" w:eastAsiaTheme="minorHAnsi" w:hAnsi="Times New Roman"/>
          <w:sz w:val="24"/>
          <w:szCs w:val="24"/>
        </w:rPr>
      </w:pPr>
      <w:r w:rsidRPr="00F12DD3">
        <w:rPr>
          <w:rFonts w:ascii="Times New Roman" w:eastAsiaTheme="minorHAnsi" w:hAnsi="Times New Roman"/>
          <w:sz w:val="24"/>
          <w:szCs w:val="24"/>
        </w:rPr>
        <w:t>Prioriteti financiranja javnih rashoda i izdataka prema kojima je izrađen Proračun Općine Josipdol održavaju nastojanje da se i u vrijeme otežanih uvjeta financiranja osigura postizanje trajnog cilja, a to je poboljšanje kvalitete življenja te kvalitetniji i ravnomjerniji razvoj općine.</w:t>
      </w:r>
    </w:p>
    <w:p w:rsidR="004B6796" w:rsidRPr="003523FA" w:rsidRDefault="004B6796" w:rsidP="003523FA">
      <w:pPr>
        <w:spacing w:after="0"/>
        <w:ind w:firstLine="360"/>
        <w:jc w:val="both"/>
        <w:rPr>
          <w:rFonts w:ascii="Times New Roman" w:hAnsi="Times New Roman"/>
          <w:sz w:val="24"/>
          <w:szCs w:val="24"/>
        </w:rPr>
      </w:pPr>
      <w:r w:rsidRPr="003523FA">
        <w:rPr>
          <w:rFonts w:ascii="Times New Roman" w:hAnsi="Times New Roman"/>
          <w:sz w:val="24"/>
          <w:szCs w:val="24"/>
        </w:rPr>
        <w:t xml:space="preserve">Proračun Općine Josipdol za 2023. godinu sastoji se od: </w:t>
      </w:r>
    </w:p>
    <w:p w:rsidR="003523FA" w:rsidRPr="003523FA" w:rsidRDefault="004B6796" w:rsidP="003523FA">
      <w:pPr>
        <w:spacing w:after="0"/>
        <w:jc w:val="both"/>
        <w:rPr>
          <w:rFonts w:ascii="Times New Roman" w:hAnsi="Times New Roman"/>
          <w:sz w:val="24"/>
          <w:szCs w:val="24"/>
        </w:rPr>
      </w:pPr>
      <w:r w:rsidRPr="003523FA">
        <w:rPr>
          <w:rFonts w:ascii="Times New Roman" w:hAnsi="Times New Roman"/>
          <w:sz w:val="24"/>
          <w:szCs w:val="24"/>
        </w:rPr>
        <w:t xml:space="preserve">1. Proračuna </w:t>
      </w:r>
      <w:r w:rsidR="003523FA" w:rsidRPr="003523FA">
        <w:rPr>
          <w:rFonts w:ascii="Times New Roman" w:hAnsi="Times New Roman"/>
          <w:sz w:val="24"/>
          <w:szCs w:val="24"/>
        </w:rPr>
        <w:t>Općine Josipdol</w:t>
      </w:r>
      <w:r w:rsidRPr="003523FA">
        <w:rPr>
          <w:rFonts w:ascii="Times New Roman" w:hAnsi="Times New Roman"/>
          <w:sz w:val="24"/>
          <w:szCs w:val="24"/>
        </w:rPr>
        <w:t xml:space="preserve"> za 2023. godinu i projekcija proračuna za razdoblje 2024.- 2025. </w:t>
      </w:r>
      <w:r w:rsidR="003523FA" w:rsidRPr="003523FA">
        <w:rPr>
          <w:rFonts w:ascii="Times New Roman" w:hAnsi="Times New Roman"/>
          <w:sz w:val="24"/>
          <w:szCs w:val="24"/>
        </w:rPr>
        <w:t>godine:</w:t>
      </w:r>
      <w:r w:rsidRPr="003523FA">
        <w:rPr>
          <w:rFonts w:ascii="Times New Roman" w:hAnsi="Times New Roman"/>
          <w:sz w:val="24"/>
          <w:szCs w:val="24"/>
        </w:rPr>
        <w:t xml:space="preserve"> </w:t>
      </w:r>
      <w:r w:rsidR="003523FA" w:rsidRPr="003523FA">
        <w:rPr>
          <w:rFonts w:ascii="Times New Roman" w:hAnsi="Times New Roman"/>
          <w:sz w:val="24"/>
          <w:szCs w:val="24"/>
        </w:rPr>
        <w:t xml:space="preserve">        </w:t>
      </w:r>
    </w:p>
    <w:p w:rsidR="00F12DD3" w:rsidRDefault="004B6796" w:rsidP="003523FA">
      <w:pPr>
        <w:spacing w:after="0"/>
        <w:jc w:val="both"/>
        <w:rPr>
          <w:rFonts w:ascii="Times New Roman" w:hAnsi="Times New Roman"/>
          <w:sz w:val="24"/>
          <w:szCs w:val="24"/>
        </w:rPr>
      </w:pPr>
      <w:r w:rsidRPr="003523FA">
        <w:rPr>
          <w:rFonts w:ascii="Times New Roman" w:hAnsi="Times New Roman"/>
          <w:sz w:val="24"/>
          <w:szCs w:val="24"/>
        </w:rPr>
        <w:t>- općeg dijela p</w:t>
      </w:r>
      <w:r w:rsidR="00F12DD3">
        <w:rPr>
          <w:rFonts w:ascii="Times New Roman" w:hAnsi="Times New Roman"/>
          <w:sz w:val="24"/>
          <w:szCs w:val="24"/>
        </w:rPr>
        <w:t>rihoda i rashoda proračuna na drugoj</w:t>
      </w:r>
      <w:r w:rsidRPr="003523FA">
        <w:rPr>
          <w:rFonts w:ascii="Times New Roman" w:hAnsi="Times New Roman"/>
          <w:sz w:val="24"/>
          <w:szCs w:val="24"/>
        </w:rPr>
        <w:t xml:space="preserve"> razini računskog plana i projekcije sa pr</w:t>
      </w:r>
      <w:r w:rsidR="00F12DD3">
        <w:rPr>
          <w:rFonts w:ascii="Times New Roman" w:hAnsi="Times New Roman"/>
          <w:sz w:val="24"/>
          <w:szCs w:val="24"/>
        </w:rPr>
        <w:t xml:space="preserve">ihodima </w:t>
      </w:r>
      <w:r w:rsidR="00C16915">
        <w:rPr>
          <w:rFonts w:ascii="Times New Roman" w:hAnsi="Times New Roman"/>
          <w:sz w:val="24"/>
          <w:szCs w:val="24"/>
        </w:rPr>
        <w:t>i</w:t>
      </w:r>
      <w:r w:rsidR="00DD2C1D">
        <w:rPr>
          <w:rFonts w:ascii="Times New Roman" w:hAnsi="Times New Roman"/>
          <w:sz w:val="24"/>
          <w:szCs w:val="24"/>
        </w:rPr>
        <w:t xml:space="preserve"> </w:t>
      </w:r>
      <w:r w:rsidR="00F12DD3">
        <w:rPr>
          <w:rFonts w:ascii="Times New Roman" w:hAnsi="Times New Roman"/>
          <w:sz w:val="24"/>
          <w:szCs w:val="24"/>
        </w:rPr>
        <w:t xml:space="preserve">rashodima na drugoj </w:t>
      </w:r>
      <w:r w:rsidRPr="003523FA">
        <w:rPr>
          <w:rFonts w:ascii="Times New Roman" w:hAnsi="Times New Roman"/>
          <w:sz w:val="24"/>
          <w:szCs w:val="24"/>
        </w:rPr>
        <w:t xml:space="preserve">razini računskog plana po ekonomskoj i funkcijskoj klasifikaciji i izvorima financiranja </w:t>
      </w:r>
    </w:p>
    <w:p w:rsidR="003523FA" w:rsidRPr="00F12DD3" w:rsidRDefault="004B6796" w:rsidP="003523FA">
      <w:pPr>
        <w:spacing w:after="0"/>
        <w:jc w:val="both"/>
        <w:rPr>
          <w:rFonts w:ascii="Times New Roman" w:hAnsi="Times New Roman"/>
          <w:sz w:val="24"/>
          <w:szCs w:val="24"/>
        </w:rPr>
      </w:pPr>
      <w:r w:rsidRPr="003523FA">
        <w:rPr>
          <w:rFonts w:ascii="Times New Roman" w:hAnsi="Times New Roman"/>
          <w:sz w:val="24"/>
          <w:szCs w:val="24"/>
        </w:rPr>
        <w:t xml:space="preserve">- posebnog dijela proračuna koji </w:t>
      </w:r>
      <w:r w:rsidRPr="00F12DD3">
        <w:rPr>
          <w:rFonts w:ascii="Times New Roman" w:hAnsi="Times New Roman"/>
          <w:sz w:val="24"/>
          <w:szCs w:val="24"/>
        </w:rPr>
        <w:t xml:space="preserve">sadrži </w:t>
      </w:r>
      <w:r w:rsidR="00F12DD3" w:rsidRPr="00F12DD3">
        <w:rPr>
          <w:rFonts w:ascii="Times New Roman" w:hAnsi="Times New Roman"/>
          <w:sz w:val="24"/>
          <w:szCs w:val="24"/>
        </w:rPr>
        <w:t xml:space="preserve">rashode i izdatke Općine i proračunskog korisnika </w:t>
      </w:r>
      <w:r w:rsidRPr="00F12DD3">
        <w:rPr>
          <w:rFonts w:ascii="Times New Roman" w:hAnsi="Times New Roman"/>
          <w:sz w:val="24"/>
          <w:szCs w:val="24"/>
        </w:rPr>
        <w:t xml:space="preserve">iskazane </w:t>
      </w:r>
      <w:r w:rsidR="00F12DD3" w:rsidRPr="00F12DD3">
        <w:rPr>
          <w:rFonts w:ascii="Times New Roman" w:hAnsi="Times New Roman"/>
          <w:sz w:val="24"/>
          <w:szCs w:val="24"/>
        </w:rPr>
        <w:t>po organizacijskoj klasifikaciji, izvorima financiranja i ekonomskoj klasifikaciji na razini skupine, raspoređenih u programe koji se sastoje od aktivnosti i projekata.</w:t>
      </w:r>
    </w:p>
    <w:p w:rsidR="004B6796" w:rsidRPr="003523FA" w:rsidRDefault="004B6796" w:rsidP="003523FA">
      <w:pPr>
        <w:spacing w:after="0"/>
        <w:jc w:val="both"/>
        <w:rPr>
          <w:rFonts w:ascii="Times New Roman" w:hAnsi="Times New Roman"/>
          <w:sz w:val="24"/>
          <w:szCs w:val="24"/>
        </w:rPr>
      </w:pPr>
      <w:r w:rsidRPr="003523FA">
        <w:rPr>
          <w:rFonts w:ascii="Times New Roman" w:hAnsi="Times New Roman"/>
          <w:sz w:val="24"/>
          <w:szCs w:val="24"/>
        </w:rPr>
        <w:t xml:space="preserve"> - obrazloženja proračuna </w:t>
      </w:r>
    </w:p>
    <w:p w:rsidR="00920CD7" w:rsidRDefault="004B6796" w:rsidP="004B6796">
      <w:pPr>
        <w:spacing w:after="0"/>
        <w:jc w:val="both"/>
        <w:rPr>
          <w:rFonts w:ascii="Times New Roman" w:hAnsi="Times New Roman"/>
          <w:sz w:val="24"/>
          <w:szCs w:val="24"/>
        </w:rPr>
      </w:pPr>
      <w:r w:rsidRPr="003523FA">
        <w:rPr>
          <w:rFonts w:ascii="Times New Roman" w:hAnsi="Times New Roman"/>
          <w:sz w:val="24"/>
          <w:szCs w:val="24"/>
        </w:rPr>
        <w:t xml:space="preserve">2. Odluke o izvršavanju Proračuna </w:t>
      </w:r>
      <w:r w:rsidR="003523FA" w:rsidRPr="003523FA">
        <w:rPr>
          <w:rFonts w:ascii="Times New Roman" w:hAnsi="Times New Roman"/>
          <w:sz w:val="24"/>
          <w:szCs w:val="24"/>
        </w:rPr>
        <w:t>Općine Josipdol</w:t>
      </w:r>
      <w:r w:rsidRPr="003523FA">
        <w:rPr>
          <w:rFonts w:ascii="Times New Roman" w:hAnsi="Times New Roman"/>
          <w:sz w:val="24"/>
          <w:szCs w:val="24"/>
        </w:rPr>
        <w:t xml:space="preserve"> za 2023. godinu</w:t>
      </w:r>
      <w:r w:rsidR="00F12DD3">
        <w:rPr>
          <w:rFonts w:ascii="Times New Roman" w:hAnsi="Times New Roman"/>
          <w:sz w:val="24"/>
          <w:szCs w:val="24"/>
        </w:rPr>
        <w:t>.</w:t>
      </w:r>
    </w:p>
    <w:p w:rsidR="00F12DD3" w:rsidRDefault="00F12DD3" w:rsidP="004B6796">
      <w:pPr>
        <w:spacing w:after="0"/>
        <w:jc w:val="both"/>
        <w:rPr>
          <w:rFonts w:ascii="Times New Roman" w:hAnsi="Times New Roman"/>
          <w:sz w:val="24"/>
          <w:szCs w:val="24"/>
        </w:rPr>
      </w:pPr>
    </w:p>
    <w:p w:rsidR="00DD2C1D" w:rsidRDefault="00DD2C1D" w:rsidP="00DD2C1D">
      <w:pPr>
        <w:ind w:firstLine="708"/>
        <w:jc w:val="both"/>
        <w:rPr>
          <w:rFonts w:ascii="Times New Roman" w:hAnsi="Times New Roman"/>
          <w:color w:val="000000" w:themeColor="text1"/>
          <w:sz w:val="24"/>
          <w:szCs w:val="24"/>
        </w:rPr>
      </w:pPr>
      <w:bookmarkStart w:id="0" w:name="_Hlk499297757"/>
      <w:r w:rsidRPr="00DD2C1D">
        <w:rPr>
          <w:rFonts w:ascii="Times New Roman" w:hAnsi="Times New Roman"/>
          <w:color w:val="000000" w:themeColor="text1"/>
          <w:sz w:val="24"/>
          <w:szCs w:val="24"/>
        </w:rPr>
        <w:t>U proračunu Općine u cijelosti je uključen financijski plan proračunskog korisnika Dječjeg vrtića Josipdol odnosno, u Proračunu su prikazani vlastiti prihodi proračunskog korisnika te rashodi proračunskog korisnika koji se financiraju iz tih prihoda.</w:t>
      </w:r>
      <w:bookmarkEnd w:id="0"/>
    </w:p>
    <w:p w:rsidR="00C16915" w:rsidRPr="00C16915" w:rsidRDefault="00C16915" w:rsidP="00DD2C1D">
      <w:pPr>
        <w:ind w:firstLine="708"/>
        <w:jc w:val="both"/>
        <w:rPr>
          <w:rFonts w:ascii="Times New Roman" w:hAnsi="Times New Roman"/>
          <w:color w:val="000000" w:themeColor="text1"/>
          <w:sz w:val="24"/>
          <w:szCs w:val="24"/>
        </w:rPr>
      </w:pPr>
      <w:r w:rsidRPr="00C16915">
        <w:rPr>
          <w:rFonts w:ascii="Times New Roman" w:hAnsi="Times New Roman"/>
          <w:sz w:val="24"/>
          <w:szCs w:val="24"/>
        </w:rPr>
        <w:t>U odnosu na Proračun 2022. godine ovaj predloženi proračun zadržao je i povećao dostignute standarde u području obrazovanja, socijalne skrbi građana, zdravstvene zaštite, sporta, kulture, komunalnog održavanja i drugih područja koje su u nadležnosti jedinice lokalne samouprave. Proračunom su planirani projekti koji se prenose iz prethodnih razdoblja, koji se dovršavaju ili će se realizacija odvijati kroz više proračunskih godina, odnosno koji su već duže vrijeme bili prisutni u planovima. Prioritet je dan projektima za koje se očekuju ili su odobrena sredstva pomoći iz EU ili drugih izvora na što nas obavezuju ugovorene obveze.</w:t>
      </w:r>
    </w:p>
    <w:p w:rsidR="00DD2C1D" w:rsidRDefault="00DD2C1D" w:rsidP="00DD2C1D">
      <w:pPr>
        <w:ind w:firstLine="708"/>
        <w:jc w:val="both"/>
        <w:rPr>
          <w:rFonts w:ascii="Times New Roman" w:hAnsi="Times New Roman"/>
          <w:bCs/>
          <w:sz w:val="24"/>
          <w:szCs w:val="24"/>
        </w:rPr>
      </w:pPr>
      <w:r w:rsidRPr="00DD2C1D">
        <w:rPr>
          <w:rFonts w:ascii="Times New Roman" w:hAnsi="Times New Roman"/>
          <w:b/>
          <w:bCs/>
          <w:sz w:val="24"/>
          <w:szCs w:val="24"/>
        </w:rPr>
        <w:t xml:space="preserve">Prijedlogom Proračuna Općine Josipdol za 2023. godinu planiraju se prihodi i primici u iznosu od </w:t>
      </w:r>
      <w:r w:rsidR="00A43E4D" w:rsidRPr="00FD04BC">
        <w:rPr>
          <w:rFonts w:ascii="Times New Roman" w:hAnsi="Times New Roman"/>
          <w:b/>
          <w:bCs/>
          <w:sz w:val="24"/>
          <w:szCs w:val="24"/>
        </w:rPr>
        <w:t>4.</w:t>
      </w:r>
      <w:r w:rsidR="00FD04BC" w:rsidRPr="00FD04BC">
        <w:rPr>
          <w:rFonts w:ascii="Times New Roman" w:hAnsi="Times New Roman"/>
          <w:b/>
          <w:bCs/>
          <w:sz w:val="24"/>
          <w:szCs w:val="24"/>
        </w:rPr>
        <w:t>077.791,00</w:t>
      </w:r>
      <w:r w:rsidRPr="00FD04BC">
        <w:rPr>
          <w:rFonts w:ascii="Times New Roman" w:hAnsi="Times New Roman"/>
          <w:b/>
          <w:bCs/>
          <w:sz w:val="24"/>
          <w:szCs w:val="24"/>
        </w:rPr>
        <w:t xml:space="preserve"> </w:t>
      </w:r>
      <w:r w:rsidRPr="00DD2C1D">
        <w:rPr>
          <w:rFonts w:ascii="Times New Roman" w:hAnsi="Times New Roman"/>
          <w:b/>
          <w:bCs/>
          <w:sz w:val="24"/>
          <w:szCs w:val="24"/>
        </w:rPr>
        <w:t xml:space="preserve">EUR te rashodi i izdaci u iznosu </w:t>
      </w:r>
      <w:r w:rsidR="00FD04BC" w:rsidRPr="00FD04BC">
        <w:rPr>
          <w:rFonts w:ascii="Times New Roman" w:hAnsi="Times New Roman"/>
          <w:b/>
          <w:bCs/>
          <w:sz w:val="24"/>
          <w:szCs w:val="24"/>
        </w:rPr>
        <w:t>4.114,791,00</w:t>
      </w:r>
      <w:r w:rsidRPr="00FD04BC">
        <w:rPr>
          <w:rFonts w:ascii="Times New Roman" w:hAnsi="Times New Roman"/>
          <w:b/>
          <w:bCs/>
          <w:sz w:val="24"/>
          <w:szCs w:val="24"/>
        </w:rPr>
        <w:t xml:space="preserve"> </w:t>
      </w:r>
      <w:r w:rsidRPr="00DD2C1D">
        <w:rPr>
          <w:rFonts w:ascii="Times New Roman" w:hAnsi="Times New Roman"/>
          <w:b/>
          <w:bCs/>
          <w:sz w:val="24"/>
          <w:szCs w:val="24"/>
        </w:rPr>
        <w:t xml:space="preserve">EUR. Razlika od </w:t>
      </w:r>
      <w:r w:rsidR="00BF0FD3">
        <w:rPr>
          <w:rFonts w:ascii="Times New Roman" w:hAnsi="Times New Roman"/>
          <w:b/>
          <w:bCs/>
          <w:sz w:val="24"/>
          <w:szCs w:val="24"/>
        </w:rPr>
        <w:t>37</w:t>
      </w:r>
      <w:r w:rsidR="00A43E4D" w:rsidRPr="00A43E4D">
        <w:rPr>
          <w:rFonts w:ascii="Times New Roman" w:hAnsi="Times New Roman"/>
          <w:b/>
          <w:bCs/>
          <w:sz w:val="24"/>
          <w:szCs w:val="24"/>
        </w:rPr>
        <w:t>.000,00</w:t>
      </w:r>
      <w:r w:rsidRPr="00A43E4D">
        <w:rPr>
          <w:rFonts w:ascii="Times New Roman" w:hAnsi="Times New Roman"/>
          <w:b/>
          <w:bCs/>
          <w:sz w:val="24"/>
          <w:szCs w:val="24"/>
        </w:rPr>
        <w:t xml:space="preserve"> </w:t>
      </w:r>
      <w:r w:rsidRPr="00DD2C1D">
        <w:rPr>
          <w:rFonts w:ascii="Times New Roman" w:hAnsi="Times New Roman"/>
          <w:b/>
          <w:bCs/>
          <w:sz w:val="24"/>
          <w:szCs w:val="24"/>
        </w:rPr>
        <w:t>EUR se pokriva prenesenim viškom prihoda koji se planira realizirati u 2023. godini</w:t>
      </w:r>
      <w:r w:rsidRPr="00DD2C1D">
        <w:rPr>
          <w:rFonts w:ascii="Times New Roman" w:hAnsi="Times New Roman"/>
          <w:bCs/>
          <w:sz w:val="24"/>
          <w:szCs w:val="24"/>
        </w:rPr>
        <w:t xml:space="preserve">. </w:t>
      </w:r>
      <w:bookmarkStart w:id="1" w:name="_Hlk499297660"/>
    </w:p>
    <w:p w:rsidR="00B56508" w:rsidRDefault="00B56508" w:rsidP="00DD2C1D">
      <w:pPr>
        <w:ind w:firstLine="708"/>
        <w:jc w:val="both"/>
        <w:rPr>
          <w:rFonts w:ascii="Times New Roman" w:hAnsi="Times New Roman"/>
          <w:bCs/>
          <w:sz w:val="24"/>
          <w:szCs w:val="24"/>
        </w:rPr>
      </w:pPr>
    </w:p>
    <w:p w:rsidR="00DD2C1D" w:rsidRPr="00B56508" w:rsidRDefault="00B56508" w:rsidP="00B56508">
      <w:pPr>
        <w:jc w:val="both"/>
        <w:rPr>
          <w:rFonts w:ascii="Times New Roman" w:hAnsi="Times New Roman"/>
          <w:b/>
          <w:bCs/>
          <w:sz w:val="24"/>
          <w:szCs w:val="24"/>
        </w:rPr>
      </w:pPr>
      <w:r w:rsidRPr="00B56508">
        <w:rPr>
          <w:rFonts w:ascii="Times New Roman" w:hAnsi="Times New Roman"/>
          <w:b/>
          <w:bCs/>
          <w:sz w:val="24"/>
          <w:szCs w:val="24"/>
        </w:rPr>
        <w:t>OPĆI DIO</w:t>
      </w:r>
    </w:p>
    <w:p w:rsidR="00DD2C1D" w:rsidRPr="00B56508" w:rsidRDefault="00DD2C1D" w:rsidP="00DD2C1D">
      <w:pPr>
        <w:pStyle w:val="Naslov2"/>
        <w:rPr>
          <w:rFonts w:ascii="Times New Roman" w:hAnsi="Times New Roman" w:cs="Times New Roman"/>
          <w:b w:val="0"/>
          <w:color w:val="auto"/>
          <w:sz w:val="24"/>
          <w:szCs w:val="24"/>
          <w:u w:val="single"/>
        </w:rPr>
      </w:pPr>
      <w:bookmarkStart w:id="2" w:name="_Toc90259046"/>
      <w:r w:rsidRPr="00B56508">
        <w:rPr>
          <w:rFonts w:ascii="Times New Roman" w:hAnsi="Times New Roman" w:cs="Times New Roman"/>
          <w:b w:val="0"/>
          <w:color w:val="auto"/>
          <w:sz w:val="24"/>
          <w:szCs w:val="24"/>
          <w:u w:val="single"/>
        </w:rPr>
        <w:t>A PRIHODI I PRIMICI</w:t>
      </w:r>
      <w:bookmarkEnd w:id="2"/>
      <w:r w:rsidRPr="00B56508">
        <w:rPr>
          <w:rFonts w:ascii="Times New Roman" w:hAnsi="Times New Roman" w:cs="Times New Roman"/>
          <w:b w:val="0"/>
          <w:color w:val="auto"/>
          <w:sz w:val="24"/>
          <w:szCs w:val="24"/>
          <w:u w:val="single"/>
        </w:rPr>
        <w:t xml:space="preserve"> </w:t>
      </w:r>
    </w:p>
    <w:p w:rsidR="00DD2C1D" w:rsidRDefault="00DD2C1D" w:rsidP="00DD2C1D">
      <w:pPr>
        <w:rPr>
          <w:rFonts w:ascii="Arial" w:hAnsi="Arial" w:cs="Arial"/>
          <w:b/>
          <w:bCs/>
          <w:color w:val="000000" w:themeColor="text1"/>
          <w:sz w:val="20"/>
          <w:szCs w:val="20"/>
        </w:rPr>
      </w:pPr>
    </w:p>
    <w:p w:rsidR="00DD2C1D" w:rsidRPr="00DD2C1D" w:rsidRDefault="00DD2C1D" w:rsidP="00DD2C1D">
      <w:pPr>
        <w:jc w:val="both"/>
        <w:rPr>
          <w:rFonts w:ascii="Times New Roman" w:hAnsi="Times New Roman"/>
          <w:bCs/>
          <w:color w:val="000000" w:themeColor="text1"/>
          <w:sz w:val="24"/>
          <w:szCs w:val="24"/>
        </w:rPr>
      </w:pPr>
      <w:r w:rsidRPr="00DD2C1D">
        <w:rPr>
          <w:rFonts w:ascii="Times New Roman" w:hAnsi="Times New Roman"/>
          <w:bCs/>
          <w:color w:val="000000" w:themeColor="text1"/>
          <w:sz w:val="24"/>
          <w:szCs w:val="24"/>
        </w:rPr>
        <w:t xml:space="preserve">         Prihodi i primici Proračuna Općine Josipdol za 2023. godinu prema ekonomskoj klasifikaciji obuhvaćaju prihode poslovanja, prihode od prodaje nefinancijske imovine, te primitke od financijske imovine i zaduživanja.</w:t>
      </w:r>
    </w:p>
    <w:p w:rsidR="00DD2C1D" w:rsidRDefault="00DD2C1D" w:rsidP="00FD04BC">
      <w:pPr>
        <w:suppressAutoHyphens w:val="0"/>
        <w:autoSpaceDN/>
        <w:spacing w:after="0"/>
        <w:ind w:firstLine="708"/>
        <w:jc w:val="both"/>
        <w:textAlignment w:val="auto"/>
        <w:rPr>
          <w:rFonts w:ascii="Times New Roman" w:hAnsi="Times New Roman"/>
          <w:sz w:val="24"/>
          <w:szCs w:val="24"/>
        </w:rPr>
      </w:pPr>
      <w:r w:rsidRPr="00FD04BC">
        <w:rPr>
          <w:rFonts w:ascii="Times New Roman" w:hAnsi="Times New Roman"/>
          <w:sz w:val="24"/>
          <w:szCs w:val="24"/>
        </w:rPr>
        <w:t xml:space="preserve">Prijedlogom Proračuna Općine Josipdol za 2023. godinu planiraju se prihodi i primici u iznosu od </w:t>
      </w:r>
      <w:r w:rsidR="00FD04BC" w:rsidRPr="00FD04BC">
        <w:rPr>
          <w:rFonts w:ascii="Times New Roman" w:hAnsi="Times New Roman"/>
          <w:b/>
          <w:bCs/>
          <w:sz w:val="24"/>
          <w:szCs w:val="24"/>
        </w:rPr>
        <w:t>4.077.791, 00</w:t>
      </w:r>
      <w:r w:rsidRPr="00FD04BC">
        <w:rPr>
          <w:rFonts w:ascii="Times New Roman" w:hAnsi="Times New Roman"/>
          <w:b/>
          <w:bCs/>
          <w:sz w:val="24"/>
          <w:szCs w:val="24"/>
        </w:rPr>
        <w:t xml:space="preserve"> </w:t>
      </w:r>
      <w:r w:rsidR="00FD04BC" w:rsidRPr="00FD04BC">
        <w:rPr>
          <w:rFonts w:ascii="Times New Roman" w:hAnsi="Times New Roman"/>
          <w:b/>
          <w:bCs/>
          <w:sz w:val="24"/>
          <w:szCs w:val="24"/>
        </w:rPr>
        <w:t>EUR</w:t>
      </w:r>
      <w:r w:rsidRPr="00FD04BC">
        <w:rPr>
          <w:rFonts w:ascii="Times New Roman" w:hAnsi="Times New Roman"/>
          <w:sz w:val="24"/>
          <w:szCs w:val="24"/>
        </w:rPr>
        <w:t xml:space="preserve">. Od tog iznosa </w:t>
      </w:r>
      <w:r w:rsidR="00FD04BC" w:rsidRPr="00FD04BC">
        <w:rPr>
          <w:rFonts w:ascii="Times New Roman" w:eastAsia="Times New Roman" w:hAnsi="Times New Roman"/>
          <w:bCs/>
          <w:color w:val="000000"/>
          <w:sz w:val="24"/>
          <w:szCs w:val="24"/>
          <w:lang w:eastAsia="hr-HR"/>
        </w:rPr>
        <w:t xml:space="preserve">4.074.791,00 EUR </w:t>
      </w:r>
      <w:r w:rsidRPr="00FD04BC">
        <w:rPr>
          <w:rFonts w:ascii="Times New Roman" w:hAnsi="Times New Roman"/>
          <w:sz w:val="24"/>
          <w:szCs w:val="24"/>
        </w:rPr>
        <w:t>odnosi na prihode</w:t>
      </w:r>
      <w:r w:rsidR="00FD04BC" w:rsidRPr="00FD04BC">
        <w:rPr>
          <w:rFonts w:ascii="Times New Roman" w:hAnsi="Times New Roman"/>
          <w:sz w:val="24"/>
          <w:szCs w:val="24"/>
        </w:rPr>
        <w:t xml:space="preserve"> poslovanja</w:t>
      </w:r>
      <w:r w:rsidRPr="00FD04BC">
        <w:rPr>
          <w:rFonts w:ascii="Times New Roman" w:hAnsi="Times New Roman"/>
          <w:sz w:val="24"/>
          <w:szCs w:val="24"/>
        </w:rPr>
        <w:t xml:space="preserve">, a </w:t>
      </w:r>
      <w:r w:rsidR="00FD04BC" w:rsidRPr="00FD04BC">
        <w:rPr>
          <w:rFonts w:ascii="Times New Roman" w:hAnsi="Times New Roman"/>
          <w:bCs/>
          <w:sz w:val="24"/>
          <w:szCs w:val="24"/>
        </w:rPr>
        <w:t xml:space="preserve">3.000,00 </w:t>
      </w:r>
      <w:r w:rsidRPr="00FD04BC">
        <w:rPr>
          <w:rFonts w:ascii="Times New Roman" w:hAnsi="Times New Roman"/>
          <w:bCs/>
          <w:sz w:val="24"/>
          <w:szCs w:val="24"/>
        </w:rPr>
        <w:t xml:space="preserve"> EUR</w:t>
      </w:r>
      <w:r w:rsidRPr="00FD04BC">
        <w:rPr>
          <w:rFonts w:ascii="Times New Roman" w:hAnsi="Times New Roman"/>
          <w:color w:val="FF0000"/>
          <w:sz w:val="24"/>
          <w:szCs w:val="24"/>
        </w:rPr>
        <w:t xml:space="preserve"> </w:t>
      </w:r>
      <w:r w:rsidRPr="00FD04BC">
        <w:rPr>
          <w:rFonts w:ascii="Times New Roman" w:hAnsi="Times New Roman"/>
          <w:sz w:val="24"/>
          <w:szCs w:val="24"/>
        </w:rPr>
        <w:t xml:space="preserve">na </w:t>
      </w:r>
      <w:r w:rsidR="00FD04BC" w:rsidRPr="00FD04BC">
        <w:rPr>
          <w:rFonts w:ascii="Times New Roman" w:hAnsi="Times New Roman"/>
          <w:sz w:val="24"/>
          <w:szCs w:val="24"/>
        </w:rPr>
        <w:t>prihode od prodaje financijske imovine</w:t>
      </w:r>
      <w:r w:rsidRPr="00FD04BC">
        <w:rPr>
          <w:rFonts w:ascii="Times New Roman" w:hAnsi="Times New Roman"/>
          <w:sz w:val="24"/>
          <w:szCs w:val="24"/>
        </w:rPr>
        <w:t xml:space="preserve">. </w:t>
      </w:r>
    </w:p>
    <w:p w:rsidR="00FD04BC" w:rsidRPr="00FD04BC" w:rsidRDefault="00FD04BC" w:rsidP="00FD04BC">
      <w:pPr>
        <w:suppressAutoHyphens w:val="0"/>
        <w:autoSpaceDN/>
        <w:spacing w:after="0"/>
        <w:ind w:firstLine="708"/>
        <w:jc w:val="both"/>
        <w:textAlignment w:val="auto"/>
        <w:rPr>
          <w:rFonts w:ascii="Times New Roman" w:eastAsia="Times New Roman" w:hAnsi="Times New Roman"/>
          <w:bCs/>
          <w:color w:val="000000"/>
          <w:sz w:val="24"/>
          <w:szCs w:val="24"/>
          <w:lang w:eastAsia="hr-HR"/>
        </w:rPr>
      </w:pPr>
    </w:p>
    <w:p w:rsidR="00C16915" w:rsidRPr="00C56070" w:rsidRDefault="00C160B1" w:rsidP="00C56070">
      <w:pPr>
        <w:suppressAutoHyphens w:val="0"/>
        <w:autoSpaceDN/>
        <w:spacing w:line="252" w:lineRule="auto"/>
        <w:ind w:firstLine="708"/>
        <w:jc w:val="both"/>
        <w:textAlignment w:val="auto"/>
        <w:rPr>
          <w:rFonts w:ascii="Times New Roman" w:eastAsiaTheme="minorHAnsi" w:hAnsi="Times New Roman"/>
          <w:sz w:val="24"/>
          <w:szCs w:val="24"/>
        </w:rPr>
      </w:pPr>
      <w:r w:rsidRPr="00FD04BC">
        <w:rPr>
          <w:rFonts w:ascii="Times New Roman" w:eastAsiaTheme="minorHAnsi" w:hAnsi="Times New Roman"/>
          <w:sz w:val="24"/>
          <w:szCs w:val="24"/>
        </w:rPr>
        <w:t xml:space="preserve">Ostvarenje makroekonomskih projekcija u gospodarstvu Republike Hrvatske koje utječe i na lokalnu razinu, suočeno je s nizom rizika  te je vrlo teško predvidjeti razdoblje oporavka gospodarstva, a o tome ovise Prihodi proračuna naročiti prihodi od poreza </w:t>
      </w:r>
      <w:bookmarkStart w:id="3" w:name="_Hlk499291142"/>
      <w:r w:rsidR="00C56070">
        <w:rPr>
          <w:rFonts w:ascii="Times New Roman" w:eastAsiaTheme="minorHAnsi" w:hAnsi="Times New Roman"/>
          <w:sz w:val="24"/>
          <w:szCs w:val="24"/>
        </w:rPr>
        <w:t xml:space="preserve"> na dohodak i prihodi od pomoći.</w:t>
      </w:r>
    </w:p>
    <w:bookmarkEnd w:id="3"/>
    <w:p w:rsidR="00DD2C1D" w:rsidRPr="00C56070" w:rsidRDefault="00DD2C1D" w:rsidP="00DD2C1D">
      <w:pPr>
        <w:rPr>
          <w:rFonts w:ascii="Times New Roman" w:hAnsi="Times New Roman"/>
          <w:sz w:val="24"/>
          <w:szCs w:val="24"/>
        </w:rPr>
      </w:pPr>
      <w:r>
        <w:rPr>
          <w:rFonts w:ascii="Arial" w:hAnsi="Arial" w:cs="Arial"/>
          <w:color w:val="000000" w:themeColor="text1"/>
          <w:sz w:val="20"/>
          <w:szCs w:val="20"/>
        </w:rPr>
        <w:lastRenderedPageBreak/>
        <w:t xml:space="preserve">         </w:t>
      </w:r>
      <w:r w:rsidRPr="00C56070">
        <w:rPr>
          <w:rFonts w:ascii="Times New Roman" w:hAnsi="Times New Roman"/>
          <w:sz w:val="24"/>
          <w:szCs w:val="24"/>
        </w:rPr>
        <w:t xml:space="preserve">U nastavku se daje pregled planiranih prihoda i primitaka u 2023. godini, te usporedba sa planom u 2022. godini: </w:t>
      </w:r>
    </w:p>
    <w:tbl>
      <w:tblPr>
        <w:tblStyle w:val="Reetkatablice"/>
        <w:tblpPr w:leftFromText="180" w:rightFromText="180" w:vertAnchor="text" w:horzAnchor="margin" w:tblpXSpec="center" w:tblpY="291"/>
        <w:tblW w:w="9918" w:type="dxa"/>
        <w:tblLayout w:type="fixed"/>
        <w:tblLook w:val="04A0" w:firstRow="1" w:lastRow="0" w:firstColumn="1" w:lastColumn="0" w:noHBand="0" w:noVBand="1"/>
      </w:tblPr>
      <w:tblGrid>
        <w:gridCol w:w="784"/>
        <w:gridCol w:w="2761"/>
        <w:gridCol w:w="1709"/>
        <w:gridCol w:w="1576"/>
        <w:gridCol w:w="1529"/>
        <w:gridCol w:w="1559"/>
      </w:tblGrid>
      <w:tr w:rsidR="00FD04BC" w:rsidRPr="00EE0653" w:rsidTr="00C56070">
        <w:trPr>
          <w:trHeight w:val="404"/>
        </w:trPr>
        <w:tc>
          <w:tcPr>
            <w:tcW w:w="784"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jc w:val="center"/>
              <w:textAlignment w:val="auto"/>
              <w:rPr>
                <w:rFonts w:ascii="Arial" w:eastAsiaTheme="minorHAnsi" w:hAnsi="Arial" w:cs="Arial"/>
                <w:sz w:val="20"/>
                <w:szCs w:val="20"/>
              </w:rPr>
            </w:pPr>
            <w:r w:rsidRPr="00EE0653">
              <w:rPr>
                <w:rFonts w:ascii="Arial" w:eastAsiaTheme="minorHAnsi" w:hAnsi="Arial" w:cs="Arial"/>
                <w:sz w:val="20"/>
                <w:szCs w:val="20"/>
              </w:rPr>
              <w:t>Broj računa</w:t>
            </w:r>
          </w:p>
        </w:tc>
        <w:tc>
          <w:tcPr>
            <w:tcW w:w="2761"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jc w:val="center"/>
              <w:textAlignment w:val="auto"/>
              <w:rPr>
                <w:rFonts w:ascii="Arial" w:eastAsiaTheme="minorHAnsi" w:hAnsi="Arial" w:cs="Arial"/>
                <w:sz w:val="20"/>
                <w:szCs w:val="20"/>
              </w:rPr>
            </w:pPr>
            <w:r w:rsidRPr="00EE0653">
              <w:rPr>
                <w:rFonts w:ascii="Arial" w:eastAsiaTheme="minorHAnsi" w:hAnsi="Arial" w:cs="Arial"/>
                <w:sz w:val="20"/>
                <w:szCs w:val="20"/>
              </w:rPr>
              <w:t>Opis</w:t>
            </w:r>
          </w:p>
        </w:tc>
        <w:tc>
          <w:tcPr>
            <w:tcW w:w="1709" w:type="dxa"/>
            <w:tcBorders>
              <w:top w:val="single" w:sz="4" w:space="0" w:color="auto"/>
              <w:left w:val="single" w:sz="4" w:space="0" w:color="auto"/>
              <w:bottom w:val="single" w:sz="4" w:space="0" w:color="auto"/>
              <w:right w:val="single" w:sz="4" w:space="0" w:color="auto"/>
            </w:tcBorders>
          </w:tcPr>
          <w:p w:rsidR="00FD04BC" w:rsidRPr="00EE0653" w:rsidRDefault="00FD04BC" w:rsidP="00FD04BC">
            <w:pPr>
              <w:suppressAutoHyphens w:val="0"/>
              <w:autoSpaceDN/>
              <w:jc w:val="center"/>
              <w:textAlignment w:val="auto"/>
              <w:rPr>
                <w:rFonts w:ascii="Arial" w:eastAsiaTheme="minorHAnsi" w:hAnsi="Arial" w:cs="Arial"/>
                <w:sz w:val="20"/>
                <w:szCs w:val="20"/>
              </w:rPr>
            </w:pPr>
            <w:r>
              <w:rPr>
                <w:rFonts w:ascii="Arial" w:eastAsiaTheme="minorHAnsi" w:hAnsi="Arial" w:cs="Arial"/>
                <w:sz w:val="20"/>
                <w:szCs w:val="20"/>
              </w:rPr>
              <w:t>Plan 2022.</w:t>
            </w:r>
          </w:p>
        </w:tc>
        <w:tc>
          <w:tcPr>
            <w:tcW w:w="1576"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jc w:val="center"/>
              <w:textAlignment w:val="auto"/>
              <w:rPr>
                <w:rFonts w:ascii="Arial" w:eastAsiaTheme="minorHAnsi" w:hAnsi="Arial" w:cs="Arial"/>
                <w:sz w:val="20"/>
                <w:szCs w:val="20"/>
              </w:rPr>
            </w:pPr>
            <w:r w:rsidRPr="00EE0653">
              <w:rPr>
                <w:rFonts w:ascii="Arial" w:eastAsiaTheme="minorHAnsi" w:hAnsi="Arial" w:cs="Arial"/>
                <w:sz w:val="20"/>
                <w:szCs w:val="20"/>
              </w:rPr>
              <w:t>Plan 202</w:t>
            </w:r>
            <w:r>
              <w:rPr>
                <w:rFonts w:ascii="Arial" w:eastAsiaTheme="minorHAnsi" w:hAnsi="Arial" w:cs="Arial"/>
                <w:sz w:val="20"/>
                <w:szCs w:val="20"/>
              </w:rPr>
              <w:t>3.</w:t>
            </w:r>
          </w:p>
        </w:tc>
        <w:tc>
          <w:tcPr>
            <w:tcW w:w="1529"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jc w:val="center"/>
              <w:textAlignment w:val="auto"/>
              <w:rPr>
                <w:rFonts w:ascii="Arial" w:eastAsiaTheme="minorHAnsi" w:hAnsi="Arial" w:cs="Arial"/>
                <w:sz w:val="20"/>
                <w:szCs w:val="20"/>
              </w:rPr>
            </w:pPr>
            <w:r w:rsidRPr="00EE0653">
              <w:rPr>
                <w:rFonts w:ascii="Arial" w:eastAsiaTheme="minorHAnsi" w:hAnsi="Arial" w:cs="Arial"/>
                <w:sz w:val="20"/>
                <w:szCs w:val="20"/>
              </w:rPr>
              <w:t>Projekcije 202</w:t>
            </w:r>
            <w:r>
              <w:rPr>
                <w:rFonts w:ascii="Arial" w:eastAsiaTheme="minorHAnsi" w:hAnsi="Arial" w:cs="Arial"/>
                <w:sz w:val="20"/>
                <w:szCs w:val="20"/>
              </w:rPr>
              <w:t>4.</w:t>
            </w:r>
          </w:p>
        </w:tc>
        <w:tc>
          <w:tcPr>
            <w:tcW w:w="1559"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jc w:val="center"/>
              <w:textAlignment w:val="auto"/>
              <w:rPr>
                <w:rFonts w:ascii="Arial" w:eastAsiaTheme="minorHAnsi" w:hAnsi="Arial" w:cs="Arial"/>
                <w:sz w:val="20"/>
                <w:szCs w:val="20"/>
              </w:rPr>
            </w:pPr>
            <w:r w:rsidRPr="00EE0653">
              <w:rPr>
                <w:rFonts w:ascii="Arial" w:eastAsiaTheme="minorHAnsi" w:hAnsi="Arial" w:cs="Arial"/>
                <w:sz w:val="20"/>
                <w:szCs w:val="20"/>
              </w:rPr>
              <w:t>Projekcije 202</w:t>
            </w:r>
            <w:r>
              <w:rPr>
                <w:rFonts w:ascii="Arial" w:eastAsiaTheme="minorHAnsi" w:hAnsi="Arial" w:cs="Arial"/>
                <w:sz w:val="20"/>
                <w:szCs w:val="20"/>
              </w:rPr>
              <w:t>5.</w:t>
            </w:r>
          </w:p>
        </w:tc>
      </w:tr>
      <w:tr w:rsidR="00FD04BC" w:rsidRPr="00EE0653" w:rsidTr="00C56070">
        <w:trPr>
          <w:trHeight w:val="252"/>
        </w:trPr>
        <w:tc>
          <w:tcPr>
            <w:tcW w:w="784"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jc w:val="both"/>
              <w:textAlignment w:val="auto"/>
              <w:rPr>
                <w:rFonts w:ascii="Arial" w:eastAsiaTheme="minorHAnsi" w:hAnsi="Arial" w:cs="Arial"/>
                <w:b/>
                <w:sz w:val="24"/>
                <w:szCs w:val="24"/>
              </w:rPr>
            </w:pPr>
            <w:r w:rsidRPr="00EE0653">
              <w:rPr>
                <w:rFonts w:ascii="Arial" w:eastAsiaTheme="minorHAnsi" w:hAnsi="Arial" w:cs="Arial"/>
                <w:b/>
                <w:sz w:val="24"/>
                <w:szCs w:val="24"/>
              </w:rPr>
              <w:t>6</w:t>
            </w:r>
          </w:p>
        </w:tc>
        <w:tc>
          <w:tcPr>
            <w:tcW w:w="2761"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textAlignment w:val="auto"/>
              <w:rPr>
                <w:rFonts w:ascii="Arial" w:eastAsiaTheme="minorHAnsi" w:hAnsi="Arial" w:cs="Arial"/>
                <w:b/>
                <w:sz w:val="24"/>
                <w:szCs w:val="24"/>
              </w:rPr>
            </w:pPr>
            <w:r w:rsidRPr="00EE0653">
              <w:rPr>
                <w:rFonts w:ascii="Arial" w:eastAsiaTheme="minorHAnsi" w:hAnsi="Arial" w:cs="Arial"/>
                <w:b/>
                <w:sz w:val="24"/>
                <w:szCs w:val="24"/>
              </w:rPr>
              <w:t>Prihodi poslovanja</w:t>
            </w:r>
          </w:p>
        </w:tc>
        <w:tc>
          <w:tcPr>
            <w:tcW w:w="1709" w:type="dxa"/>
            <w:tcBorders>
              <w:top w:val="single" w:sz="4" w:space="0" w:color="auto"/>
              <w:left w:val="single" w:sz="4" w:space="0" w:color="auto"/>
              <w:bottom w:val="single" w:sz="4" w:space="0" w:color="auto"/>
              <w:right w:val="single" w:sz="4" w:space="0" w:color="auto"/>
            </w:tcBorders>
          </w:tcPr>
          <w:p w:rsidR="00FD04BC" w:rsidRPr="00C56070" w:rsidRDefault="00BF0FD3" w:rsidP="00BF0FD3">
            <w:pPr>
              <w:suppressAutoHyphens w:val="0"/>
              <w:autoSpaceDN/>
              <w:jc w:val="right"/>
              <w:textAlignment w:val="auto"/>
              <w:rPr>
                <w:rFonts w:ascii="Times New Roman" w:eastAsiaTheme="minorHAnsi" w:hAnsi="Times New Roman"/>
                <w:b/>
                <w:sz w:val="24"/>
                <w:szCs w:val="24"/>
              </w:rPr>
            </w:pPr>
            <w:r w:rsidRPr="00C56070">
              <w:rPr>
                <w:rFonts w:ascii="Times New Roman" w:eastAsiaTheme="minorHAnsi" w:hAnsi="Times New Roman"/>
                <w:b/>
                <w:sz w:val="24"/>
                <w:szCs w:val="24"/>
              </w:rPr>
              <w:t>4.148.589,62</w:t>
            </w:r>
          </w:p>
        </w:tc>
        <w:tc>
          <w:tcPr>
            <w:tcW w:w="1576" w:type="dxa"/>
            <w:tcBorders>
              <w:top w:val="single" w:sz="4" w:space="0" w:color="auto"/>
              <w:left w:val="single" w:sz="4" w:space="0" w:color="auto"/>
              <w:bottom w:val="single" w:sz="4" w:space="0" w:color="auto"/>
              <w:right w:val="single" w:sz="4" w:space="0" w:color="auto"/>
            </w:tcBorders>
          </w:tcPr>
          <w:p w:rsidR="00FD04BC" w:rsidRPr="00C56070" w:rsidRDefault="00BF0FD3" w:rsidP="00BF0FD3">
            <w:pPr>
              <w:suppressAutoHyphens w:val="0"/>
              <w:autoSpaceDN/>
              <w:jc w:val="right"/>
              <w:textAlignment w:val="auto"/>
              <w:rPr>
                <w:rFonts w:ascii="Times New Roman" w:eastAsiaTheme="minorHAnsi" w:hAnsi="Times New Roman"/>
                <w:b/>
                <w:sz w:val="24"/>
                <w:szCs w:val="24"/>
              </w:rPr>
            </w:pPr>
            <w:r w:rsidRPr="00C56070">
              <w:rPr>
                <w:rFonts w:ascii="Times New Roman" w:eastAsiaTheme="minorHAnsi" w:hAnsi="Times New Roman"/>
                <w:b/>
                <w:sz w:val="24"/>
                <w:szCs w:val="24"/>
              </w:rPr>
              <w:t>4.074.791,00</w:t>
            </w:r>
          </w:p>
        </w:tc>
        <w:tc>
          <w:tcPr>
            <w:tcW w:w="1529" w:type="dxa"/>
            <w:tcBorders>
              <w:top w:val="single" w:sz="4" w:space="0" w:color="auto"/>
              <w:left w:val="single" w:sz="4" w:space="0" w:color="auto"/>
              <w:bottom w:val="single" w:sz="4" w:space="0" w:color="auto"/>
              <w:right w:val="single" w:sz="4" w:space="0" w:color="auto"/>
            </w:tcBorders>
          </w:tcPr>
          <w:p w:rsidR="00FD04BC" w:rsidRPr="00C56070" w:rsidRDefault="00BF0FD3" w:rsidP="00BF0FD3">
            <w:pPr>
              <w:suppressAutoHyphens w:val="0"/>
              <w:autoSpaceDN/>
              <w:jc w:val="right"/>
              <w:textAlignment w:val="auto"/>
              <w:rPr>
                <w:rFonts w:ascii="Times New Roman" w:eastAsiaTheme="minorHAnsi" w:hAnsi="Times New Roman"/>
                <w:b/>
                <w:sz w:val="24"/>
                <w:szCs w:val="24"/>
              </w:rPr>
            </w:pPr>
            <w:r w:rsidRPr="00C56070">
              <w:rPr>
                <w:rFonts w:ascii="Times New Roman" w:eastAsiaTheme="minorHAnsi" w:hAnsi="Times New Roman"/>
                <w:b/>
                <w:sz w:val="24"/>
                <w:szCs w:val="24"/>
              </w:rPr>
              <w:t>3.159.000,00</w:t>
            </w:r>
          </w:p>
        </w:tc>
        <w:tc>
          <w:tcPr>
            <w:tcW w:w="1559" w:type="dxa"/>
            <w:tcBorders>
              <w:top w:val="single" w:sz="4" w:space="0" w:color="auto"/>
              <w:left w:val="single" w:sz="4" w:space="0" w:color="auto"/>
              <w:bottom w:val="single" w:sz="4" w:space="0" w:color="auto"/>
              <w:right w:val="single" w:sz="4" w:space="0" w:color="auto"/>
            </w:tcBorders>
          </w:tcPr>
          <w:p w:rsidR="00FD04BC" w:rsidRPr="00C56070" w:rsidRDefault="00BF0FD3" w:rsidP="00BF0FD3">
            <w:pPr>
              <w:suppressAutoHyphens w:val="0"/>
              <w:autoSpaceDN/>
              <w:jc w:val="right"/>
              <w:textAlignment w:val="auto"/>
              <w:rPr>
                <w:rFonts w:ascii="Times New Roman" w:eastAsiaTheme="minorHAnsi" w:hAnsi="Times New Roman"/>
                <w:b/>
                <w:sz w:val="24"/>
                <w:szCs w:val="24"/>
              </w:rPr>
            </w:pPr>
            <w:r w:rsidRPr="00C56070">
              <w:rPr>
                <w:rFonts w:ascii="Times New Roman" w:eastAsiaTheme="minorHAnsi" w:hAnsi="Times New Roman"/>
                <w:b/>
                <w:sz w:val="24"/>
                <w:szCs w:val="24"/>
              </w:rPr>
              <w:t>3.197.100,00</w:t>
            </w:r>
          </w:p>
        </w:tc>
      </w:tr>
      <w:tr w:rsidR="00FD04BC" w:rsidRPr="00EE0653" w:rsidTr="00C56070">
        <w:trPr>
          <w:trHeight w:val="242"/>
        </w:trPr>
        <w:tc>
          <w:tcPr>
            <w:tcW w:w="784"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jc w:val="both"/>
              <w:textAlignment w:val="auto"/>
              <w:rPr>
                <w:rFonts w:ascii="Arial" w:eastAsiaTheme="minorHAnsi" w:hAnsi="Arial" w:cs="Arial"/>
                <w:sz w:val="24"/>
                <w:szCs w:val="24"/>
              </w:rPr>
            </w:pPr>
            <w:r w:rsidRPr="00EE0653">
              <w:rPr>
                <w:rFonts w:ascii="Arial" w:eastAsiaTheme="minorHAnsi" w:hAnsi="Arial" w:cs="Arial"/>
                <w:sz w:val="24"/>
                <w:szCs w:val="24"/>
              </w:rPr>
              <w:t>61</w:t>
            </w:r>
          </w:p>
        </w:tc>
        <w:tc>
          <w:tcPr>
            <w:tcW w:w="2761"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textAlignment w:val="auto"/>
              <w:rPr>
                <w:rFonts w:ascii="Arial" w:eastAsiaTheme="minorHAnsi" w:hAnsi="Arial" w:cs="Arial"/>
                <w:sz w:val="24"/>
                <w:szCs w:val="24"/>
              </w:rPr>
            </w:pPr>
            <w:r w:rsidRPr="00EE0653">
              <w:rPr>
                <w:rFonts w:ascii="Arial" w:eastAsiaTheme="minorHAnsi" w:hAnsi="Arial" w:cs="Arial"/>
                <w:sz w:val="24"/>
                <w:szCs w:val="24"/>
              </w:rPr>
              <w:t>Prihodi od poreza</w:t>
            </w:r>
          </w:p>
        </w:tc>
        <w:tc>
          <w:tcPr>
            <w:tcW w:w="170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707.545,28</w:t>
            </w:r>
          </w:p>
        </w:tc>
        <w:tc>
          <w:tcPr>
            <w:tcW w:w="1576"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699.009,00</w:t>
            </w:r>
          </w:p>
        </w:tc>
        <w:tc>
          <w:tcPr>
            <w:tcW w:w="152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792.000,00</w:t>
            </w:r>
          </w:p>
        </w:tc>
        <w:tc>
          <w:tcPr>
            <w:tcW w:w="155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936.200,00</w:t>
            </w:r>
          </w:p>
        </w:tc>
      </w:tr>
      <w:tr w:rsidR="00FD04BC" w:rsidRPr="00EE0653" w:rsidTr="00C56070">
        <w:trPr>
          <w:trHeight w:val="242"/>
        </w:trPr>
        <w:tc>
          <w:tcPr>
            <w:tcW w:w="784"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jc w:val="both"/>
              <w:textAlignment w:val="auto"/>
              <w:rPr>
                <w:rFonts w:ascii="Arial" w:eastAsiaTheme="minorHAnsi" w:hAnsi="Arial" w:cs="Arial"/>
                <w:sz w:val="24"/>
                <w:szCs w:val="24"/>
              </w:rPr>
            </w:pPr>
            <w:r w:rsidRPr="00EE0653">
              <w:rPr>
                <w:rFonts w:ascii="Arial" w:eastAsiaTheme="minorHAnsi" w:hAnsi="Arial" w:cs="Arial"/>
                <w:sz w:val="24"/>
                <w:szCs w:val="24"/>
              </w:rPr>
              <w:t>63</w:t>
            </w:r>
          </w:p>
        </w:tc>
        <w:tc>
          <w:tcPr>
            <w:tcW w:w="2761"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textAlignment w:val="auto"/>
              <w:rPr>
                <w:rFonts w:ascii="Arial" w:eastAsiaTheme="minorHAnsi" w:hAnsi="Arial" w:cs="Arial"/>
                <w:sz w:val="24"/>
                <w:szCs w:val="24"/>
              </w:rPr>
            </w:pPr>
            <w:r w:rsidRPr="00EE0653">
              <w:rPr>
                <w:rFonts w:ascii="Arial" w:eastAsiaTheme="minorHAnsi" w:hAnsi="Arial" w:cs="Arial"/>
                <w:sz w:val="24"/>
                <w:szCs w:val="24"/>
              </w:rPr>
              <w:t>Pomoći iz  proračuna</w:t>
            </w:r>
          </w:p>
        </w:tc>
        <w:tc>
          <w:tcPr>
            <w:tcW w:w="170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2.636.478,71</w:t>
            </w:r>
          </w:p>
        </w:tc>
        <w:tc>
          <w:tcPr>
            <w:tcW w:w="1576"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2.571.450,00</w:t>
            </w:r>
          </w:p>
        </w:tc>
        <w:tc>
          <w:tcPr>
            <w:tcW w:w="152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1.687.000,00</w:t>
            </w:r>
          </w:p>
        </w:tc>
        <w:tc>
          <w:tcPr>
            <w:tcW w:w="155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1.708.000,00</w:t>
            </w:r>
          </w:p>
        </w:tc>
      </w:tr>
      <w:tr w:rsidR="00FD04BC" w:rsidRPr="00EE0653" w:rsidTr="00C56070">
        <w:trPr>
          <w:trHeight w:val="242"/>
        </w:trPr>
        <w:tc>
          <w:tcPr>
            <w:tcW w:w="784"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jc w:val="both"/>
              <w:textAlignment w:val="auto"/>
              <w:rPr>
                <w:rFonts w:ascii="Arial" w:eastAsiaTheme="minorHAnsi" w:hAnsi="Arial" w:cs="Arial"/>
                <w:sz w:val="24"/>
                <w:szCs w:val="24"/>
              </w:rPr>
            </w:pPr>
            <w:r w:rsidRPr="00EE0653">
              <w:rPr>
                <w:rFonts w:ascii="Arial" w:eastAsiaTheme="minorHAnsi" w:hAnsi="Arial" w:cs="Arial"/>
                <w:sz w:val="24"/>
                <w:szCs w:val="24"/>
              </w:rPr>
              <w:t>64</w:t>
            </w:r>
          </w:p>
        </w:tc>
        <w:tc>
          <w:tcPr>
            <w:tcW w:w="2761"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textAlignment w:val="auto"/>
              <w:rPr>
                <w:rFonts w:ascii="Arial" w:eastAsiaTheme="minorHAnsi" w:hAnsi="Arial" w:cs="Arial"/>
                <w:sz w:val="24"/>
                <w:szCs w:val="24"/>
              </w:rPr>
            </w:pPr>
            <w:r w:rsidRPr="00EE0653">
              <w:rPr>
                <w:rFonts w:ascii="Arial" w:eastAsiaTheme="minorHAnsi" w:hAnsi="Arial" w:cs="Arial"/>
                <w:sz w:val="24"/>
                <w:szCs w:val="24"/>
              </w:rPr>
              <w:t>Prihodi od imovine</w:t>
            </w:r>
          </w:p>
        </w:tc>
        <w:tc>
          <w:tcPr>
            <w:tcW w:w="170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21.633,80</w:t>
            </w:r>
          </w:p>
        </w:tc>
        <w:tc>
          <w:tcPr>
            <w:tcW w:w="1576"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21.542,00</w:t>
            </w:r>
          </w:p>
        </w:tc>
        <w:tc>
          <w:tcPr>
            <w:tcW w:w="152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14.000,00</w:t>
            </w:r>
          </w:p>
        </w:tc>
        <w:tc>
          <w:tcPr>
            <w:tcW w:w="155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16.200</w:t>
            </w:r>
          </w:p>
        </w:tc>
      </w:tr>
      <w:tr w:rsidR="00FD04BC" w:rsidRPr="00EE0653" w:rsidTr="00C56070">
        <w:trPr>
          <w:trHeight w:val="737"/>
        </w:trPr>
        <w:tc>
          <w:tcPr>
            <w:tcW w:w="784"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jc w:val="both"/>
              <w:textAlignment w:val="auto"/>
              <w:rPr>
                <w:rFonts w:ascii="Arial" w:eastAsiaTheme="minorHAnsi" w:hAnsi="Arial" w:cs="Arial"/>
                <w:sz w:val="24"/>
                <w:szCs w:val="24"/>
              </w:rPr>
            </w:pPr>
            <w:r w:rsidRPr="00EE0653">
              <w:rPr>
                <w:rFonts w:ascii="Arial" w:eastAsiaTheme="minorHAnsi" w:hAnsi="Arial" w:cs="Arial"/>
                <w:sz w:val="24"/>
                <w:szCs w:val="24"/>
              </w:rPr>
              <w:t>65</w:t>
            </w:r>
          </w:p>
        </w:tc>
        <w:tc>
          <w:tcPr>
            <w:tcW w:w="2761"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textAlignment w:val="auto"/>
              <w:rPr>
                <w:rFonts w:ascii="Arial" w:eastAsiaTheme="minorHAnsi" w:hAnsi="Arial" w:cs="Arial"/>
                <w:sz w:val="24"/>
                <w:szCs w:val="24"/>
              </w:rPr>
            </w:pPr>
            <w:r w:rsidRPr="00EE0653">
              <w:rPr>
                <w:rFonts w:ascii="Arial" w:eastAsiaTheme="minorHAnsi" w:hAnsi="Arial" w:cs="Arial"/>
                <w:sz w:val="24"/>
                <w:szCs w:val="24"/>
              </w:rPr>
              <w:t>Prihodi od administrativnih pristojbi i naknada</w:t>
            </w:r>
          </w:p>
        </w:tc>
        <w:tc>
          <w:tcPr>
            <w:tcW w:w="170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732.364,43</w:t>
            </w:r>
          </w:p>
        </w:tc>
        <w:tc>
          <w:tcPr>
            <w:tcW w:w="1576"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733.190,00</w:t>
            </w:r>
          </w:p>
        </w:tc>
        <w:tc>
          <w:tcPr>
            <w:tcW w:w="152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612.000,00</w:t>
            </w:r>
          </w:p>
        </w:tc>
        <w:tc>
          <w:tcPr>
            <w:tcW w:w="155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468.200,00</w:t>
            </w:r>
          </w:p>
        </w:tc>
      </w:tr>
      <w:tr w:rsidR="00FD04BC" w:rsidRPr="00EE0653" w:rsidTr="00C56070">
        <w:trPr>
          <w:trHeight w:val="495"/>
        </w:trPr>
        <w:tc>
          <w:tcPr>
            <w:tcW w:w="784"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jc w:val="both"/>
              <w:textAlignment w:val="auto"/>
              <w:rPr>
                <w:rFonts w:ascii="Arial" w:eastAsiaTheme="minorHAnsi" w:hAnsi="Arial" w:cs="Arial"/>
                <w:sz w:val="24"/>
                <w:szCs w:val="24"/>
              </w:rPr>
            </w:pPr>
            <w:r w:rsidRPr="00EE0653">
              <w:rPr>
                <w:rFonts w:ascii="Arial" w:eastAsiaTheme="minorHAnsi" w:hAnsi="Arial" w:cs="Arial"/>
                <w:sz w:val="24"/>
                <w:szCs w:val="24"/>
              </w:rPr>
              <w:t>66</w:t>
            </w:r>
          </w:p>
        </w:tc>
        <w:tc>
          <w:tcPr>
            <w:tcW w:w="2761"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textAlignment w:val="auto"/>
              <w:rPr>
                <w:rFonts w:ascii="Arial" w:eastAsiaTheme="minorHAnsi" w:hAnsi="Arial" w:cs="Arial"/>
                <w:sz w:val="24"/>
                <w:szCs w:val="24"/>
              </w:rPr>
            </w:pPr>
            <w:r w:rsidRPr="00EE0653">
              <w:rPr>
                <w:rFonts w:ascii="Arial" w:eastAsiaTheme="minorHAnsi" w:hAnsi="Arial" w:cs="Arial"/>
                <w:sz w:val="24"/>
                <w:szCs w:val="24"/>
              </w:rPr>
              <w:t>Prihodi od prodaja proizvoda, usluga</w:t>
            </w:r>
          </w:p>
        </w:tc>
        <w:tc>
          <w:tcPr>
            <w:tcW w:w="170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21.235,65</w:t>
            </w:r>
          </w:p>
        </w:tc>
        <w:tc>
          <w:tcPr>
            <w:tcW w:w="1576"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17.300,00</w:t>
            </w:r>
          </w:p>
        </w:tc>
        <w:tc>
          <w:tcPr>
            <w:tcW w:w="152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19.000,00</w:t>
            </w:r>
          </w:p>
        </w:tc>
        <w:tc>
          <w:tcPr>
            <w:tcW w:w="155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23.900,00</w:t>
            </w:r>
          </w:p>
        </w:tc>
      </w:tr>
      <w:tr w:rsidR="00FD04BC" w:rsidRPr="00EE0653" w:rsidTr="00C56070">
        <w:trPr>
          <w:trHeight w:val="484"/>
        </w:trPr>
        <w:tc>
          <w:tcPr>
            <w:tcW w:w="784" w:type="dxa"/>
            <w:tcBorders>
              <w:top w:val="single" w:sz="4" w:space="0" w:color="auto"/>
              <w:left w:val="single" w:sz="4" w:space="0" w:color="auto"/>
              <w:bottom w:val="single" w:sz="4" w:space="0" w:color="auto"/>
              <w:right w:val="single" w:sz="4" w:space="0" w:color="auto"/>
            </w:tcBorders>
          </w:tcPr>
          <w:p w:rsidR="00FD04BC" w:rsidRPr="00EE0653" w:rsidRDefault="00FD04BC" w:rsidP="00FD04BC">
            <w:pPr>
              <w:suppressAutoHyphens w:val="0"/>
              <w:autoSpaceDN/>
              <w:jc w:val="both"/>
              <w:textAlignment w:val="auto"/>
              <w:rPr>
                <w:rFonts w:ascii="Arial" w:eastAsiaTheme="minorHAnsi" w:hAnsi="Arial" w:cs="Arial"/>
                <w:sz w:val="24"/>
                <w:szCs w:val="24"/>
              </w:rPr>
            </w:pPr>
            <w:r w:rsidRPr="00EE0653">
              <w:rPr>
                <w:rFonts w:ascii="Arial" w:eastAsiaTheme="minorHAnsi" w:hAnsi="Arial" w:cs="Arial"/>
                <w:sz w:val="24"/>
                <w:szCs w:val="24"/>
              </w:rPr>
              <w:t>68</w:t>
            </w:r>
          </w:p>
        </w:tc>
        <w:tc>
          <w:tcPr>
            <w:tcW w:w="2761" w:type="dxa"/>
            <w:tcBorders>
              <w:top w:val="single" w:sz="4" w:space="0" w:color="auto"/>
              <w:left w:val="single" w:sz="4" w:space="0" w:color="auto"/>
              <w:bottom w:val="single" w:sz="4" w:space="0" w:color="auto"/>
              <w:right w:val="single" w:sz="4" w:space="0" w:color="auto"/>
            </w:tcBorders>
          </w:tcPr>
          <w:p w:rsidR="00FD04BC" w:rsidRPr="00EE0653" w:rsidRDefault="00FD04BC" w:rsidP="00FD04BC">
            <w:pPr>
              <w:suppressAutoHyphens w:val="0"/>
              <w:autoSpaceDN/>
              <w:textAlignment w:val="auto"/>
              <w:rPr>
                <w:rFonts w:ascii="Arial" w:eastAsiaTheme="minorHAnsi" w:hAnsi="Arial" w:cs="Arial"/>
                <w:sz w:val="24"/>
                <w:szCs w:val="24"/>
              </w:rPr>
            </w:pPr>
            <w:r w:rsidRPr="00EE0653">
              <w:rPr>
                <w:rFonts w:ascii="Arial" w:eastAsiaTheme="minorHAnsi" w:hAnsi="Arial" w:cs="Arial"/>
                <w:sz w:val="24"/>
                <w:szCs w:val="24"/>
              </w:rPr>
              <w:t>Kazne, upravne mjere i ostali prihodi</w:t>
            </w:r>
          </w:p>
        </w:tc>
        <w:tc>
          <w:tcPr>
            <w:tcW w:w="170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29.331,75</w:t>
            </w:r>
          </w:p>
        </w:tc>
        <w:tc>
          <w:tcPr>
            <w:tcW w:w="1576"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32.300,00</w:t>
            </w:r>
          </w:p>
        </w:tc>
        <w:tc>
          <w:tcPr>
            <w:tcW w:w="152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35.000,00</w:t>
            </w:r>
          </w:p>
        </w:tc>
        <w:tc>
          <w:tcPr>
            <w:tcW w:w="155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44.600,00</w:t>
            </w:r>
          </w:p>
        </w:tc>
      </w:tr>
      <w:tr w:rsidR="00FD04BC" w:rsidRPr="00EE0653" w:rsidTr="00C56070">
        <w:trPr>
          <w:trHeight w:val="495"/>
        </w:trPr>
        <w:tc>
          <w:tcPr>
            <w:tcW w:w="784"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jc w:val="both"/>
              <w:textAlignment w:val="auto"/>
              <w:rPr>
                <w:rFonts w:ascii="Arial" w:eastAsiaTheme="minorHAnsi" w:hAnsi="Arial" w:cs="Arial"/>
                <w:b/>
                <w:sz w:val="24"/>
                <w:szCs w:val="24"/>
              </w:rPr>
            </w:pPr>
            <w:r w:rsidRPr="00EE0653">
              <w:rPr>
                <w:rFonts w:ascii="Arial" w:eastAsiaTheme="minorHAnsi" w:hAnsi="Arial" w:cs="Arial"/>
                <w:b/>
                <w:sz w:val="24"/>
                <w:szCs w:val="24"/>
              </w:rPr>
              <w:t>7</w:t>
            </w:r>
          </w:p>
        </w:tc>
        <w:tc>
          <w:tcPr>
            <w:tcW w:w="2761"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textAlignment w:val="auto"/>
              <w:rPr>
                <w:rFonts w:ascii="Arial" w:eastAsiaTheme="minorHAnsi" w:hAnsi="Arial" w:cs="Arial"/>
                <w:b/>
                <w:sz w:val="24"/>
                <w:szCs w:val="24"/>
              </w:rPr>
            </w:pPr>
            <w:r w:rsidRPr="00EE0653">
              <w:rPr>
                <w:rFonts w:ascii="Arial" w:eastAsiaTheme="minorHAnsi" w:hAnsi="Arial" w:cs="Arial"/>
                <w:b/>
                <w:sz w:val="24"/>
                <w:szCs w:val="24"/>
              </w:rPr>
              <w:t>Prihodi od prodaje nefinancijske imovine</w:t>
            </w:r>
          </w:p>
        </w:tc>
        <w:tc>
          <w:tcPr>
            <w:tcW w:w="170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b/>
                <w:sz w:val="24"/>
                <w:szCs w:val="24"/>
              </w:rPr>
            </w:pPr>
            <w:r w:rsidRPr="00BF0FD3">
              <w:rPr>
                <w:rFonts w:ascii="Times New Roman" w:eastAsiaTheme="minorHAnsi" w:hAnsi="Times New Roman"/>
                <w:b/>
                <w:sz w:val="24"/>
                <w:szCs w:val="24"/>
              </w:rPr>
              <w:t>1.327,22</w:t>
            </w:r>
          </w:p>
        </w:tc>
        <w:tc>
          <w:tcPr>
            <w:tcW w:w="1576"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b/>
                <w:sz w:val="24"/>
                <w:szCs w:val="24"/>
              </w:rPr>
            </w:pPr>
            <w:r w:rsidRPr="00BF0FD3">
              <w:rPr>
                <w:rFonts w:ascii="Times New Roman" w:eastAsiaTheme="minorHAnsi" w:hAnsi="Times New Roman"/>
                <w:b/>
                <w:sz w:val="24"/>
                <w:szCs w:val="24"/>
              </w:rPr>
              <w:t>3.000,00</w:t>
            </w:r>
          </w:p>
        </w:tc>
        <w:tc>
          <w:tcPr>
            <w:tcW w:w="152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b/>
                <w:sz w:val="24"/>
                <w:szCs w:val="24"/>
              </w:rPr>
            </w:pPr>
            <w:r w:rsidRPr="00BF0FD3">
              <w:rPr>
                <w:rFonts w:ascii="Times New Roman" w:eastAsiaTheme="minorHAnsi" w:hAnsi="Times New Roman"/>
                <w:b/>
                <w:sz w:val="24"/>
                <w:szCs w:val="24"/>
              </w:rPr>
              <w:t>3.000,00</w:t>
            </w:r>
          </w:p>
        </w:tc>
        <w:tc>
          <w:tcPr>
            <w:tcW w:w="155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b/>
                <w:sz w:val="24"/>
                <w:szCs w:val="24"/>
              </w:rPr>
            </w:pPr>
            <w:r w:rsidRPr="00BF0FD3">
              <w:rPr>
                <w:rFonts w:ascii="Times New Roman" w:eastAsiaTheme="minorHAnsi" w:hAnsi="Times New Roman"/>
                <w:b/>
                <w:sz w:val="24"/>
                <w:szCs w:val="24"/>
              </w:rPr>
              <w:t>3.600,00</w:t>
            </w:r>
          </w:p>
        </w:tc>
      </w:tr>
      <w:tr w:rsidR="00FD04BC" w:rsidRPr="00EE0653" w:rsidTr="00C56070">
        <w:trPr>
          <w:trHeight w:val="737"/>
        </w:trPr>
        <w:tc>
          <w:tcPr>
            <w:tcW w:w="784"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jc w:val="both"/>
              <w:textAlignment w:val="auto"/>
              <w:rPr>
                <w:rFonts w:ascii="Arial" w:eastAsiaTheme="minorHAnsi" w:hAnsi="Arial" w:cs="Arial"/>
                <w:sz w:val="24"/>
                <w:szCs w:val="24"/>
              </w:rPr>
            </w:pPr>
            <w:r w:rsidRPr="00EE0653">
              <w:rPr>
                <w:rFonts w:ascii="Arial" w:eastAsiaTheme="minorHAnsi" w:hAnsi="Arial" w:cs="Arial"/>
                <w:sz w:val="24"/>
                <w:szCs w:val="24"/>
              </w:rPr>
              <w:t>71</w:t>
            </w:r>
          </w:p>
        </w:tc>
        <w:tc>
          <w:tcPr>
            <w:tcW w:w="2761"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textAlignment w:val="auto"/>
              <w:rPr>
                <w:rFonts w:ascii="Arial" w:eastAsiaTheme="minorHAnsi" w:hAnsi="Arial" w:cs="Arial"/>
                <w:sz w:val="24"/>
                <w:szCs w:val="24"/>
              </w:rPr>
            </w:pPr>
            <w:r w:rsidRPr="00EE0653">
              <w:rPr>
                <w:rFonts w:ascii="Arial" w:eastAsiaTheme="minorHAnsi" w:hAnsi="Arial" w:cs="Arial"/>
                <w:sz w:val="24"/>
                <w:szCs w:val="24"/>
              </w:rPr>
              <w:t>Prihodi od prodaje ne proizvedene dugotrajne imovine</w:t>
            </w:r>
          </w:p>
        </w:tc>
        <w:tc>
          <w:tcPr>
            <w:tcW w:w="170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0,00</w:t>
            </w:r>
          </w:p>
        </w:tc>
        <w:tc>
          <w:tcPr>
            <w:tcW w:w="1576"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300,00</w:t>
            </w:r>
          </w:p>
        </w:tc>
        <w:tc>
          <w:tcPr>
            <w:tcW w:w="152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0,00</w:t>
            </w:r>
          </w:p>
        </w:tc>
      </w:tr>
      <w:tr w:rsidR="00FD04BC" w:rsidRPr="00EE0653" w:rsidTr="00C56070">
        <w:trPr>
          <w:trHeight w:val="737"/>
        </w:trPr>
        <w:tc>
          <w:tcPr>
            <w:tcW w:w="784"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jc w:val="both"/>
              <w:textAlignment w:val="auto"/>
              <w:rPr>
                <w:rFonts w:ascii="Arial" w:eastAsiaTheme="minorHAnsi" w:hAnsi="Arial" w:cs="Arial"/>
                <w:sz w:val="24"/>
                <w:szCs w:val="24"/>
              </w:rPr>
            </w:pPr>
            <w:r w:rsidRPr="00EE0653">
              <w:rPr>
                <w:rFonts w:ascii="Arial" w:eastAsiaTheme="minorHAnsi" w:hAnsi="Arial" w:cs="Arial"/>
                <w:sz w:val="24"/>
                <w:szCs w:val="24"/>
              </w:rPr>
              <w:t>72</w:t>
            </w:r>
          </w:p>
        </w:tc>
        <w:tc>
          <w:tcPr>
            <w:tcW w:w="2761"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textAlignment w:val="auto"/>
              <w:rPr>
                <w:rFonts w:ascii="Arial" w:eastAsiaTheme="minorHAnsi" w:hAnsi="Arial" w:cs="Arial"/>
                <w:sz w:val="24"/>
                <w:szCs w:val="24"/>
              </w:rPr>
            </w:pPr>
            <w:r w:rsidRPr="00EE0653">
              <w:rPr>
                <w:rFonts w:ascii="Arial" w:eastAsiaTheme="minorHAnsi" w:hAnsi="Arial" w:cs="Arial"/>
                <w:sz w:val="24"/>
                <w:szCs w:val="24"/>
              </w:rPr>
              <w:t>Prihodi od prodaje proizvedene dugotrajne imovine</w:t>
            </w:r>
          </w:p>
        </w:tc>
        <w:tc>
          <w:tcPr>
            <w:tcW w:w="170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1.327,22</w:t>
            </w:r>
          </w:p>
        </w:tc>
        <w:tc>
          <w:tcPr>
            <w:tcW w:w="1576"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2.700,00</w:t>
            </w:r>
          </w:p>
        </w:tc>
        <w:tc>
          <w:tcPr>
            <w:tcW w:w="152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3.000,00</w:t>
            </w:r>
          </w:p>
        </w:tc>
        <w:tc>
          <w:tcPr>
            <w:tcW w:w="1559" w:type="dxa"/>
            <w:tcBorders>
              <w:top w:val="single" w:sz="4" w:space="0" w:color="auto"/>
              <w:left w:val="single" w:sz="4" w:space="0" w:color="auto"/>
              <w:bottom w:val="single" w:sz="4" w:space="0" w:color="auto"/>
              <w:right w:val="single" w:sz="4" w:space="0" w:color="auto"/>
            </w:tcBorders>
          </w:tcPr>
          <w:p w:rsidR="00FD04BC" w:rsidRPr="00BF0FD3" w:rsidRDefault="00BF0FD3" w:rsidP="00BF0FD3">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3.600.00</w:t>
            </w:r>
          </w:p>
        </w:tc>
      </w:tr>
      <w:tr w:rsidR="00FD04BC" w:rsidRPr="00EE0653" w:rsidTr="00C56070">
        <w:trPr>
          <w:trHeight w:val="242"/>
        </w:trPr>
        <w:tc>
          <w:tcPr>
            <w:tcW w:w="784"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jc w:val="both"/>
              <w:textAlignment w:val="auto"/>
              <w:rPr>
                <w:rFonts w:ascii="Arial" w:eastAsiaTheme="minorHAnsi" w:hAnsi="Arial" w:cs="Arial"/>
                <w:b/>
                <w:sz w:val="24"/>
                <w:szCs w:val="24"/>
              </w:rPr>
            </w:pPr>
            <w:r w:rsidRPr="00EE0653">
              <w:rPr>
                <w:rFonts w:ascii="Arial" w:eastAsiaTheme="minorHAnsi" w:hAnsi="Arial" w:cs="Arial"/>
                <w:b/>
                <w:sz w:val="24"/>
                <w:szCs w:val="24"/>
              </w:rPr>
              <w:t>9</w:t>
            </w:r>
          </w:p>
        </w:tc>
        <w:tc>
          <w:tcPr>
            <w:tcW w:w="2761"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textAlignment w:val="auto"/>
              <w:rPr>
                <w:rFonts w:ascii="Arial" w:eastAsiaTheme="minorHAnsi" w:hAnsi="Arial" w:cs="Arial"/>
                <w:b/>
                <w:sz w:val="24"/>
                <w:szCs w:val="24"/>
              </w:rPr>
            </w:pPr>
            <w:r w:rsidRPr="00EE0653">
              <w:rPr>
                <w:rFonts w:ascii="Arial" w:eastAsiaTheme="minorHAnsi" w:hAnsi="Arial" w:cs="Arial"/>
                <w:b/>
                <w:sz w:val="24"/>
                <w:szCs w:val="24"/>
              </w:rPr>
              <w:t>Vlastiti izvori</w:t>
            </w:r>
          </w:p>
        </w:tc>
        <w:tc>
          <w:tcPr>
            <w:tcW w:w="1709" w:type="dxa"/>
            <w:tcBorders>
              <w:top w:val="single" w:sz="4" w:space="0" w:color="auto"/>
              <w:left w:val="single" w:sz="4" w:space="0" w:color="auto"/>
              <w:bottom w:val="single" w:sz="4" w:space="0" w:color="auto"/>
              <w:right w:val="single" w:sz="4" w:space="0" w:color="auto"/>
            </w:tcBorders>
          </w:tcPr>
          <w:p w:rsidR="00FD04BC" w:rsidRPr="00BF0FD3" w:rsidRDefault="00BF0FD3" w:rsidP="00FD04BC">
            <w:pPr>
              <w:suppressAutoHyphens w:val="0"/>
              <w:autoSpaceDN/>
              <w:jc w:val="right"/>
              <w:textAlignment w:val="auto"/>
              <w:rPr>
                <w:rFonts w:ascii="Times New Roman" w:eastAsiaTheme="minorHAnsi" w:hAnsi="Times New Roman"/>
                <w:b/>
                <w:sz w:val="24"/>
                <w:szCs w:val="24"/>
              </w:rPr>
            </w:pPr>
            <w:r>
              <w:rPr>
                <w:rFonts w:ascii="Times New Roman" w:eastAsiaTheme="minorHAnsi" w:hAnsi="Times New Roman"/>
                <w:b/>
                <w:sz w:val="24"/>
                <w:szCs w:val="24"/>
              </w:rPr>
              <w:t>0,00</w:t>
            </w:r>
          </w:p>
        </w:tc>
        <w:tc>
          <w:tcPr>
            <w:tcW w:w="1576" w:type="dxa"/>
            <w:tcBorders>
              <w:top w:val="single" w:sz="4" w:space="0" w:color="auto"/>
              <w:left w:val="single" w:sz="4" w:space="0" w:color="auto"/>
              <w:bottom w:val="single" w:sz="4" w:space="0" w:color="auto"/>
              <w:right w:val="single" w:sz="4" w:space="0" w:color="auto"/>
            </w:tcBorders>
          </w:tcPr>
          <w:p w:rsidR="00FD04BC" w:rsidRPr="00BF0FD3" w:rsidRDefault="00BF0FD3" w:rsidP="00FD04BC">
            <w:pPr>
              <w:suppressAutoHyphens w:val="0"/>
              <w:autoSpaceDN/>
              <w:jc w:val="right"/>
              <w:textAlignment w:val="auto"/>
              <w:rPr>
                <w:rFonts w:ascii="Times New Roman" w:eastAsiaTheme="minorHAnsi" w:hAnsi="Times New Roman"/>
                <w:b/>
                <w:sz w:val="24"/>
                <w:szCs w:val="24"/>
              </w:rPr>
            </w:pPr>
            <w:r w:rsidRPr="00BF0FD3">
              <w:rPr>
                <w:rFonts w:ascii="Times New Roman" w:eastAsiaTheme="minorHAnsi" w:hAnsi="Times New Roman"/>
                <w:b/>
                <w:sz w:val="24"/>
                <w:szCs w:val="24"/>
              </w:rPr>
              <w:t>37.000,00</w:t>
            </w:r>
          </w:p>
        </w:tc>
        <w:tc>
          <w:tcPr>
            <w:tcW w:w="1529" w:type="dxa"/>
            <w:tcBorders>
              <w:top w:val="single" w:sz="4" w:space="0" w:color="auto"/>
              <w:left w:val="single" w:sz="4" w:space="0" w:color="auto"/>
              <w:bottom w:val="single" w:sz="4" w:space="0" w:color="auto"/>
              <w:right w:val="single" w:sz="4" w:space="0" w:color="auto"/>
            </w:tcBorders>
          </w:tcPr>
          <w:p w:rsidR="00FD04BC" w:rsidRPr="00BF0FD3" w:rsidRDefault="00BF0FD3" w:rsidP="00FD04BC">
            <w:pPr>
              <w:suppressAutoHyphens w:val="0"/>
              <w:autoSpaceDN/>
              <w:jc w:val="right"/>
              <w:textAlignment w:val="auto"/>
              <w:rPr>
                <w:rFonts w:ascii="Times New Roman" w:eastAsiaTheme="minorHAnsi" w:hAnsi="Times New Roman"/>
                <w:b/>
                <w:sz w:val="24"/>
                <w:szCs w:val="24"/>
              </w:rPr>
            </w:pPr>
            <w:r>
              <w:rPr>
                <w:rFonts w:ascii="Times New Roman" w:eastAsiaTheme="minorHAnsi" w:hAnsi="Times New Roman"/>
                <w:b/>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FD04BC" w:rsidRPr="00BF0FD3" w:rsidRDefault="00BF0FD3" w:rsidP="00FD04BC">
            <w:pPr>
              <w:suppressAutoHyphens w:val="0"/>
              <w:autoSpaceDN/>
              <w:jc w:val="right"/>
              <w:textAlignment w:val="auto"/>
              <w:rPr>
                <w:rFonts w:ascii="Times New Roman" w:eastAsiaTheme="minorHAnsi" w:hAnsi="Times New Roman"/>
                <w:b/>
                <w:sz w:val="24"/>
                <w:szCs w:val="24"/>
              </w:rPr>
            </w:pPr>
            <w:r>
              <w:rPr>
                <w:rFonts w:ascii="Times New Roman" w:eastAsiaTheme="minorHAnsi" w:hAnsi="Times New Roman"/>
                <w:b/>
                <w:sz w:val="24"/>
                <w:szCs w:val="24"/>
              </w:rPr>
              <w:t>0,00</w:t>
            </w:r>
          </w:p>
        </w:tc>
      </w:tr>
      <w:tr w:rsidR="00FD04BC" w:rsidRPr="00EE0653" w:rsidTr="00C56070">
        <w:trPr>
          <w:trHeight w:val="484"/>
        </w:trPr>
        <w:tc>
          <w:tcPr>
            <w:tcW w:w="784"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jc w:val="both"/>
              <w:textAlignment w:val="auto"/>
              <w:rPr>
                <w:rFonts w:ascii="Arial" w:eastAsiaTheme="minorHAnsi" w:hAnsi="Arial" w:cs="Arial"/>
                <w:sz w:val="24"/>
                <w:szCs w:val="24"/>
              </w:rPr>
            </w:pPr>
            <w:r w:rsidRPr="00EE0653">
              <w:rPr>
                <w:rFonts w:ascii="Arial" w:eastAsiaTheme="minorHAnsi" w:hAnsi="Arial" w:cs="Arial"/>
                <w:sz w:val="24"/>
                <w:szCs w:val="24"/>
              </w:rPr>
              <w:t>92</w:t>
            </w:r>
          </w:p>
        </w:tc>
        <w:tc>
          <w:tcPr>
            <w:tcW w:w="2761" w:type="dxa"/>
            <w:tcBorders>
              <w:top w:val="single" w:sz="4" w:space="0" w:color="auto"/>
              <w:left w:val="single" w:sz="4" w:space="0" w:color="auto"/>
              <w:bottom w:val="single" w:sz="4" w:space="0" w:color="auto"/>
              <w:right w:val="single" w:sz="4" w:space="0" w:color="auto"/>
            </w:tcBorders>
            <w:hideMark/>
          </w:tcPr>
          <w:p w:rsidR="00FD04BC" w:rsidRPr="00EE0653" w:rsidRDefault="00FD04BC" w:rsidP="00FD04BC">
            <w:pPr>
              <w:suppressAutoHyphens w:val="0"/>
              <w:autoSpaceDN/>
              <w:textAlignment w:val="auto"/>
              <w:rPr>
                <w:rFonts w:ascii="Arial" w:eastAsiaTheme="minorHAnsi" w:hAnsi="Arial" w:cs="Arial"/>
                <w:sz w:val="24"/>
                <w:szCs w:val="24"/>
              </w:rPr>
            </w:pPr>
            <w:r w:rsidRPr="00EE0653">
              <w:rPr>
                <w:rFonts w:ascii="Arial" w:eastAsiaTheme="minorHAnsi" w:hAnsi="Arial" w:cs="Arial"/>
                <w:sz w:val="24"/>
                <w:szCs w:val="24"/>
              </w:rPr>
              <w:t>Rezultat poslovanja -višak</w:t>
            </w:r>
          </w:p>
        </w:tc>
        <w:tc>
          <w:tcPr>
            <w:tcW w:w="1709" w:type="dxa"/>
            <w:tcBorders>
              <w:top w:val="single" w:sz="4" w:space="0" w:color="auto"/>
              <w:left w:val="single" w:sz="4" w:space="0" w:color="auto"/>
              <w:bottom w:val="single" w:sz="4" w:space="0" w:color="auto"/>
              <w:right w:val="single" w:sz="4" w:space="0" w:color="auto"/>
            </w:tcBorders>
          </w:tcPr>
          <w:p w:rsidR="00FD04BC" w:rsidRPr="00BF0FD3" w:rsidRDefault="00BF0FD3" w:rsidP="00FD04BC">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0,00</w:t>
            </w:r>
          </w:p>
        </w:tc>
        <w:tc>
          <w:tcPr>
            <w:tcW w:w="1576" w:type="dxa"/>
            <w:tcBorders>
              <w:top w:val="single" w:sz="4" w:space="0" w:color="auto"/>
              <w:left w:val="single" w:sz="4" w:space="0" w:color="auto"/>
              <w:bottom w:val="single" w:sz="4" w:space="0" w:color="auto"/>
              <w:right w:val="single" w:sz="4" w:space="0" w:color="auto"/>
            </w:tcBorders>
          </w:tcPr>
          <w:p w:rsidR="00FD04BC" w:rsidRPr="00BF0FD3" w:rsidRDefault="00BF0FD3" w:rsidP="00FD04BC">
            <w:pPr>
              <w:suppressAutoHyphens w:val="0"/>
              <w:autoSpaceDN/>
              <w:jc w:val="right"/>
              <w:textAlignment w:val="auto"/>
              <w:rPr>
                <w:rFonts w:ascii="Times New Roman" w:eastAsiaTheme="minorHAnsi" w:hAnsi="Times New Roman"/>
                <w:sz w:val="24"/>
                <w:szCs w:val="24"/>
              </w:rPr>
            </w:pPr>
            <w:r w:rsidRPr="00BF0FD3">
              <w:rPr>
                <w:rFonts w:ascii="Times New Roman" w:eastAsiaTheme="minorHAnsi" w:hAnsi="Times New Roman"/>
                <w:sz w:val="24"/>
                <w:szCs w:val="24"/>
              </w:rPr>
              <w:t>37.000,00</w:t>
            </w:r>
          </w:p>
        </w:tc>
        <w:tc>
          <w:tcPr>
            <w:tcW w:w="1529" w:type="dxa"/>
            <w:tcBorders>
              <w:top w:val="single" w:sz="4" w:space="0" w:color="auto"/>
              <w:left w:val="single" w:sz="4" w:space="0" w:color="auto"/>
              <w:bottom w:val="single" w:sz="4" w:space="0" w:color="auto"/>
              <w:right w:val="single" w:sz="4" w:space="0" w:color="auto"/>
            </w:tcBorders>
          </w:tcPr>
          <w:p w:rsidR="00FD04BC" w:rsidRPr="00BF0FD3" w:rsidRDefault="00BF0FD3" w:rsidP="00FD04BC">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0,00</w:t>
            </w:r>
          </w:p>
        </w:tc>
        <w:tc>
          <w:tcPr>
            <w:tcW w:w="1559" w:type="dxa"/>
            <w:tcBorders>
              <w:top w:val="single" w:sz="4" w:space="0" w:color="auto"/>
              <w:left w:val="single" w:sz="4" w:space="0" w:color="auto"/>
              <w:bottom w:val="single" w:sz="4" w:space="0" w:color="auto"/>
              <w:right w:val="single" w:sz="4" w:space="0" w:color="auto"/>
            </w:tcBorders>
          </w:tcPr>
          <w:p w:rsidR="00FD04BC" w:rsidRPr="00BF0FD3" w:rsidRDefault="00BF0FD3" w:rsidP="00FD04BC">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0,00</w:t>
            </w:r>
          </w:p>
        </w:tc>
      </w:tr>
    </w:tbl>
    <w:p w:rsidR="00C56070" w:rsidRPr="00C56070" w:rsidRDefault="00C56070" w:rsidP="00C56070">
      <w:pPr>
        <w:pStyle w:val="Odlomakpopisa"/>
        <w:numPr>
          <w:ilvl w:val="0"/>
          <w:numId w:val="3"/>
        </w:numPr>
        <w:suppressAutoHyphens w:val="0"/>
        <w:autoSpaceDN/>
        <w:jc w:val="right"/>
        <w:textAlignment w:val="auto"/>
        <w:rPr>
          <w:rFonts w:ascii="Times New Roman" w:hAnsi="Times New Roman"/>
          <w:sz w:val="24"/>
          <w:szCs w:val="24"/>
        </w:rPr>
      </w:pPr>
      <w:r w:rsidRPr="00C56070">
        <w:rPr>
          <w:rFonts w:ascii="Times New Roman" w:hAnsi="Times New Roman"/>
          <w:sz w:val="24"/>
          <w:szCs w:val="24"/>
        </w:rPr>
        <w:t>EUR</w:t>
      </w:r>
    </w:p>
    <w:p w:rsidR="00C56070" w:rsidRDefault="00C56070" w:rsidP="00C56070">
      <w:pPr>
        <w:suppressAutoHyphens w:val="0"/>
        <w:autoSpaceDN/>
        <w:jc w:val="both"/>
        <w:textAlignment w:val="auto"/>
        <w:rPr>
          <w:rFonts w:ascii="Times New Roman" w:hAnsi="Times New Roman"/>
          <w:b/>
          <w:sz w:val="24"/>
          <w:szCs w:val="24"/>
        </w:rPr>
      </w:pPr>
    </w:p>
    <w:p w:rsidR="004C562A" w:rsidRPr="00C56070" w:rsidRDefault="00C56070" w:rsidP="003C48BE">
      <w:pPr>
        <w:suppressAutoHyphens w:val="0"/>
        <w:autoSpaceDN/>
        <w:jc w:val="both"/>
        <w:textAlignment w:val="auto"/>
        <w:rPr>
          <w:rFonts w:ascii="Times New Roman" w:hAnsi="Times New Roman"/>
          <w:sz w:val="24"/>
          <w:szCs w:val="24"/>
        </w:rPr>
      </w:pPr>
      <w:r w:rsidRPr="00D22163">
        <w:rPr>
          <w:rFonts w:ascii="Times New Roman" w:hAnsi="Times New Roman"/>
          <w:b/>
          <w:sz w:val="24"/>
          <w:szCs w:val="24"/>
        </w:rPr>
        <w:t>Skupina 61</w:t>
      </w:r>
      <w:r w:rsidRPr="00D22163">
        <w:rPr>
          <w:rFonts w:ascii="Times New Roman" w:hAnsi="Times New Roman"/>
          <w:sz w:val="24"/>
          <w:szCs w:val="24"/>
        </w:rPr>
        <w:t>- Prihodi od poreza značajna je vrsta prihoda u Proračunu Općine Josipdol, a za</w:t>
      </w:r>
      <w:r>
        <w:rPr>
          <w:rFonts w:ascii="Times New Roman" w:hAnsi="Times New Roman"/>
          <w:sz w:val="24"/>
          <w:szCs w:val="24"/>
        </w:rPr>
        <w:t xml:space="preserve"> </w:t>
      </w:r>
      <w:r w:rsidRPr="00D22163">
        <w:rPr>
          <w:rFonts w:ascii="Times New Roman" w:hAnsi="Times New Roman"/>
          <w:sz w:val="24"/>
          <w:szCs w:val="24"/>
        </w:rPr>
        <w:t xml:space="preserve">2023. godinu planirani su u iznosu </w:t>
      </w:r>
      <w:r>
        <w:rPr>
          <w:rFonts w:ascii="Times New Roman" w:eastAsia="Times New Roman" w:hAnsi="Times New Roman"/>
          <w:bCs/>
          <w:sz w:val="24"/>
          <w:szCs w:val="24"/>
          <w:lang w:eastAsia="hr-HR"/>
        </w:rPr>
        <w:t>699</w:t>
      </w:r>
      <w:r w:rsidRPr="000B52E2">
        <w:rPr>
          <w:rFonts w:ascii="Times New Roman" w:eastAsia="Times New Roman" w:hAnsi="Times New Roman"/>
          <w:bCs/>
          <w:sz w:val="24"/>
          <w:szCs w:val="24"/>
          <w:lang w:eastAsia="hr-HR"/>
        </w:rPr>
        <w:t xml:space="preserve">.009,00 </w:t>
      </w:r>
      <w:r w:rsidRPr="00D22163">
        <w:rPr>
          <w:rFonts w:ascii="Times New Roman" w:hAnsi="Times New Roman"/>
          <w:sz w:val="24"/>
          <w:szCs w:val="24"/>
        </w:rPr>
        <w:t xml:space="preserve">EUR. Unutar poreznih prihoda najznačajniji su </w:t>
      </w:r>
      <w:r w:rsidR="004C562A" w:rsidRPr="00D22163">
        <w:rPr>
          <w:rFonts w:ascii="Times New Roman" w:hAnsi="Times New Roman"/>
          <w:sz w:val="24"/>
          <w:szCs w:val="24"/>
        </w:rPr>
        <w:t xml:space="preserve">porez i prirez na dohodak koji su planirani za 2023. u </w:t>
      </w:r>
      <w:r w:rsidR="004C562A" w:rsidRPr="000B52E2">
        <w:rPr>
          <w:rFonts w:ascii="Times New Roman" w:hAnsi="Times New Roman"/>
          <w:sz w:val="24"/>
          <w:szCs w:val="24"/>
        </w:rPr>
        <w:t xml:space="preserve">iznosu </w:t>
      </w:r>
      <w:r>
        <w:rPr>
          <w:rFonts w:ascii="Times New Roman" w:eastAsia="Times New Roman" w:hAnsi="Times New Roman"/>
          <w:sz w:val="24"/>
          <w:szCs w:val="24"/>
          <w:lang w:eastAsia="hr-HR"/>
        </w:rPr>
        <w:t>611.277,00</w:t>
      </w:r>
      <w:r w:rsidR="003C48BE" w:rsidRPr="000B52E2">
        <w:rPr>
          <w:rFonts w:ascii="Times New Roman" w:eastAsia="Times New Roman" w:hAnsi="Times New Roman"/>
          <w:sz w:val="24"/>
          <w:szCs w:val="24"/>
          <w:lang w:eastAsia="hr-HR"/>
        </w:rPr>
        <w:t xml:space="preserve"> </w:t>
      </w:r>
      <w:r w:rsidR="004C562A" w:rsidRPr="000B52E2">
        <w:rPr>
          <w:rFonts w:ascii="Times New Roman" w:hAnsi="Times New Roman"/>
          <w:sz w:val="24"/>
          <w:szCs w:val="24"/>
        </w:rPr>
        <w:t>EUR</w:t>
      </w:r>
      <w:r w:rsidR="004C562A" w:rsidRPr="00D22163">
        <w:rPr>
          <w:rFonts w:ascii="Times New Roman" w:hAnsi="Times New Roman"/>
          <w:sz w:val="24"/>
          <w:szCs w:val="24"/>
        </w:rPr>
        <w:t xml:space="preserve">. Porezi na imovinu planirani su u iznosu </w:t>
      </w:r>
      <w:r w:rsidR="003C48BE" w:rsidRPr="000B52E2">
        <w:rPr>
          <w:rFonts w:ascii="Times New Roman" w:hAnsi="Times New Roman"/>
          <w:sz w:val="24"/>
          <w:szCs w:val="24"/>
        </w:rPr>
        <w:t xml:space="preserve">77.000,00 </w:t>
      </w:r>
      <w:r w:rsidR="004C562A" w:rsidRPr="000B52E2">
        <w:rPr>
          <w:rFonts w:ascii="Times New Roman" w:hAnsi="Times New Roman"/>
          <w:sz w:val="24"/>
          <w:szCs w:val="24"/>
        </w:rPr>
        <w:t xml:space="preserve">EUR </w:t>
      </w:r>
      <w:r w:rsidR="004C562A" w:rsidRPr="00D22163">
        <w:rPr>
          <w:rFonts w:ascii="Times New Roman" w:hAnsi="Times New Roman"/>
          <w:sz w:val="24"/>
          <w:szCs w:val="24"/>
        </w:rPr>
        <w:t>(ovi porezi ovise o kretanju na tržištu nekretnina</w:t>
      </w:r>
      <w:r w:rsidR="00D22163" w:rsidRPr="00D22163">
        <w:rPr>
          <w:rFonts w:ascii="Times New Roman" w:hAnsi="Times New Roman"/>
          <w:sz w:val="24"/>
          <w:szCs w:val="24"/>
        </w:rPr>
        <w:t xml:space="preserve"> + porez na kuće za odmor</w:t>
      </w:r>
      <w:r w:rsidR="004C562A" w:rsidRPr="00D22163">
        <w:rPr>
          <w:rFonts w:ascii="Times New Roman" w:hAnsi="Times New Roman"/>
          <w:sz w:val="24"/>
          <w:szCs w:val="24"/>
        </w:rPr>
        <w:t xml:space="preserve">)  i porezi na robu i usluge (porez na potrošnju) </w:t>
      </w:r>
      <w:r>
        <w:rPr>
          <w:rFonts w:ascii="Times New Roman" w:hAnsi="Times New Roman"/>
          <w:sz w:val="24"/>
          <w:szCs w:val="24"/>
        </w:rPr>
        <w:t>10.732</w:t>
      </w:r>
      <w:r w:rsidR="003C48BE">
        <w:rPr>
          <w:rFonts w:ascii="Times New Roman" w:hAnsi="Times New Roman"/>
          <w:sz w:val="24"/>
          <w:szCs w:val="24"/>
        </w:rPr>
        <w:t xml:space="preserve">,00 </w:t>
      </w:r>
      <w:r w:rsidR="004C562A" w:rsidRPr="000B52E2">
        <w:rPr>
          <w:rFonts w:ascii="Times New Roman" w:hAnsi="Times New Roman"/>
          <w:sz w:val="24"/>
          <w:szCs w:val="24"/>
        </w:rPr>
        <w:t>EUR</w:t>
      </w:r>
      <w:r w:rsidR="004C562A" w:rsidRPr="00D22163">
        <w:rPr>
          <w:rFonts w:ascii="Times New Roman" w:hAnsi="Times New Roman"/>
          <w:sz w:val="24"/>
          <w:szCs w:val="24"/>
        </w:rPr>
        <w:t>.</w:t>
      </w:r>
    </w:p>
    <w:p w:rsidR="00D22163" w:rsidRPr="003C48BE" w:rsidRDefault="00D22163" w:rsidP="003C48BE">
      <w:pPr>
        <w:suppressAutoHyphens w:val="0"/>
        <w:autoSpaceDN/>
        <w:jc w:val="both"/>
        <w:textAlignment w:val="auto"/>
        <w:rPr>
          <w:rFonts w:ascii="Times New Roman" w:eastAsia="Times New Roman" w:hAnsi="Times New Roman"/>
          <w:bCs/>
          <w:color w:val="FF0000"/>
          <w:sz w:val="24"/>
          <w:szCs w:val="24"/>
          <w:lang w:eastAsia="hr-HR"/>
        </w:rPr>
      </w:pPr>
      <w:r w:rsidRPr="00D22163">
        <w:rPr>
          <w:rFonts w:ascii="Times New Roman" w:hAnsi="Times New Roman"/>
          <w:b/>
          <w:sz w:val="24"/>
          <w:szCs w:val="24"/>
        </w:rPr>
        <w:t>Skupina 63</w:t>
      </w:r>
      <w:r>
        <w:rPr>
          <w:rFonts w:ascii="Times New Roman" w:hAnsi="Times New Roman"/>
          <w:sz w:val="24"/>
          <w:szCs w:val="24"/>
        </w:rPr>
        <w:t xml:space="preserve"> - </w:t>
      </w:r>
      <w:r w:rsidRPr="00D22163">
        <w:rPr>
          <w:rFonts w:ascii="Times New Roman" w:hAnsi="Times New Roman"/>
          <w:sz w:val="24"/>
          <w:szCs w:val="24"/>
        </w:rPr>
        <w:t xml:space="preserve">Pomoći iz inozemstva i subjekata unutar općeg proračuna planirani su u visini </w:t>
      </w:r>
      <w:r w:rsidR="00C56070">
        <w:rPr>
          <w:rFonts w:ascii="Times New Roman" w:eastAsia="Times New Roman" w:hAnsi="Times New Roman"/>
          <w:bCs/>
          <w:sz w:val="24"/>
          <w:szCs w:val="24"/>
          <w:lang w:eastAsia="hr-HR"/>
        </w:rPr>
        <w:t>2.571.450</w:t>
      </w:r>
      <w:r w:rsidR="003C48BE" w:rsidRPr="000B52E2">
        <w:rPr>
          <w:rFonts w:ascii="Times New Roman" w:eastAsia="Times New Roman" w:hAnsi="Times New Roman"/>
          <w:bCs/>
          <w:sz w:val="24"/>
          <w:szCs w:val="24"/>
          <w:lang w:eastAsia="hr-HR"/>
        </w:rPr>
        <w:t xml:space="preserve">,00 </w:t>
      </w:r>
      <w:r w:rsidRPr="000B52E2">
        <w:rPr>
          <w:rFonts w:ascii="Times New Roman" w:hAnsi="Times New Roman"/>
          <w:sz w:val="24"/>
          <w:szCs w:val="24"/>
        </w:rPr>
        <w:t>EUR</w:t>
      </w:r>
      <w:r w:rsidRPr="00D22163">
        <w:rPr>
          <w:rFonts w:ascii="Times New Roman" w:hAnsi="Times New Roman"/>
          <w:sz w:val="24"/>
          <w:szCs w:val="24"/>
        </w:rPr>
        <w:t xml:space="preserve">. </w:t>
      </w:r>
    </w:p>
    <w:p w:rsidR="00D22163" w:rsidRPr="00D22163" w:rsidRDefault="00D22163" w:rsidP="005A7738">
      <w:pPr>
        <w:spacing w:after="0"/>
        <w:jc w:val="both"/>
        <w:rPr>
          <w:rFonts w:ascii="Times New Roman" w:hAnsi="Times New Roman"/>
          <w:sz w:val="24"/>
          <w:szCs w:val="24"/>
        </w:rPr>
      </w:pPr>
      <w:r w:rsidRPr="00D22163">
        <w:rPr>
          <w:rFonts w:ascii="Times New Roman" w:hAnsi="Times New Roman"/>
          <w:sz w:val="24"/>
          <w:szCs w:val="24"/>
        </w:rPr>
        <w:t>U strukturi na podskupinama računa planirano je:</w:t>
      </w:r>
    </w:p>
    <w:p w:rsidR="00D22163" w:rsidRPr="00D22163" w:rsidRDefault="00D22163" w:rsidP="005A7738">
      <w:pPr>
        <w:spacing w:after="0"/>
        <w:ind w:firstLine="708"/>
        <w:jc w:val="both"/>
        <w:rPr>
          <w:rFonts w:ascii="Times New Roman" w:hAnsi="Times New Roman"/>
          <w:sz w:val="24"/>
          <w:szCs w:val="24"/>
        </w:rPr>
      </w:pPr>
      <w:r w:rsidRPr="00D22163">
        <w:rPr>
          <w:rFonts w:ascii="Times New Roman" w:hAnsi="Times New Roman"/>
          <w:sz w:val="24"/>
          <w:szCs w:val="24"/>
        </w:rPr>
        <w:t xml:space="preserve">1) </w:t>
      </w:r>
      <w:r w:rsidRPr="00D22163">
        <w:rPr>
          <w:rFonts w:ascii="Times New Roman" w:hAnsi="Times New Roman"/>
          <w:sz w:val="24"/>
          <w:szCs w:val="24"/>
          <w:u w:val="single"/>
        </w:rPr>
        <w:t>633 Pomoći proračunu iz drugih proračuna</w:t>
      </w:r>
      <w:r w:rsidRPr="00D22163">
        <w:rPr>
          <w:rFonts w:ascii="Times New Roman" w:hAnsi="Times New Roman"/>
          <w:sz w:val="24"/>
          <w:szCs w:val="24"/>
        </w:rPr>
        <w:t xml:space="preserve"> – </w:t>
      </w:r>
      <w:r w:rsidR="00C56070">
        <w:rPr>
          <w:rFonts w:ascii="Times New Roman" w:hAnsi="Times New Roman"/>
          <w:sz w:val="24"/>
          <w:szCs w:val="24"/>
        </w:rPr>
        <w:t>966.445,00</w:t>
      </w:r>
      <w:r w:rsidRPr="000B52E2">
        <w:rPr>
          <w:rFonts w:ascii="Times New Roman" w:hAnsi="Times New Roman"/>
          <w:sz w:val="24"/>
          <w:szCs w:val="24"/>
        </w:rPr>
        <w:t xml:space="preserve"> EUR</w:t>
      </w:r>
      <w:r w:rsidRPr="00D22163">
        <w:rPr>
          <w:rFonts w:ascii="Times New Roman" w:hAnsi="Times New Roman"/>
          <w:sz w:val="24"/>
          <w:szCs w:val="24"/>
        </w:rPr>
        <w:t>, odnose se u cijelosti na projekte Općine Josipdol. Od značajnijih kapitalnih pomoći mogu se izdvojiti:</w:t>
      </w:r>
    </w:p>
    <w:p w:rsidR="00D22163" w:rsidRPr="00E87016" w:rsidRDefault="00D22163" w:rsidP="00E87016">
      <w:pPr>
        <w:spacing w:after="0"/>
        <w:ind w:firstLine="708"/>
        <w:jc w:val="both"/>
        <w:rPr>
          <w:rFonts w:ascii="Times New Roman" w:hAnsi="Times New Roman"/>
          <w:sz w:val="24"/>
          <w:szCs w:val="24"/>
        </w:rPr>
      </w:pPr>
      <w:r w:rsidRPr="00E87016">
        <w:rPr>
          <w:rFonts w:ascii="Times New Roman" w:hAnsi="Times New Roman"/>
          <w:sz w:val="24"/>
          <w:szCs w:val="24"/>
        </w:rPr>
        <w:t xml:space="preserve">- sredstva za </w:t>
      </w:r>
      <w:r w:rsidR="00562597" w:rsidRPr="00E87016">
        <w:rPr>
          <w:rFonts w:ascii="Times New Roman" w:hAnsi="Times New Roman"/>
          <w:sz w:val="24"/>
          <w:szCs w:val="24"/>
        </w:rPr>
        <w:t xml:space="preserve">nabavu komunalne opreme od Fonda za zaštitu okoliša i energetsku učinkovitost </w:t>
      </w:r>
      <w:r w:rsidRPr="00E87016">
        <w:rPr>
          <w:rFonts w:ascii="Times New Roman" w:hAnsi="Times New Roman"/>
          <w:sz w:val="24"/>
          <w:szCs w:val="24"/>
        </w:rPr>
        <w:t xml:space="preserve">u iznosu od </w:t>
      </w:r>
      <w:r w:rsidR="003C48BE" w:rsidRPr="0037647A">
        <w:rPr>
          <w:rFonts w:ascii="Times New Roman" w:hAnsi="Times New Roman"/>
          <w:sz w:val="24"/>
          <w:szCs w:val="24"/>
        </w:rPr>
        <w:t>97.000,00</w:t>
      </w:r>
      <w:r w:rsidRPr="0037647A">
        <w:rPr>
          <w:rFonts w:ascii="Times New Roman" w:hAnsi="Times New Roman"/>
          <w:sz w:val="24"/>
          <w:szCs w:val="24"/>
        </w:rPr>
        <w:t xml:space="preserve"> EUR</w:t>
      </w:r>
      <w:r w:rsidRPr="00E87016">
        <w:rPr>
          <w:rFonts w:ascii="Times New Roman" w:hAnsi="Times New Roman"/>
          <w:sz w:val="24"/>
          <w:szCs w:val="24"/>
        </w:rPr>
        <w:t xml:space="preserve">, </w:t>
      </w:r>
    </w:p>
    <w:p w:rsidR="003C48BE" w:rsidRPr="00E87016" w:rsidRDefault="003C48BE" w:rsidP="00E87016">
      <w:pPr>
        <w:spacing w:after="0"/>
        <w:ind w:firstLine="708"/>
        <w:jc w:val="both"/>
        <w:rPr>
          <w:rFonts w:ascii="Times New Roman" w:hAnsi="Times New Roman"/>
          <w:sz w:val="24"/>
          <w:szCs w:val="24"/>
        </w:rPr>
      </w:pPr>
      <w:r w:rsidRPr="00E87016">
        <w:rPr>
          <w:rFonts w:ascii="Times New Roman" w:hAnsi="Times New Roman"/>
          <w:sz w:val="24"/>
          <w:szCs w:val="24"/>
        </w:rPr>
        <w:t>- pomoć iz državnog proračuna za projekt Uređenje i rekonstrukcija NK Josipdol u iznosu od 68.700,00 EUR,</w:t>
      </w:r>
    </w:p>
    <w:p w:rsidR="003C48BE" w:rsidRPr="00E87016" w:rsidRDefault="00E87016" w:rsidP="00E87016">
      <w:pPr>
        <w:spacing w:after="0"/>
        <w:ind w:firstLine="708"/>
        <w:jc w:val="both"/>
        <w:rPr>
          <w:rFonts w:ascii="Times New Roman" w:hAnsi="Times New Roman"/>
          <w:sz w:val="24"/>
          <w:szCs w:val="24"/>
        </w:rPr>
      </w:pPr>
      <w:r w:rsidRPr="00E87016">
        <w:rPr>
          <w:rFonts w:ascii="Times New Roman" w:hAnsi="Times New Roman"/>
          <w:sz w:val="24"/>
          <w:szCs w:val="24"/>
        </w:rPr>
        <w:t xml:space="preserve">- pomoć iz državnog proračuna za projekt Izgradnje i opremanja dječjih igrališta u iznosu </w:t>
      </w:r>
      <w:r w:rsidRPr="0037647A">
        <w:rPr>
          <w:rFonts w:ascii="Times New Roman" w:hAnsi="Times New Roman"/>
          <w:sz w:val="24"/>
          <w:szCs w:val="24"/>
        </w:rPr>
        <w:t>od 67.000,00 EUR</w:t>
      </w:r>
      <w:r w:rsidRPr="00E87016">
        <w:rPr>
          <w:rFonts w:ascii="Times New Roman" w:hAnsi="Times New Roman"/>
          <w:sz w:val="24"/>
          <w:szCs w:val="24"/>
        </w:rPr>
        <w:t xml:space="preserve">, </w:t>
      </w:r>
    </w:p>
    <w:p w:rsidR="00E87016" w:rsidRPr="00E87016" w:rsidRDefault="00E87016" w:rsidP="00E87016">
      <w:pPr>
        <w:spacing w:after="0"/>
        <w:ind w:firstLine="708"/>
        <w:jc w:val="both"/>
        <w:rPr>
          <w:rFonts w:ascii="Times New Roman" w:hAnsi="Times New Roman"/>
          <w:sz w:val="24"/>
          <w:szCs w:val="24"/>
        </w:rPr>
      </w:pPr>
      <w:r w:rsidRPr="00E87016">
        <w:rPr>
          <w:rFonts w:ascii="Times New Roman" w:hAnsi="Times New Roman"/>
          <w:sz w:val="24"/>
          <w:szCs w:val="24"/>
        </w:rPr>
        <w:t xml:space="preserve">- pomoć iz državnog proračuna za projekt Izgradnje nogostupa i biciklističkih staza u iznosu od 100.000,00 EUR, </w:t>
      </w:r>
    </w:p>
    <w:p w:rsidR="00E87016" w:rsidRPr="00E87016" w:rsidRDefault="00E87016" w:rsidP="00E87016">
      <w:pPr>
        <w:spacing w:after="0"/>
        <w:ind w:firstLine="708"/>
        <w:jc w:val="both"/>
        <w:rPr>
          <w:rFonts w:ascii="Times New Roman" w:hAnsi="Times New Roman"/>
          <w:sz w:val="24"/>
          <w:szCs w:val="24"/>
        </w:rPr>
      </w:pPr>
      <w:r w:rsidRPr="00E87016">
        <w:rPr>
          <w:rFonts w:ascii="Times New Roman" w:hAnsi="Times New Roman"/>
          <w:sz w:val="24"/>
          <w:szCs w:val="24"/>
        </w:rPr>
        <w:lastRenderedPageBreak/>
        <w:t xml:space="preserve">- pomoć iz državnog proračuna za projekt Izgradnje šetnice uz potok </w:t>
      </w:r>
      <w:proofErr w:type="spellStart"/>
      <w:r w:rsidRPr="00E87016">
        <w:rPr>
          <w:rFonts w:ascii="Times New Roman" w:hAnsi="Times New Roman"/>
          <w:sz w:val="24"/>
          <w:szCs w:val="24"/>
        </w:rPr>
        <w:t>Munjava</w:t>
      </w:r>
      <w:proofErr w:type="spellEnd"/>
      <w:r w:rsidRPr="00E87016">
        <w:rPr>
          <w:rFonts w:ascii="Times New Roman" w:hAnsi="Times New Roman"/>
          <w:sz w:val="24"/>
          <w:szCs w:val="24"/>
        </w:rPr>
        <w:t xml:space="preserve"> u iznosu od 135.000,00 EUR,</w:t>
      </w:r>
    </w:p>
    <w:p w:rsidR="00E87016" w:rsidRPr="00E87016" w:rsidRDefault="00E87016" w:rsidP="00E87016">
      <w:pPr>
        <w:spacing w:after="0"/>
        <w:ind w:firstLine="708"/>
        <w:jc w:val="both"/>
        <w:rPr>
          <w:rFonts w:ascii="Times New Roman" w:hAnsi="Times New Roman"/>
          <w:sz w:val="24"/>
          <w:szCs w:val="24"/>
        </w:rPr>
      </w:pPr>
      <w:r w:rsidRPr="00E87016">
        <w:rPr>
          <w:rFonts w:ascii="Times New Roman" w:hAnsi="Times New Roman"/>
          <w:sz w:val="24"/>
          <w:szCs w:val="24"/>
        </w:rPr>
        <w:t>- pomoć iz državnog proračuna za projekt Obnova Starog grada Modruš u iznosu od 111.479,00 EUR</w:t>
      </w:r>
    </w:p>
    <w:p w:rsidR="00E87016" w:rsidRPr="00E87016" w:rsidRDefault="00E87016" w:rsidP="00E87016">
      <w:pPr>
        <w:spacing w:after="0"/>
        <w:ind w:firstLine="708"/>
        <w:jc w:val="both"/>
        <w:rPr>
          <w:rFonts w:ascii="Times New Roman" w:hAnsi="Times New Roman"/>
          <w:sz w:val="24"/>
          <w:szCs w:val="24"/>
        </w:rPr>
      </w:pPr>
      <w:r w:rsidRPr="00E87016">
        <w:rPr>
          <w:rFonts w:ascii="Times New Roman" w:hAnsi="Times New Roman"/>
          <w:sz w:val="24"/>
          <w:szCs w:val="24"/>
        </w:rPr>
        <w:t>- pomoć iz državnog proračuna za projekt Rekonstrukcija i obnova fontane Rožić u iznosu od 57.150,00 EUR</w:t>
      </w:r>
    </w:p>
    <w:p w:rsidR="00D22163" w:rsidRPr="00562597" w:rsidRDefault="00D22163" w:rsidP="00E87016">
      <w:pPr>
        <w:ind w:firstLine="708"/>
        <w:jc w:val="both"/>
        <w:rPr>
          <w:rFonts w:ascii="Times New Roman" w:hAnsi="Times New Roman"/>
          <w:sz w:val="24"/>
          <w:szCs w:val="24"/>
        </w:rPr>
      </w:pPr>
      <w:r w:rsidRPr="00562597">
        <w:rPr>
          <w:rFonts w:ascii="Times New Roman" w:hAnsi="Times New Roman"/>
          <w:sz w:val="24"/>
          <w:szCs w:val="24"/>
        </w:rPr>
        <w:t>Osim navedenih prihoda,</w:t>
      </w:r>
      <w:r w:rsidR="00E87016">
        <w:rPr>
          <w:rFonts w:ascii="Times New Roman" w:hAnsi="Times New Roman"/>
          <w:sz w:val="24"/>
          <w:szCs w:val="24"/>
        </w:rPr>
        <w:t xml:space="preserve"> u ovoj podskupini planirani su prihodi od kompenzacijskih mjera u iznosu od 415.000,00 EUR iz kojih se planira financirati projekt Izgradnja NC-JOS-0105- LAGER u iznosu od 33.200,00 EUR. Ostatak prihoda ove vrste rasporedit će se na</w:t>
      </w:r>
      <w:r w:rsidR="000B52E2">
        <w:rPr>
          <w:rFonts w:ascii="Times New Roman" w:hAnsi="Times New Roman"/>
          <w:sz w:val="24"/>
          <w:szCs w:val="24"/>
        </w:rPr>
        <w:t xml:space="preserve"> pokriće razn</w:t>
      </w:r>
      <w:r w:rsidR="00E87016">
        <w:rPr>
          <w:rFonts w:ascii="Times New Roman" w:hAnsi="Times New Roman"/>
          <w:sz w:val="24"/>
          <w:szCs w:val="24"/>
        </w:rPr>
        <w:t xml:space="preserve">ih usluga. </w:t>
      </w:r>
    </w:p>
    <w:p w:rsidR="00D22163" w:rsidRPr="00562597" w:rsidRDefault="00562597" w:rsidP="00D22163">
      <w:pPr>
        <w:ind w:firstLine="708"/>
        <w:jc w:val="both"/>
        <w:rPr>
          <w:rFonts w:ascii="Times New Roman" w:hAnsi="Times New Roman"/>
          <w:sz w:val="24"/>
          <w:szCs w:val="24"/>
        </w:rPr>
      </w:pPr>
      <w:r w:rsidRPr="00562597">
        <w:rPr>
          <w:rFonts w:ascii="Times New Roman" w:hAnsi="Times New Roman"/>
          <w:sz w:val="24"/>
          <w:szCs w:val="24"/>
        </w:rPr>
        <w:t xml:space="preserve">2) </w:t>
      </w:r>
      <w:r w:rsidRPr="00562597">
        <w:rPr>
          <w:rFonts w:ascii="Times New Roman" w:hAnsi="Times New Roman"/>
          <w:sz w:val="24"/>
          <w:szCs w:val="24"/>
          <w:u w:val="single"/>
        </w:rPr>
        <w:t>634</w:t>
      </w:r>
      <w:r w:rsidR="00D22163" w:rsidRPr="00562597">
        <w:rPr>
          <w:rFonts w:ascii="Times New Roman" w:hAnsi="Times New Roman"/>
          <w:sz w:val="24"/>
          <w:szCs w:val="24"/>
          <w:u w:val="single"/>
        </w:rPr>
        <w:tab/>
        <w:t xml:space="preserve">Pomoći </w:t>
      </w:r>
      <w:r w:rsidRPr="00562597">
        <w:rPr>
          <w:rFonts w:ascii="Times New Roman" w:hAnsi="Times New Roman"/>
          <w:sz w:val="24"/>
          <w:szCs w:val="24"/>
          <w:u w:val="single"/>
        </w:rPr>
        <w:t>od izvanproračunskih korisnika</w:t>
      </w:r>
      <w:r w:rsidR="00D22163" w:rsidRPr="00562597">
        <w:rPr>
          <w:rFonts w:ascii="Times New Roman" w:hAnsi="Times New Roman"/>
          <w:sz w:val="24"/>
          <w:szCs w:val="24"/>
        </w:rPr>
        <w:t xml:space="preserve"> – </w:t>
      </w:r>
      <w:r w:rsidR="00E87016">
        <w:rPr>
          <w:rFonts w:ascii="Times New Roman" w:hAnsi="Times New Roman"/>
          <w:sz w:val="24"/>
          <w:szCs w:val="24"/>
        </w:rPr>
        <w:t>11.0</w:t>
      </w:r>
      <w:r w:rsidRPr="00562597">
        <w:rPr>
          <w:rFonts w:ascii="Times New Roman" w:hAnsi="Times New Roman"/>
          <w:sz w:val="24"/>
          <w:szCs w:val="24"/>
        </w:rPr>
        <w:t>00,00 EUR, odnose se na tekuće HZZ-a za program javnih radova.</w:t>
      </w:r>
    </w:p>
    <w:p w:rsidR="00562597" w:rsidRPr="000E5932" w:rsidRDefault="00562597" w:rsidP="000E5932">
      <w:pPr>
        <w:ind w:firstLine="708"/>
        <w:jc w:val="both"/>
        <w:rPr>
          <w:rFonts w:ascii="Times New Roman" w:hAnsi="Times New Roman"/>
          <w:sz w:val="24"/>
          <w:szCs w:val="24"/>
        </w:rPr>
      </w:pPr>
      <w:r w:rsidRPr="00562597">
        <w:rPr>
          <w:rFonts w:ascii="Times New Roman" w:hAnsi="Times New Roman"/>
          <w:sz w:val="24"/>
          <w:szCs w:val="24"/>
        </w:rPr>
        <w:t xml:space="preserve">3) </w:t>
      </w:r>
      <w:r w:rsidRPr="000E5932">
        <w:rPr>
          <w:rFonts w:ascii="Times New Roman" w:hAnsi="Times New Roman"/>
          <w:sz w:val="24"/>
          <w:szCs w:val="24"/>
          <w:u w:val="single"/>
        </w:rPr>
        <w:t>638</w:t>
      </w:r>
      <w:r w:rsidR="00D22163" w:rsidRPr="000E5932">
        <w:rPr>
          <w:rFonts w:ascii="Times New Roman" w:hAnsi="Times New Roman"/>
          <w:sz w:val="24"/>
          <w:szCs w:val="24"/>
          <w:u w:val="single"/>
        </w:rPr>
        <w:tab/>
        <w:t xml:space="preserve">Pomoći </w:t>
      </w:r>
      <w:r w:rsidRPr="000E5932">
        <w:rPr>
          <w:rFonts w:ascii="Times New Roman" w:hAnsi="Times New Roman"/>
          <w:sz w:val="24"/>
          <w:szCs w:val="24"/>
          <w:u w:val="single"/>
        </w:rPr>
        <w:t>iz državnog proračuna temeljem prijenosa EU sredstava</w:t>
      </w:r>
      <w:r w:rsidR="00D22163" w:rsidRPr="00562597">
        <w:rPr>
          <w:rFonts w:ascii="Times New Roman" w:hAnsi="Times New Roman"/>
          <w:sz w:val="24"/>
          <w:szCs w:val="24"/>
        </w:rPr>
        <w:t xml:space="preserve"> – </w:t>
      </w:r>
      <w:r w:rsidR="0010715E">
        <w:rPr>
          <w:rFonts w:ascii="Times New Roman" w:hAnsi="Times New Roman"/>
          <w:sz w:val="24"/>
          <w:szCs w:val="24"/>
        </w:rPr>
        <w:t>1.569.305,00</w:t>
      </w:r>
      <w:r w:rsidR="00D22163" w:rsidRPr="00562597">
        <w:rPr>
          <w:rFonts w:ascii="Times New Roman" w:hAnsi="Times New Roman"/>
          <w:sz w:val="24"/>
          <w:szCs w:val="24"/>
        </w:rPr>
        <w:t xml:space="preserve"> EUR. </w:t>
      </w:r>
      <w:r w:rsidR="0010715E" w:rsidRPr="0010715E">
        <w:rPr>
          <w:rFonts w:ascii="Times New Roman" w:hAnsi="Times New Roman"/>
          <w:sz w:val="24"/>
          <w:szCs w:val="24"/>
        </w:rPr>
        <w:t>Prihodi iz državnog proračuna temeljem prijenosa EU sredstava za projekt ZAŽELI</w:t>
      </w:r>
      <w:r w:rsidR="0010715E">
        <w:rPr>
          <w:rFonts w:ascii="Times New Roman" w:hAnsi="Times New Roman"/>
          <w:sz w:val="24"/>
          <w:szCs w:val="24"/>
        </w:rPr>
        <w:t xml:space="preserve"> III iznose 85.305,00 EUR. Ostatak prihoda ove podskupine odnose se na </w:t>
      </w:r>
      <w:r w:rsidRPr="00562597">
        <w:rPr>
          <w:rFonts w:ascii="Times New Roman" w:hAnsi="Times New Roman"/>
          <w:sz w:val="24"/>
          <w:szCs w:val="24"/>
        </w:rPr>
        <w:t xml:space="preserve">pomoći vezane uz projekt </w:t>
      </w:r>
      <w:r w:rsidRPr="0010715E">
        <w:rPr>
          <w:rFonts w:ascii="Times New Roman" w:hAnsi="Times New Roman"/>
          <w:sz w:val="24"/>
          <w:szCs w:val="24"/>
        </w:rPr>
        <w:t xml:space="preserve">Usluge tekućeg i investicijskog održavanja </w:t>
      </w:r>
      <w:r w:rsidR="0010715E">
        <w:rPr>
          <w:rFonts w:ascii="Times New Roman" w:hAnsi="Times New Roman"/>
          <w:sz w:val="24"/>
          <w:szCs w:val="24"/>
        </w:rPr>
        <w:t xml:space="preserve">u vrijednosti od 996.500,0 EUR te na pomoći planirane kroz projekt </w:t>
      </w:r>
      <w:r w:rsidR="0010715E" w:rsidRPr="0010715E">
        <w:rPr>
          <w:rFonts w:ascii="Times New Roman" w:hAnsi="Times New Roman"/>
          <w:sz w:val="24"/>
          <w:szCs w:val="24"/>
        </w:rPr>
        <w:t>Proširenje i rekonstrukcija DV Josipdol</w:t>
      </w:r>
      <w:r w:rsidR="0010715E">
        <w:rPr>
          <w:rFonts w:ascii="Times New Roman" w:hAnsi="Times New Roman"/>
          <w:sz w:val="24"/>
          <w:szCs w:val="24"/>
        </w:rPr>
        <w:t xml:space="preserve"> u iznosu od 487.500,00 EUR.</w:t>
      </w:r>
    </w:p>
    <w:p w:rsidR="00562597" w:rsidRDefault="00562597" w:rsidP="00562597">
      <w:pPr>
        <w:ind w:firstLine="708"/>
        <w:jc w:val="both"/>
        <w:rPr>
          <w:rFonts w:ascii="Times New Roman" w:hAnsi="Times New Roman"/>
          <w:sz w:val="24"/>
          <w:szCs w:val="24"/>
        </w:rPr>
      </w:pPr>
      <w:r w:rsidRPr="00562597">
        <w:rPr>
          <w:rFonts w:ascii="Times New Roman" w:hAnsi="Times New Roman"/>
          <w:sz w:val="24"/>
          <w:szCs w:val="24"/>
        </w:rPr>
        <w:t xml:space="preserve">O ostvarivanju tekućih i kapitalnih pomoći ovisit će i realizacija projekata koji su vezani za ovaj izvor financiranja. </w:t>
      </w:r>
    </w:p>
    <w:p w:rsidR="00CF4B5F" w:rsidRPr="0010715E" w:rsidRDefault="00CF4B5F" w:rsidP="0010715E">
      <w:pPr>
        <w:suppressAutoHyphens w:val="0"/>
        <w:autoSpaceDN/>
        <w:jc w:val="both"/>
        <w:textAlignment w:val="auto"/>
        <w:rPr>
          <w:rFonts w:ascii="Times New Roman" w:eastAsia="Times New Roman" w:hAnsi="Times New Roman"/>
          <w:bCs/>
          <w:color w:val="000000"/>
          <w:sz w:val="24"/>
          <w:szCs w:val="24"/>
          <w:lang w:eastAsia="hr-HR"/>
        </w:rPr>
      </w:pPr>
      <w:r w:rsidRPr="005A7738">
        <w:rPr>
          <w:rFonts w:ascii="Times New Roman" w:hAnsi="Times New Roman"/>
          <w:b/>
          <w:sz w:val="24"/>
          <w:szCs w:val="24"/>
        </w:rPr>
        <w:t>Skupina 64</w:t>
      </w:r>
      <w:r w:rsidRPr="005A7738">
        <w:rPr>
          <w:rFonts w:ascii="Times New Roman" w:hAnsi="Times New Roman"/>
          <w:sz w:val="24"/>
          <w:szCs w:val="24"/>
        </w:rPr>
        <w:t xml:space="preserve"> - Prihodi od imovine planiraju se u iznosu od </w:t>
      </w:r>
      <w:r w:rsidR="0010715E" w:rsidRPr="0010715E">
        <w:rPr>
          <w:rFonts w:ascii="Times New Roman" w:eastAsia="Times New Roman" w:hAnsi="Times New Roman"/>
          <w:bCs/>
          <w:color w:val="000000"/>
          <w:sz w:val="24"/>
          <w:szCs w:val="24"/>
          <w:lang w:eastAsia="hr-HR"/>
        </w:rPr>
        <w:t>21.542,00</w:t>
      </w:r>
      <w:r w:rsidR="0010715E">
        <w:rPr>
          <w:rFonts w:ascii="Times New Roman" w:eastAsia="Times New Roman" w:hAnsi="Times New Roman"/>
          <w:bCs/>
          <w:color w:val="000000"/>
          <w:sz w:val="24"/>
          <w:szCs w:val="24"/>
          <w:lang w:eastAsia="hr-HR"/>
        </w:rPr>
        <w:t xml:space="preserve"> </w:t>
      </w:r>
      <w:r w:rsidRPr="0010715E">
        <w:rPr>
          <w:rFonts w:ascii="Times New Roman" w:hAnsi="Times New Roman"/>
          <w:sz w:val="24"/>
          <w:szCs w:val="24"/>
        </w:rPr>
        <w:t>EUR</w:t>
      </w:r>
      <w:r w:rsidR="008644F3" w:rsidRPr="005A7738">
        <w:rPr>
          <w:rFonts w:ascii="Times New Roman" w:hAnsi="Times New Roman"/>
          <w:sz w:val="24"/>
          <w:szCs w:val="24"/>
        </w:rPr>
        <w:t xml:space="preserve">, odnose se na prihode od nefinancijske imovine. </w:t>
      </w:r>
      <w:r w:rsidRPr="005A7738">
        <w:rPr>
          <w:rFonts w:ascii="Times New Roman" w:hAnsi="Times New Roman"/>
          <w:sz w:val="24"/>
          <w:szCs w:val="24"/>
        </w:rPr>
        <w:t xml:space="preserve"> Najveći iznos odnosi se na prihode Općine Josipdol od nefinancijske imovine (pretežito </w:t>
      </w:r>
      <w:r w:rsidR="0010715E">
        <w:rPr>
          <w:rFonts w:ascii="Times New Roman" w:hAnsi="Times New Roman"/>
          <w:sz w:val="24"/>
          <w:szCs w:val="24"/>
        </w:rPr>
        <w:t>zakupa i iznajmljivanja imovine</w:t>
      </w:r>
      <w:r w:rsidRPr="005A7738">
        <w:rPr>
          <w:rFonts w:ascii="Times New Roman" w:hAnsi="Times New Roman"/>
          <w:sz w:val="24"/>
          <w:szCs w:val="24"/>
        </w:rPr>
        <w:t xml:space="preserve">). </w:t>
      </w:r>
    </w:p>
    <w:p w:rsidR="005A7738" w:rsidRPr="0010715E" w:rsidRDefault="005A7738" w:rsidP="0010715E">
      <w:pPr>
        <w:suppressAutoHyphens w:val="0"/>
        <w:autoSpaceDN/>
        <w:jc w:val="both"/>
        <w:textAlignment w:val="auto"/>
        <w:rPr>
          <w:rFonts w:ascii="Arial" w:eastAsia="Times New Roman" w:hAnsi="Arial" w:cs="Arial"/>
          <w:b/>
          <w:bCs/>
          <w:color w:val="000000"/>
          <w:sz w:val="20"/>
          <w:szCs w:val="20"/>
          <w:lang w:eastAsia="hr-HR"/>
        </w:rPr>
      </w:pPr>
      <w:r w:rsidRPr="005A7738">
        <w:rPr>
          <w:rFonts w:ascii="Times New Roman" w:hAnsi="Times New Roman"/>
          <w:b/>
          <w:sz w:val="24"/>
          <w:szCs w:val="24"/>
        </w:rPr>
        <w:t>Skupina 65</w:t>
      </w:r>
      <w:r w:rsidRPr="005A7738">
        <w:rPr>
          <w:rFonts w:ascii="Times New Roman" w:hAnsi="Times New Roman"/>
          <w:sz w:val="24"/>
          <w:szCs w:val="24"/>
        </w:rPr>
        <w:t xml:space="preserve"> - Prihodi od administrativnih pristojbi i pristojbi po posebnim propisima i naknada planiraju se u iznosu od </w:t>
      </w:r>
      <w:r w:rsidR="0037647A">
        <w:rPr>
          <w:rFonts w:ascii="Times New Roman" w:eastAsia="Times New Roman" w:hAnsi="Times New Roman"/>
          <w:bCs/>
          <w:color w:val="000000"/>
          <w:sz w:val="24"/>
          <w:szCs w:val="24"/>
          <w:lang w:eastAsia="hr-HR"/>
        </w:rPr>
        <w:t>733.190</w:t>
      </w:r>
      <w:r w:rsidR="0010715E" w:rsidRPr="0010715E">
        <w:rPr>
          <w:rFonts w:ascii="Times New Roman" w:eastAsia="Times New Roman" w:hAnsi="Times New Roman"/>
          <w:bCs/>
          <w:color w:val="000000"/>
          <w:sz w:val="24"/>
          <w:szCs w:val="24"/>
          <w:lang w:eastAsia="hr-HR"/>
        </w:rPr>
        <w:t>,00</w:t>
      </w:r>
      <w:r w:rsidR="0010715E">
        <w:rPr>
          <w:rFonts w:ascii="Arial" w:eastAsia="Times New Roman" w:hAnsi="Arial" w:cs="Arial"/>
          <w:b/>
          <w:bCs/>
          <w:color w:val="000000"/>
          <w:sz w:val="20"/>
          <w:szCs w:val="20"/>
          <w:lang w:eastAsia="hr-HR"/>
        </w:rPr>
        <w:t xml:space="preserve"> </w:t>
      </w:r>
      <w:r w:rsidRPr="005A7738">
        <w:rPr>
          <w:rFonts w:ascii="Times New Roman" w:hAnsi="Times New Roman"/>
          <w:sz w:val="24"/>
          <w:szCs w:val="24"/>
        </w:rPr>
        <w:t>EUR. Najveći dio ovih prihoda su namjenski prihodi od komunalne naknade (</w:t>
      </w:r>
      <w:r w:rsidR="0037647A">
        <w:rPr>
          <w:rFonts w:ascii="Times New Roman" w:hAnsi="Times New Roman"/>
          <w:sz w:val="24"/>
          <w:szCs w:val="24"/>
        </w:rPr>
        <w:t>529.13</w:t>
      </w:r>
      <w:r w:rsidRPr="0010715E">
        <w:rPr>
          <w:rFonts w:ascii="Times New Roman" w:hAnsi="Times New Roman"/>
          <w:sz w:val="24"/>
          <w:szCs w:val="24"/>
        </w:rPr>
        <w:t>0,00 EUR</w:t>
      </w:r>
      <w:r w:rsidRPr="005A7738">
        <w:rPr>
          <w:rFonts w:ascii="Times New Roman" w:hAnsi="Times New Roman"/>
          <w:sz w:val="24"/>
          <w:szCs w:val="24"/>
        </w:rPr>
        <w:t>)</w:t>
      </w:r>
      <w:r w:rsidR="00EB2BD1">
        <w:rPr>
          <w:rFonts w:ascii="Times New Roman" w:hAnsi="Times New Roman"/>
          <w:sz w:val="24"/>
          <w:szCs w:val="24"/>
        </w:rPr>
        <w:t>, šumskog doprinosa (</w:t>
      </w:r>
      <w:r w:rsidR="0037647A">
        <w:rPr>
          <w:rFonts w:ascii="Times New Roman" w:hAnsi="Times New Roman"/>
          <w:sz w:val="24"/>
          <w:szCs w:val="24"/>
        </w:rPr>
        <w:t>62</w:t>
      </w:r>
      <w:r w:rsidR="00EB2BD1" w:rsidRPr="0010715E">
        <w:rPr>
          <w:rFonts w:ascii="Times New Roman" w:hAnsi="Times New Roman"/>
          <w:sz w:val="24"/>
          <w:szCs w:val="24"/>
        </w:rPr>
        <w:t xml:space="preserve">.000,00 </w:t>
      </w:r>
      <w:r w:rsidR="00EB2BD1" w:rsidRPr="000B52E2">
        <w:rPr>
          <w:rFonts w:ascii="Times New Roman" w:hAnsi="Times New Roman"/>
          <w:sz w:val="24"/>
          <w:szCs w:val="24"/>
        </w:rPr>
        <w:t>EUR</w:t>
      </w:r>
      <w:r w:rsidR="00EB2BD1">
        <w:rPr>
          <w:rFonts w:ascii="Times New Roman" w:hAnsi="Times New Roman"/>
          <w:sz w:val="24"/>
          <w:szCs w:val="24"/>
        </w:rPr>
        <w:t>)</w:t>
      </w:r>
      <w:r w:rsidRPr="005A7738">
        <w:rPr>
          <w:rFonts w:ascii="Times New Roman" w:hAnsi="Times New Roman"/>
          <w:sz w:val="24"/>
          <w:szCs w:val="24"/>
        </w:rPr>
        <w:t xml:space="preserve"> i komunalnog doprinosa (</w:t>
      </w:r>
      <w:r w:rsidR="0010715E" w:rsidRPr="0010715E">
        <w:rPr>
          <w:rFonts w:ascii="Times New Roman" w:hAnsi="Times New Roman"/>
          <w:sz w:val="24"/>
          <w:szCs w:val="24"/>
        </w:rPr>
        <w:t>10.600,00</w:t>
      </w:r>
      <w:r w:rsidRPr="0010715E">
        <w:rPr>
          <w:rFonts w:ascii="Times New Roman" w:hAnsi="Times New Roman"/>
          <w:sz w:val="24"/>
          <w:szCs w:val="24"/>
        </w:rPr>
        <w:t xml:space="preserve"> EUR</w:t>
      </w:r>
      <w:r w:rsidRPr="005A7738">
        <w:rPr>
          <w:rFonts w:ascii="Times New Roman" w:hAnsi="Times New Roman"/>
          <w:sz w:val="24"/>
          <w:szCs w:val="24"/>
        </w:rPr>
        <w:t>).</w:t>
      </w:r>
    </w:p>
    <w:p w:rsidR="005A7738" w:rsidRDefault="005A7738" w:rsidP="00EB2BD1">
      <w:pPr>
        <w:tabs>
          <w:tab w:val="left" w:pos="720"/>
        </w:tabs>
        <w:spacing w:after="0"/>
        <w:jc w:val="both"/>
        <w:rPr>
          <w:rFonts w:ascii="Times New Roman" w:hAnsi="Times New Roman"/>
          <w:sz w:val="24"/>
          <w:szCs w:val="24"/>
        </w:rPr>
      </w:pPr>
      <w:r>
        <w:rPr>
          <w:rFonts w:ascii="Arial" w:hAnsi="Arial" w:cs="Arial"/>
          <w:sz w:val="20"/>
          <w:szCs w:val="20"/>
        </w:rPr>
        <w:tab/>
      </w:r>
      <w:r w:rsidRPr="00EB2BD1">
        <w:rPr>
          <w:rFonts w:ascii="Times New Roman" w:hAnsi="Times New Roman"/>
          <w:sz w:val="24"/>
          <w:szCs w:val="24"/>
        </w:rPr>
        <w:t xml:space="preserve">Iznos od </w:t>
      </w:r>
      <w:r w:rsidR="0037647A">
        <w:rPr>
          <w:rFonts w:ascii="Times New Roman" w:hAnsi="Times New Roman"/>
          <w:sz w:val="24"/>
          <w:szCs w:val="24"/>
        </w:rPr>
        <w:t>91</w:t>
      </w:r>
      <w:r w:rsidR="0010715E" w:rsidRPr="0010715E">
        <w:rPr>
          <w:rFonts w:ascii="Times New Roman" w:hAnsi="Times New Roman"/>
          <w:sz w:val="24"/>
          <w:szCs w:val="24"/>
        </w:rPr>
        <w:t>.100,00 EUR</w:t>
      </w:r>
      <w:r w:rsidRPr="0010715E">
        <w:rPr>
          <w:rFonts w:ascii="Times New Roman" w:hAnsi="Times New Roman"/>
          <w:sz w:val="24"/>
          <w:szCs w:val="24"/>
        </w:rPr>
        <w:t xml:space="preserve"> </w:t>
      </w:r>
      <w:r w:rsidRPr="00EB2BD1">
        <w:rPr>
          <w:rFonts w:ascii="Times New Roman" w:hAnsi="Times New Roman"/>
          <w:sz w:val="24"/>
          <w:szCs w:val="24"/>
        </w:rPr>
        <w:t>odnosi se na vlastite priho</w:t>
      </w:r>
      <w:r w:rsidR="00EB2BD1">
        <w:rPr>
          <w:rFonts w:ascii="Times New Roman" w:hAnsi="Times New Roman"/>
          <w:sz w:val="24"/>
          <w:szCs w:val="24"/>
        </w:rPr>
        <w:t>de proračunskog korisnika Dječjeg vrtića Josipdol. Od toga su prihodi od uplate roditelja</w:t>
      </w:r>
      <w:r w:rsidRPr="00EB2BD1">
        <w:rPr>
          <w:rFonts w:ascii="Times New Roman" w:hAnsi="Times New Roman"/>
          <w:sz w:val="24"/>
          <w:szCs w:val="24"/>
        </w:rPr>
        <w:t xml:space="preserve"> za boravak djece</w:t>
      </w:r>
      <w:r w:rsidR="00EB2BD1">
        <w:rPr>
          <w:rFonts w:ascii="Times New Roman" w:hAnsi="Times New Roman"/>
          <w:sz w:val="24"/>
          <w:szCs w:val="24"/>
        </w:rPr>
        <w:t xml:space="preserve"> </w:t>
      </w:r>
      <w:r w:rsidR="0037647A">
        <w:rPr>
          <w:rFonts w:ascii="Times New Roman" w:hAnsi="Times New Roman"/>
          <w:sz w:val="24"/>
          <w:szCs w:val="24"/>
        </w:rPr>
        <w:t>83</w:t>
      </w:r>
      <w:r w:rsidR="0010715E" w:rsidRPr="0010715E">
        <w:rPr>
          <w:rFonts w:ascii="Times New Roman" w:hAnsi="Times New Roman"/>
          <w:sz w:val="24"/>
          <w:szCs w:val="24"/>
        </w:rPr>
        <w:t>.000,00</w:t>
      </w:r>
      <w:r w:rsidR="00EB2BD1" w:rsidRPr="0010715E">
        <w:rPr>
          <w:rFonts w:ascii="Times New Roman" w:hAnsi="Times New Roman"/>
          <w:sz w:val="24"/>
          <w:szCs w:val="24"/>
        </w:rPr>
        <w:t xml:space="preserve"> EUR</w:t>
      </w:r>
      <w:r w:rsidR="00EB2BD1">
        <w:rPr>
          <w:rFonts w:ascii="Times New Roman" w:hAnsi="Times New Roman"/>
          <w:sz w:val="24"/>
          <w:szCs w:val="24"/>
        </w:rPr>
        <w:t xml:space="preserve">, dok su prihodi od uplate roditelja za igraonicu </w:t>
      </w:r>
      <w:r w:rsidR="0010715E" w:rsidRPr="0010715E">
        <w:rPr>
          <w:rFonts w:ascii="Times New Roman" w:hAnsi="Times New Roman"/>
          <w:sz w:val="24"/>
          <w:szCs w:val="24"/>
        </w:rPr>
        <w:t>8.100,00 E</w:t>
      </w:r>
      <w:r w:rsidR="00EB2BD1" w:rsidRPr="0010715E">
        <w:rPr>
          <w:rFonts w:ascii="Times New Roman" w:hAnsi="Times New Roman"/>
          <w:sz w:val="24"/>
          <w:szCs w:val="24"/>
        </w:rPr>
        <w:t>UR</w:t>
      </w:r>
      <w:r w:rsidRPr="00EB2BD1">
        <w:rPr>
          <w:rFonts w:ascii="Times New Roman" w:hAnsi="Times New Roman"/>
          <w:sz w:val="24"/>
          <w:szCs w:val="24"/>
        </w:rPr>
        <w:t>.</w:t>
      </w:r>
    </w:p>
    <w:p w:rsidR="003C4DF3" w:rsidRDefault="003C4DF3" w:rsidP="00EB2BD1">
      <w:pPr>
        <w:tabs>
          <w:tab w:val="left" w:pos="720"/>
        </w:tabs>
        <w:spacing w:after="0"/>
        <w:jc w:val="both"/>
        <w:rPr>
          <w:rFonts w:ascii="Times New Roman" w:hAnsi="Times New Roman"/>
          <w:sz w:val="24"/>
          <w:szCs w:val="24"/>
        </w:rPr>
      </w:pPr>
    </w:p>
    <w:p w:rsidR="003C4DF3" w:rsidRDefault="003C4DF3" w:rsidP="003C4DF3">
      <w:pPr>
        <w:tabs>
          <w:tab w:val="left" w:pos="720"/>
        </w:tabs>
        <w:jc w:val="both"/>
        <w:rPr>
          <w:rFonts w:ascii="Times New Roman" w:hAnsi="Times New Roman"/>
          <w:sz w:val="24"/>
          <w:szCs w:val="24"/>
        </w:rPr>
      </w:pPr>
      <w:r w:rsidRPr="00712CE1">
        <w:rPr>
          <w:rFonts w:ascii="Times New Roman" w:hAnsi="Times New Roman"/>
          <w:b/>
          <w:sz w:val="24"/>
          <w:szCs w:val="24"/>
        </w:rPr>
        <w:t>Skupina 66</w:t>
      </w:r>
      <w:r w:rsidRPr="00712CE1">
        <w:rPr>
          <w:rFonts w:ascii="Times New Roman" w:hAnsi="Times New Roman"/>
          <w:sz w:val="24"/>
          <w:szCs w:val="24"/>
        </w:rPr>
        <w:t xml:space="preserve"> - Prihodi od prodaje proizvoda i roba te pruženih usluga i prihodi od donacija planirani su u iznosu od </w:t>
      </w:r>
      <w:r w:rsidR="0010715E" w:rsidRPr="0010715E">
        <w:rPr>
          <w:rFonts w:ascii="Times New Roman" w:hAnsi="Times New Roman"/>
          <w:sz w:val="24"/>
          <w:szCs w:val="24"/>
        </w:rPr>
        <w:t>17.300,00 EUR</w:t>
      </w:r>
      <w:r w:rsidRPr="00712CE1">
        <w:rPr>
          <w:rFonts w:ascii="Times New Roman" w:hAnsi="Times New Roman"/>
          <w:sz w:val="24"/>
          <w:szCs w:val="24"/>
        </w:rPr>
        <w:t xml:space="preserve">, </w:t>
      </w:r>
      <w:r w:rsidR="00712CE1" w:rsidRPr="00712CE1">
        <w:rPr>
          <w:rFonts w:ascii="Times New Roman" w:hAnsi="Times New Roman"/>
          <w:sz w:val="24"/>
          <w:szCs w:val="24"/>
        </w:rPr>
        <w:t>a odnose se na prihode od pružanih usluga za Hrvatske vode i prihodi od pružanih usluga za proračunskog korisnika.</w:t>
      </w:r>
    </w:p>
    <w:p w:rsidR="00712CE1" w:rsidRPr="000B52E2" w:rsidRDefault="00712CE1" w:rsidP="00712CE1">
      <w:pPr>
        <w:tabs>
          <w:tab w:val="left" w:pos="720"/>
        </w:tabs>
        <w:jc w:val="both"/>
        <w:rPr>
          <w:rFonts w:ascii="Times New Roman" w:hAnsi="Times New Roman"/>
          <w:sz w:val="24"/>
          <w:szCs w:val="24"/>
        </w:rPr>
      </w:pPr>
      <w:r w:rsidRPr="00712CE1">
        <w:rPr>
          <w:rFonts w:ascii="Times New Roman" w:hAnsi="Times New Roman"/>
          <w:b/>
          <w:sz w:val="24"/>
          <w:szCs w:val="24"/>
        </w:rPr>
        <w:t xml:space="preserve">Skupina 68 </w:t>
      </w:r>
      <w:r w:rsidRPr="00712CE1">
        <w:rPr>
          <w:rFonts w:ascii="Times New Roman" w:hAnsi="Times New Roman"/>
          <w:sz w:val="24"/>
          <w:szCs w:val="24"/>
        </w:rPr>
        <w:t xml:space="preserve">– Kazne, upravne mjere i ostali prihodi planirani su u iznosu od </w:t>
      </w:r>
      <w:r w:rsidR="000B52E2" w:rsidRPr="000B52E2">
        <w:rPr>
          <w:rFonts w:ascii="Times New Roman" w:hAnsi="Times New Roman"/>
          <w:sz w:val="24"/>
          <w:szCs w:val="24"/>
        </w:rPr>
        <w:t>32.3</w:t>
      </w:r>
      <w:r w:rsidRPr="000B52E2">
        <w:rPr>
          <w:rFonts w:ascii="Times New Roman" w:hAnsi="Times New Roman"/>
          <w:sz w:val="24"/>
          <w:szCs w:val="24"/>
        </w:rPr>
        <w:t xml:space="preserve">00,00 EUR, </w:t>
      </w:r>
      <w:r w:rsidRPr="00712CE1">
        <w:rPr>
          <w:rFonts w:ascii="Times New Roman" w:hAnsi="Times New Roman"/>
          <w:sz w:val="24"/>
          <w:szCs w:val="24"/>
        </w:rPr>
        <w:t xml:space="preserve">od čega je najznačajniji </w:t>
      </w:r>
      <w:r>
        <w:rPr>
          <w:rFonts w:ascii="Times New Roman" w:hAnsi="Times New Roman"/>
          <w:sz w:val="24"/>
          <w:szCs w:val="24"/>
        </w:rPr>
        <w:t xml:space="preserve">ostali </w:t>
      </w:r>
      <w:r w:rsidRPr="00712CE1">
        <w:rPr>
          <w:rFonts w:ascii="Times New Roman" w:hAnsi="Times New Roman"/>
          <w:sz w:val="24"/>
          <w:szCs w:val="24"/>
        </w:rPr>
        <w:t xml:space="preserve">prihod od Hrvatskih cesta za čišćenje snijega na NC </w:t>
      </w:r>
      <w:r w:rsidRPr="000B52E2">
        <w:rPr>
          <w:rFonts w:ascii="Times New Roman" w:hAnsi="Times New Roman"/>
          <w:sz w:val="24"/>
          <w:szCs w:val="24"/>
        </w:rPr>
        <w:t>(25.000,00 EUR).</w:t>
      </w:r>
    </w:p>
    <w:p w:rsidR="00B52CDF" w:rsidRDefault="00B52CDF" w:rsidP="00B52CDF">
      <w:pPr>
        <w:tabs>
          <w:tab w:val="left" w:pos="720"/>
        </w:tabs>
        <w:jc w:val="both"/>
        <w:rPr>
          <w:rFonts w:ascii="Times New Roman" w:hAnsi="Times New Roman"/>
          <w:sz w:val="24"/>
          <w:szCs w:val="24"/>
        </w:rPr>
      </w:pPr>
      <w:r w:rsidRPr="00B52CDF">
        <w:rPr>
          <w:rFonts w:ascii="Times New Roman" w:hAnsi="Times New Roman"/>
          <w:b/>
          <w:sz w:val="24"/>
          <w:szCs w:val="24"/>
        </w:rPr>
        <w:t>Skupina 72</w:t>
      </w:r>
      <w:r w:rsidRPr="00B52CDF">
        <w:rPr>
          <w:rFonts w:ascii="Times New Roman" w:hAnsi="Times New Roman"/>
          <w:sz w:val="24"/>
          <w:szCs w:val="24"/>
        </w:rPr>
        <w:t xml:space="preserve"> - Prihodi od prodaje proizvedene dugotrajne imovine planiraju se u iznosu od </w:t>
      </w:r>
      <w:r w:rsidR="000B52E2" w:rsidRPr="000B52E2">
        <w:rPr>
          <w:rFonts w:ascii="Times New Roman" w:hAnsi="Times New Roman"/>
          <w:sz w:val="24"/>
          <w:szCs w:val="24"/>
        </w:rPr>
        <w:t>2.700,00</w:t>
      </w:r>
      <w:r w:rsidRPr="000B52E2">
        <w:rPr>
          <w:rFonts w:ascii="Times New Roman" w:hAnsi="Times New Roman"/>
          <w:sz w:val="24"/>
          <w:szCs w:val="24"/>
        </w:rPr>
        <w:t xml:space="preserve"> EUR</w:t>
      </w:r>
      <w:r w:rsidRPr="00B52CDF">
        <w:rPr>
          <w:rFonts w:ascii="Times New Roman" w:hAnsi="Times New Roman"/>
          <w:sz w:val="24"/>
          <w:szCs w:val="24"/>
        </w:rPr>
        <w:t xml:space="preserve">, a odnose se na prihode od otkupa stanova na kojima postoji stanarsko pravo i prihode od otkupa stanova u vlasništvu Općine. </w:t>
      </w:r>
    </w:p>
    <w:p w:rsidR="00B52CDF" w:rsidRPr="00B52CDF" w:rsidRDefault="00B52CDF" w:rsidP="00B52CDF">
      <w:pPr>
        <w:tabs>
          <w:tab w:val="left" w:pos="720"/>
        </w:tabs>
        <w:jc w:val="both"/>
        <w:rPr>
          <w:rFonts w:ascii="Times New Roman" w:hAnsi="Times New Roman"/>
          <w:sz w:val="24"/>
          <w:szCs w:val="24"/>
        </w:rPr>
      </w:pPr>
    </w:p>
    <w:p w:rsidR="006663ED" w:rsidRDefault="006663ED" w:rsidP="006663ED">
      <w:pPr>
        <w:pStyle w:val="Naslov2"/>
        <w:rPr>
          <w:rFonts w:ascii="Arial" w:hAnsi="Arial" w:cs="Arial"/>
          <w:color w:val="auto"/>
          <w:sz w:val="28"/>
          <w:szCs w:val="28"/>
          <w:u w:val="single"/>
        </w:rPr>
      </w:pPr>
      <w:bookmarkStart w:id="4" w:name="_Toc90259047"/>
      <w:r>
        <w:rPr>
          <w:rFonts w:ascii="Arial" w:hAnsi="Arial" w:cs="Arial"/>
          <w:color w:val="auto"/>
          <w:sz w:val="28"/>
          <w:szCs w:val="28"/>
          <w:u w:val="single"/>
        </w:rPr>
        <w:t>B. RASHODI I IZDACI</w:t>
      </w:r>
      <w:bookmarkEnd w:id="4"/>
    </w:p>
    <w:p w:rsidR="006663ED" w:rsidRDefault="006663ED" w:rsidP="006663ED">
      <w:pPr>
        <w:pStyle w:val="Tijeloteksta"/>
        <w:spacing w:after="0"/>
      </w:pPr>
    </w:p>
    <w:p w:rsidR="006663ED" w:rsidRDefault="006663ED" w:rsidP="006A2E3B">
      <w:pPr>
        <w:pStyle w:val="Tijeloteksta"/>
        <w:spacing w:after="0"/>
        <w:jc w:val="both"/>
        <w:rPr>
          <w:rFonts w:cs="Times New Roman"/>
        </w:rPr>
      </w:pPr>
      <w:r>
        <w:rPr>
          <w:rFonts w:ascii="Arial" w:hAnsi="Arial" w:cs="Arial"/>
          <w:sz w:val="22"/>
          <w:szCs w:val="22"/>
        </w:rPr>
        <w:tab/>
      </w:r>
      <w:r w:rsidRPr="0037647A">
        <w:rPr>
          <w:rFonts w:cs="Times New Roman"/>
        </w:rPr>
        <w:t xml:space="preserve">Prijedlogom Proračuna Općine Josipdol za 2023. godinu planiraju se rashodi i izdaci u iznosu od </w:t>
      </w:r>
      <w:r w:rsidR="0037647A" w:rsidRPr="0037647A">
        <w:rPr>
          <w:rFonts w:cs="Times New Roman"/>
          <w:bCs/>
        </w:rPr>
        <w:t>4.114.791,00</w:t>
      </w:r>
      <w:r w:rsidR="00B87A1C" w:rsidRPr="0037647A">
        <w:rPr>
          <w:rFonts w:cs="Times New Roman"/>
          <w:b/>
          <w:bCs/>
        </w:rPr>
        <w:t xml:space="preserve"> </w:t>
      </w:r>
      <w:r w:rsidRPr="0037647A">
        <w:rPr>
          <w:rFonts w:cs="Times New Roman"/>
          <w:bCs/>
        </w:rPr>
        <w:t>EUR</w:t>
      </w:r>
      <w:r w:rsidR="000B52E2" w:rsidRPr="0037647A">
        <w:rPr>
          <w:rFonts w:cs="Times New Roman"/>
          <w:b/>
          <w:bCs/>
        </w:rPr>
        <w:t xml:space="preserve">. </w:t>
      </w:r>
      <w:r w:rsidRPr="0037647A">
        <w:rPr>
          <w:rFonts w:cs="Times New Roman"/>
        </w:rPr>
        <w:t xml:space="preserve">Od tog iznosa </w:t>
      </w:r>
      <w:r w:rsidR="0037647A" w:rsidRPr="0037647A">
        <w:rPr>
          <w:rFonts w:cs="Times New Roman"/>
        </w:rPr>
        <w:t>327.540,00 EUR</w:t>
      </w:r>
      <w:r w:rsidRPr="0037647A">
        <w:rPr>
          <w:rFonts w:cs="Times New Roman"/>
        </w:rPr>
        <w:t xml:space="preserve"> odnosi se na rashode </w:t>
      </w:r>
      <w:r w:rsidR="00B87A1C" w:rsidRPr="0037647A">
        <w:rPr>
          <w:rFonts w:cs="Times New Roman"/>
        </w:rPr>
        <w:lastRenderedPageBreak/>
        <w:t>proračunskog korisnika Dječjeg vrtića Josipdol.</w:t>
      </w:r>
    </w:p>
    <w:p w:rsidR="00600DF3" w:rsidRDefault="00600DF3" w:rsidP="006A2E3B">
      <w:pPr>
        <w:pStyle w:val="Tijeloteksta"/>
        <w:spacing w:after="0"/>
        <w:jc w:val="both"/>
        <w:rPr>
          <w:rFonts w:cs="Times New Roman"/>
        </w:rPr>
      </w:pPr>
    </w:p>
    <w:p w:rsidR="006A2E3B" w:rsidRPr="00600DF3" w:rsidRDefault="00600DF3" w:rsidP="00600DF3">
      <w:pPr>
        <w:rPr>
          <w:rFonts w:ascii="Times New Roman" w:hAnsi="Times New Roman"/>
          <w:sz w:val="24"/>
          <w:szCs w:val="24"/>
        </w:rPr>
      </w:pPr>
      <w:r w:rsidRPr="00600DF3">
        <w:rPr>
          <w:rFonts w:ascii="Times New Roman" w:hAnsi="Times New Roman"/>
          <w:b/>
          <w:sz w:val="24"/>
          <w:szCs w:val="24"/>
        </w:rPr>
        <w:t>P</w:t>
      </w:r>
      <w:r w:rsidRPr="00600DF3">
        <w:rPr>
          <w:rFonts w:ascii="Times New Roman" w:hAnsi="Times New Roman"/>
          <w:b/>
          <w:sz w:val="24"/>
          <w:szCs w:val="24"/>
        </w:rPr>
        <w:t>regled planiranih prihoda i primitaka u 2023. godini, te usporedba sa planom u 2022. godini</w:t>
      </w:r>
      <w:r w:rsidRPr="00C56070">
        <w:rPr>
          <w:rFonts w:ascii="Times New Roman" w:hAnsi="Times New Roman"/>
          <w:sz w:val="24"/>
          <w:szCs w:val="24"/>
        </w:rPr>
        <w:t xml:space="preserve">: </w:t>
      </w:r>
    </w:p>
    <w:tbl>
      <w:tblPr>
        <w:tblStyle w:val="Reetkatablice"/>
        <w:tblpPr w:leftFromText="180" w:rightFromText="180" w:vertAnchor="text" w:horzAnchor="margin" w:tblpXSpec="center" w:tblpY="291"/>
        <w:tblW w:w="9918" w:type="dxa"/>
        <w:tblLayout w:type="fixed"/>
        <w:tblLook w:val="04A0" w:firstRow="1" w:lastRow="0" w:firstColumn="1" w:lastColumn="0" w:noHBand="0" w:noVBand="1"/>
      </w:tblPr>
      <w:tblGrid>
        <w:gridCol w:w="784"/>
        <w:gridCol w:w="2761"/>
        <w:gridCol w:w="1709"/>
        <w:gridCol w:w="1576"/>
        <w:gridCol w:w="1529"/>
        <w:gridCol w:w="1559"/>
      </w:tblGrid>
      <w:tr w:rsidR="00600DF3" w:rsidRPr="00EE0653" w:rsidTr="00355932">
        <w:trPr>
          <w:trHeight w:val="404"/>
        </w:trPr>
        <w:tc>
          <w:tcPr>
            <w:tcW w:w="784"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jc w:val="center"/>
              <w:textAlignment w:val="auto"/>
              <w:rPr>
                <w:rFonts w:ascii="Arial" w:eastAsiaTheme="minorHAnsi" w:hAnsi="Arial" w:cs="Arial"/>
                <w:sz w:val="20"/>
                <w:szCs w:val="20"/>
              </w:rPr>
            </w:pPr>
            <w:r w:rsidRPr="00EE0653">
              <w:rPr>
                <w:rFonts w:ascii="Arial" w:eastAsiaTheme="minorHAnsi" w:hAnsi="Arial" w:cs="Arial"/>
                <w:sz w:val="20"/>
                <w:szCs w:val="20"/>
              </w:rPr>
              <w:t>Broj računa</w:t>
            </w:r>
          </w:p>
        </w:tc>
        <w:tc>
          <w:tcPr>
            <w:tcW w:w="2761"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jc w:val="center"/>
              <w:textAlignment w:val="auto"/>
              <w:rPr>
                <w:rFonts w:ascii="Arial" w:eastAsiaTheme="minorHAnsi" w:hAnsi="Arial" w:cs="Arial"/>
                <w:sz w:val="20"/>
                <w:szCs w:val="20"/>
              </w:rPr>
            </w:pPr>
            <w:r w:rsidRPr="00EE0653">
              <w:rPr>
                <w:rFonts w:ascii="Arial" w:eastAsiaTheme="minorHAnsi" w:hAnsi="Arial" w:cs="Arial"/>
                <w:sz w:val="20"/>
                <w:szCs w:val="20"/>
              </w:rPr>
              <w:t>Opis</w:t>
            </w:r>
          </w:p>
        </w:tc>
        <w:tc>
          <w:tcPr>
            <w:tcW w:w="1709" w:type="dxa"/>
            <w:tcBorders>
              <w:top w:val="single" w:sz="4" w:space="0" w:color="auto"/>
              <w:left w:val="single" w:sz="4" w:space="0" w:color="auto"/>
              <w:bottom w:val="single" w:sz="4" w:space="0" w:color="auto"/>
              <w:right w:val="single" w:sz="4" w:space="0" w:color="auto"/>
            </w:tcBorders>
          </w:tcPr>
          <w:p w:rsidR="00600DF3" w:rsidRPr="00EE0653" w:rsidRDefault="00600DF3" w:rsidP="00355932">
            <w:pPr>
              <w:suppressAutoHyphens w:val="0"/>
              <w:autoSpaceDN/>
              <w:jc w:val="center"/>
              <w:textAlignment w:val="auto"/>
              <w:rPr>
                <w:rFonts w:ascii="Arial" w:eastAsiaTheme="minorHAnsi" w:hAnsi="Arial" w:cs="Arial"/>
                <w:sz w:val="20"/>
                <w:szCs w:val="20"/>
              </w:rPr>
            </w:pPr>
            <w:r>
              <w:rPr>
                <w:rFonts w:ascii="Arial" w:eastAsiaTheme="minorHAnsi" w:hAnsi="Arial" w:cs="Arial"/>
                <w:sz w:val="20"/>
                <w:szCs w:val="20"/>
              </w:rPr>
              <w:t>Plan 2022.</w:t>
            </w:r>
          </w:p>
        </w:tc>
        <w:tc>
          <w:tcPr>
            <w:tcW w:w="1576"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jc w:val="center"/>
              <w:textAlignment w:val="auto"/>
              <w:rPr>
                <w:rFonts w:ascii="Arial" w:eastAsiaTheme="minorHAnsi" w:hAnsi="Arial" w:cs="Arial"/>
                <w:sz w:val="20"/>
                <w:szCs w:val="20"/>
              </w:rPr>
            </w:pPr>
            <w:r w:rsidRPr="00EE0653">
              <w:rPr>
                <w:rFonts w:ascii="Arial" w:eastAsiaTheme="minorHAnsi" w:hAnsi="Arial" w:cs="Arial"/>
                <w:sz w:val="20"/>
                <w:szCs w:val="20"/>
              </w:rPr>
              <w:t>Plan 202</w:t>
            </w:r>
            <w:r>
              <w:rPr>
                <w:rFonts w:ascii="Arial" w:eastAsiaTheme="minorHAnsi" w:hAnsi="Arial" w:cs="Arial"/>
                <w:sz w:val="20"/>
                <w:szCs w:val="20"/>
              </w:rPr>
              <w:t>3.</w:t>
            </w:r>
          </w:p>
        </w:tc>
        <w:tc>
          <w:tcPr>
            <w:tcW w:w="1529"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jc w:val="center"/>
              <w:textAlignment w:val="auto"/>
              <w:rPr>
                <w:rFonts w:ascii="Arial" w:eastAsiaTheme="minorHAnsi" w:hAnsi="Arial" w:cs="Arial"/>
                <w:sz w:val="20"/>
                <w:szCs w:val="20"/>
              </w:rPr>
            </w:pPr>
            <w:r w:rsidRPr="00EE0653">
              <w:rPr>
                <w:rFonts w:ascii="Arial" w:eastAsiaTheme="minorHAnsi" w:hAnsi="Arial" w:cs="Arial"/>
                <w:sz w:val="20"/>
                <w:szCs w:val="20"/>
              </w:rPr>
              <w:t>Projekcije 202</w:t>
            </w:r>
            <w:r>
              <w:rPr>
                <w:rFonts w:ascii="Arial" w:eastAsiaTheme="minorHAnsi" w:hAnsi="Arial" w:cs="Arial"/>
                <w:sz w:val="20"/>
                <w:szCs w:val="20"/>
              </w:rPr>
              <w:t>4.</w:t>
            </w:r>
          </w:p>
        </w:tc>
        <w:tc>
          <w:tcPr>
            <w:tcW w:w="1559"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jc w:val="center"/>
              <w:textAlignment w:val="auto"/>
              <w:rPr>
                <w:rFonts w:ascii="Arial" w:eastAsiaTheme="minorHAnsi" w:hAnsi="Arial" w:cs="Arial"/>
                <w:sz w:val="20"/>
                <w:szCs w:val="20"/>
              </w:rPr>
            </w:pPr>
            <w:r w:rsidRPr="00EE0653">
              <w:rPr>
                <w:rFonts w:ascii="Arial" w:eastAsiaTheme="minorHAnsi" w:hAnsi="Arial" w:cs="Arial"/>
                <w:sz w:val="20"/>
                <w:szCs w:val="20"/>
              </w:rPr>
              <w:t>Projekcije 202</w:t>
            </w:r>
            <w:r>
              <w:rPr>
                <w:rFonts w:ascii="Arial" w:eastAsiaTheme="minorHAnsi" w:hAnsi="Arial" w:cs="Arial"/>
                <w:sz w:val="20"/>
                <w:szCs w:val="20"/>
              </w:rPr>
              <w:t>5.</w:t>
            </w:r>
          </w:p>
        </w:tc>
      </w:tr>
      <w:tr w:rsidR="00600DF3" w:rsidRPr="00EE0653" w:rsidTr="00355932">
        <w:trPr>
          <w:trHeight w:val="252"/>
        </w:trPr>
        <w:tc>
          <w:tcPr>
            <w:tcW w:w="784"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jc w:val="both"/>
              <w:textAlignment w:val="auto"/>
              <w:rPr>
                <w:rFonts w:ascii="Arial" w:eastAsiaTheme="minorHAnsi" w:hAnsi="Arial" w:cs="Arial"/>
                <w:b/>
                <w:sz w:val="24"/>
                <w:szCs w:val="24"/>
              </w:rPr>
            </w:pPr>
            <w:r w:rsidRPr="00EE0653">
              <w:rPr>
                <w:rFonts w:ascii="Arial" w:eastAsiaTheme="minorHAnsi" w:hAnsi="Arial" w:cs="Arial"/>
                <w:b/>
                <w:sz w:val="24"/>
                <w:szCs w:val="24"/>
              </w:rPr>
              <w:t>6</w:t>
            </w:r>
          </w:p>
        </w:tc>
        <w:tc>
          <w:tcPr>
            <w:tcW w:w="2761"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textAlignment w:val="auto"/>
              <w:rPr>
                <w:rFonts w:ascii="Arial" w:eastAsiaTheme="minorHAnsi" w:hAnsi="Arial" w:cs="Arial"/>
                <w:b/>
                <w:sz w:val="24"/>
                <w:szCs w:val="24"/>
              </w:rPr>
            </w:pPr>
            <w:r>
              <w:rPr>
                <w:rFonts w:ascii="Arial" w:eastAsiaTheme="minorHAnsi" w:hAnsi="Arial" w:cs="Arial"/>
                <w:b/>
                <w:sz w:val="24"/>
                <w:szCs w:val="24"/>
              </w:rPr>
              <w:t>Rashodi</w:t>
            </w:r>
            <w:r w:rsidRPr="00EE0653">
              <w:rPr>
                <w:rFonts w:ascii="Arial" w:eastAsiaTheme="minorHAnsi" w:hAnsi="Arial" w:cs="Arial"/>
                <w:b/>
                <w:sz w:val="24"/>
                <w:szCs w:val="24"/>
              </w:rPr>
              <w:t xml:space="preserve"> poslovanja</w:t>
            </w:r>
          </w:p>
        </w:tc>
        <w:tc>
          <w:tcPr>
            <w:tcW w:w="1709" w:type="dxa"/>
            <w:tcBorders>
              <w:top w:val="single" w:sz="4" w:space="0" w:color="auto"/>
              <w:left w:val="single" w:sz="4" w:space="0" w:color="auto"/>
              <w:bottom w:val="single" w:sz="4" w:space="0" w:color="auto"/>
              <w:right w:val="single" w:sz="4" w:space="0" w:color="auto"/>
            </w:tcBorders>
          </w:tcPr>
          <w:p w:rsidR="00600DF3" w:rsidRPr="00C56070" w:rsidRDefault="00600DF3" w:rsidP="00355932">
            <w:pPr>
              <w:suppressAutoHyphens w:val="0"/>
              <w:autoSpaceDN/>
              <w:jc w:val="right"/>
              <w:textAlignment w:val="auto"/>
              <w:rPr>
                <w:rFonts w:ascii="Times New Roman" w:eastAsiaTheme="minorHAnsi" w:hAnsi="Times New Roman"/>
                <w:b/>
                <w:sz w:val="24"/>
                <w:szCs w:val="24"/>
              </w:rPr>
            </w:pPr>
            <w:r>
              <w:rPr>
                <w:rFonts w:ascii="Times New Roman" w:eastAsiaTheme="minorHAnsi" w:hAnsi="Times New Roman"/>
                <w:b/>
                <w:sz w:val="24"/>
                <w:szCs w:val="24"/>
              </w:rPr>
              <w:t>2.527.841,35</w:t>
            </w:r>
          </w:p>
        </w:tc>
        <w:tc>
          <w:tcPr>
            <w:tcW w:w="1576" w:type="dxa"/>
            <w:tcBorders>
              <w:top w:val="single" w:sz="4" w:space="0" w:color="auto"/>
              <w:left w:val="single" w:sz="4" w:space="0" w:color="auto"/>
              <w:bottom w:val="single" w:sz="4" w:space="0" w:color="auto"/>
              <w:right w:val="single" w:sz="4" w:space="0" w:color="auto"/>
            </w:tcBorders>
          </w:tcPr>
          <w:p w:rsidR="00600DF3" w:rsidRPr="00C56070" w:rsidRDefault="00600DF3" w:rsidP="00355932">
            <w:pPr>
              <w:suppressAutoHyphens w:val="0"/>
              <w:autoSpaceDN/>
              <w:jc w:val="right"/>
              <w:textAlignment w:val="auto"/>
              <w:rPr>
                <w:rFonts w:ascii="Times New Roman" w:eastAsiaTheme="minorHAnsi" w:hAnsi="Times New Roman"/>
                <w:b/>
                <w:sz w:val="24"/>
                <w:szCs w:val="24"/>
              </w:rPr>
            </w:pPr>
            <w:r>
              <w:rPr>
                <w:rFonts w:ascii="Times New Roman" w:eastAsiaTheme="minorHAnsi" w:hAnsi="Times New Roman"/>
                <w:b/>
                <w:sz w:val="24"/>
                <w:szCs w:val="24"/>
              </w:rPr>
              <w:t>2.418.187,00</w:t>
            </w:r>
          </w:p>
        </w:tc>
        <w:tc>
          <w:tcPr>
            <w:tcW w:w="1529" w:type="dxa"/>
            <w:tcBorders>
              <w:top w:val="single" w:sz="4" w:space="0" w:color="auto"/>
              <w:left w:val="single" w:sz="4" w:space="0" w:color="auto"/>
              <w:bottom w:val="single" w:sz="4" w:space="0" w:color="auto"/>
              <w:right w:val="single" w:sz="4" w:space="0" w:color="auto"/>
            </w:tcBorders>
          </w:tcPr>
          <w:p w:rsidR="00600DF3" w:rsidRPr="00C56070" w:rsidRDefault="00600DF3" w:rsidP="00355932">
            <w:pPr>
              <w:suppressAutoHyphens w:val="0"/>
              <w:autoSpaceDN/>
              <w:jc w:val="right"/>
              <w:textAlignment w:val="auto"/>
              <w:rPr>
                <w:rFonts w:ascii="Times New Roman" w:eastAsiaTheme="minorHAnsi" w:hAnsi="Times New Roman"/>
                <w:b/>
                <w:sz w:val="24"/>
                <w:szCs w:val="24"/>
              </w:rPr>
            </w:pPr>
            <w:r>
              <w:rPr>
                <w:rFonts w:ascii="Times New Roman" w:eastAsiaTheme="minorHAnsi" w:hAnsi="Times New Roman"/>
                <w:b/>
                <w:sz w:val="24"/>
                <w:szCs w:val="24"/>
              </w:rPr>
              <w:t>2.433.000,00</w:t>
            </w:r>
          </w:p>
        </w:tc>
        <w:tc>
          <w:tcPr>
            <w:tcW w:w="1559" w:type="dxa"/>
            <w:tcBorders>
              <w:top w:val="single" w:sz="4" w:space="0" w:color="auto"/>
              <w:left w:val="single" w:sz="4" w:space="0" w:color="auto"/>
              <w:bottom w:val="single" w:sz="4" w:space="0" w:color="auto"/>
              <w:right w:val="single" w:sz="4" w:space="0" w:color="auto"/>
            </w:tcBorders>
          </w:tcPr>
          <w:p w:rsidR="00600DF3" w:rsidRPr="00C56070" w:rsidRDefault="00600DF3" w:rsidP="00355932">
            <w:pPr>
              <w:suppressAutoHyphens w:val="0"/>
              <w:autoSpaceDN/>
              <w:jc w:val="right"/>
              <w:textAlignment w:val="auto"/>
              <w:rPr>
                <w:rFonts w:ascii="Times New Roman" w:eastAsiaTheme="minorHAnsi" w:hAnsi="Times New Roman"/>
                <w:b/>
                <w:sz w:val="24"/>
                <w:szCs w:val="24"/>
              </w:rPr>
            </w:pPr>
            <w:r>
              <w:rPr>
                <w:rFonts w:ascii="Times New Roman" w:eastAsiaTheme="minorHAnsi" w:hAnsi="Times New Roman"/>
                <w:b/>
                <w:sz w:val="24"/>
                <w:szCs w:val="24"/>
              </w:rPr>
              <w:t>2.975.600,00</w:t>
            </w:r>
          </w:p>
        </w:tc>
      </w:tr>
      <w:tr w:rsidR="00600DF3" w:rsidRPr="00EE0653" w:rsidTr="00355932">
        <w:trPr>
          <w:trHeight w:val="242"/>
        </w:trPr>
        <w:tc>
          <w:tcPr>
            <w:tcW w:w="784"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jc w:val="both"/>
              <w:textAlignment w:val="auto"/>
              <w:rPr>
                <w:rFonts w:ascii="Arial" w:eastAsiaTheme="minorHAnsi" w:hAnsi="Arial" w:cs="Arial"/>
                <w:sz w:val="24"/>
                <w:szCs w:val="24"/>
              </w:rPr>
            </w:pPr>
            <w:r>
              <w:rPr>
                <w:rFonts w:ascii="Arial" w:eastAsiaTheme="minorHAnsi" w:hAnsi="Arial" w:cs="Arial"/>
                <w:sz w:val="24"/>
                <w:szCs w:val="24"/>
              </w:rPr>
              <w:t>3</w:t>
            </w:r>
            <w:r w:rsidRPr="00EE0653">
              <w:rPr>
                <w:rFonts w:ascii="Arial" w:eastAsiaTheme="minorHAnsi" w:hAnsi="Arial" w:cs="Arial"/>
                <w:sz w:val="24"/>
                <w:szCs w:val="24"/>
              </w:rPr>
              <w:t>1</w:t>
            </w:r>
          </w:p>
        </w:tc>
        <w:tc>
          <w:tcPr>
            <w:tcW w:w="2761"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textAlignment w:val="auto"/>
              <w:rPr>
                <w:rFonts w:ascii="Arial" w:eastAsiaTheme="minorHAnsi" w:hAnsi="Arial" w:cs="Arial"/>
                <w:sz w:val="24"/>
                <w:szCs w:val="24"/>
              </w:rPr>
            </w:pPr>
            <w:r>
              <w:rPr>
                <w:rFonts w:ascii="Arial" w:eastAsiaTheme="minorHAnsi" w:hAnsi="Arial" w:cs="Arial"/>
                <w:sz w:val="24"/>
                <w:szCs w:val="24"/>
              </w:rPr>
              <w:t>Rashodi za zaposlene</w:t>
            </w:r>
          </w:p>
        </w:tc>
        <w:tc>
          <w:tcPr>
            <w:tcW w:w="170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446.871,04</w:t>
            </w:r>
          </w:p>
        </w:tc>
        <w:tc>
          <w:tcPr>
            <w:tcW w:w="1576"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481.090,00</w:t>
            </w:r>
          </w:p>
        </w:tc>
        <w:tc>
          <w:tcPr>
            <w:tcW w:w="152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421.000,00</w:t>
            </w:r>
          </w:p>
        </w:tc>
        <w:tc>
          <w:tcPr>
            <w:tcW w:w="155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518.900,00</w:t>
            </w:r>
          </w:p>
        </w:tc>
      </w:tr>
      <w:tr w:rsidR="00600DF3" w:rsidRPr="00EE0653" w:rsidTr="00355932">
        <w:trPr>
          <w:trHeight w:val="242"/>
        </w:trPr>
        <w:tc>
          <w:tcPr>
            <w:tcW w:w="784"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jc w:val="both"/>
              <w:textAlignment w:val="auto"/>
              <w:rPr>
                <w:rFonts w:ascii="Arial" w:eastAsiaTheme="minorHAnsi" w:hAnsi="Arial" w:cs="Arial"/>
                <w:sz w:val="24"/>
                <w:szCs w:val="24"/>
              </w:rPr>
            </w:pPr>
            <w:r>
              <w:rPr>
                <w:rFonts w:ascii="Arial" w:eastAsiaTheme="minorHAnsi" w:hAnsi="Arial" w:cs="Arial"/>
                <w:sz w:val="24"/>
                <w:szCs w:val="24"/>
              </w:rPr>
              <w:t>32</w:t>
            </w:r>
          </w:p>
        </w:tc>
        <w:tc>
          <w:tcPr>
            <w:tcW w:w="2761"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textAlignment w:val="auto"/>
              <w:rPr>
                <w:rFonts w:ascii="Arial" w:eastAsiaTheme="minorHAnsi" w:hAnsi="Arial" w:cs="Arial"/>
                <w:sz w:val="24"/>
                <w:szCs w:val="24"/>
              </w:rPr>
            </w:pPr>
            <w:r>
              <w:rPr>
                <w:rFonts w:ascii="Arial" w:eastAsiaTheme="minorHAnsi" w:hAnsi="Arial" w:cs="Arial"/>
                <w:sz w:val="24"/>
                <w:szCs w:val="24"/>
              </w:rPr>
              <w:t>Materijalni rashodi</w:t>
            </w:r>
          </w:p>
        </w:tc>
        <w:tc>
          <w:tcPr>
            <w:tcW w:w="170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1.752.481,37</w:t>
            </w:r>
          </w:p>
        </w:tc>
        <w:tc>
          <w:tcPr>
            <w:tcW w:w="1576"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1.674.205,00</w:t>
            </w:r>
          </w:p>
        </w:tc>
        <w:tc>
          <w:tcPr>
            <w:tcW w:w="152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1.765.000,00</w:t>
            </w:r>
          </w:p>
        </w:tc>
        <w:tc>
          <w:tcPr>
            <w:tcW w:w="155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2.160.600,00</w:t>
            </w:r>
          </w:p>
        </w:tc>
      </w:tr>
      <w:tr w:rsidR="00600DF3" w:rsidRPr="00EE0653" w:rsidTr="00355932">
        <w:trPr>
          <w:trHeight w:val="242"/>
        </w:trPr>
        <w:tc>
          <w:tcPr>
            <w:tcW w:w="784"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jc w:val="both"/>
              <w:textAlignment w:val="auto"/>
              <w:rPr>
                <w:rFonts w:ascii="Arial" w:eastAsiaTheme="minorHAnsi" w:hAnsi="Arial" w:cs="Arial"/>
                <w:sz w:val="24"/>
                <w:szCs w:val="24"/>
              </w:rPr>
            </w:pPr>
            <w:r>
              <w:rPr>
                <w:rFonts w:ascii="Arial" w:eastAsiaTheme="minorHAnsi" w:hAnsi="Arial" w:cs="Arial"/>
                <w:sz w:val="24"/>
                <w:szCs w:val="24"/>
              </w:rPr>
              <w:t>3</w:t>
            </w:r>
            <w:r w:rsidRPr="00EE0653">
              <w:rPr>
                <w:rFonts w:ascii="Arial" w:eastAsiaTheme="minorHAnsi" w:hAnsi="Arial" w:cs="Arial"/>
                <w:sz w:val="24"/>
                <w:szCs w:val="24"/>
              </w:rPr>
              <w:t>4</w:t>
            </w:r>
          </w:p>
        </w:tc>
        <w:tc>
          <w:tcPr>
            <w:tcW w:w="2761"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textAlignment w:val="auto"/>
              <w:rPr>
                <w:rFonts w:ascii="Arial" w:eastAsiaTheme="minorHAnsi" w:hAnsi="Arial" w:cs="Arial"/>
                <w:sz w:val="24"/>
                <w:szCs w:val="24"/>
              </w:rPr>
            </w:pPr>
            <w:r>
              <w:rPr>
                <w:rFonts w:ascii="Arial" w:eastAsiaTheme="minorHAnsi" w:hAnsi="Arial" w:cs="Arial"/>
                <w:sz w:val="24"/>
                <w:szCs w:val="24"/>
              </w:rPr>
              <w:t>Financijski rashodi</w:t>
            </w:r>
          </w:p>
        </w:tc>
        <w:tc>
          <w:tcPr>
            <w:tcW w:w="170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23.359,21</w:t>
            </w:r>
          </w:p>
        </w:tc>
        <w:tc>
          <w:tcPr>
            <w:tcW w:w="1576"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17.305.00</w:t>
            </w:r>
          </w:p>
        </w:tc>
        <w:tc>
          <w:tcPr>
            <w:tcW w:w="152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19.000,00</w:t>
            </w:r>
          </w:p>
        </w:tc>
        <w:tc>
          <w:tcPr>
            <w:tcW w:w="155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22.000,00</w:t>
            </w:r>
          </w:p>
        </w:tc>
      </w:tr>
      <w:tr w:rsidR="00600DF3" w:rsidRPr="00EE0653" w:rsidTr="00600DF3">
        <w:trPr>
          <w:trHeight w:val="409"/>
        </w:trPr>
        <w:tc>
          <w:tcPr>
            <w:tcW w:w="784"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jc w:val="both"/>
              <w:textAlignment w:val="auto"/>
              <w:rPr>
                <w:rFonts w:ascii="Arial" w:eastAsiaTheme="minorHAnsi" w:hAnsi="Arial" w:cs="Arial"/>
                <w:sz w:val="24"/>
                <w:szCs w:val="24"/>
              </w:rPr>
            </w:pPr>
            <w:r>
              <w:rPr>
                <w:rFonts w:ascii="Arial" w:eastAsiaTheme="minorHAnsi" w:hAnsi="Arial" w:cs="Arial"/>
                <w:sz w:val="24"/>
                <w:szCs w:val="24"/>
              </w:rPr>
              <w:t>35</w:t>
            </w:r>
          </w:p>
        </w:tc>
        <w:tc>
          <w:tcPr>
            <w:tcW w:w="2761"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textAlignment w:val="auto"/>
              <w:rPr>
                <w:rFonts w:ascii="Arial" w:eastAsiaTheme="minorHAnsi" w:hAnsi="Arial" w:cs="Arial"/>
                <w:sz w:val="24"/>
                <w:szCs w:val="24"/>
              </w:rPr>
            </w:pPr>
            <w:r>
              <w:rPr>
                <w:rFonts w:ascii="Arial" w:eastAsiaTheme="minorHAnsi" w:hAnsi="Arial" w:cs="Arial"/>
                <w:sz w:val="24"/>
                <w:szCs w:val="24"/>
              </w:rPr>
              <w:t>Subvencije</w:t>
            </w:r>
          </w:p>
        </w:tc>
        <w:tc>
          <w:tcPr>
            <w:tcW w:w="170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37.162,38</w:t>
            </w:r>
          </w:p>
        </w:tc>
        <w:tc>
          <w:tcPr>
            <w:tcW w:w="1576"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30.637,00</w:t>
            </w:r>
          </w:p>
        </w:tc>
        <w:tc>
          <w:tcPr>
            <w:tcW w:w="152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34.000,00</w:t>
            </w:r>
          </w:p>
        </w:tc>
        <w:tc>
          <w:tcPr>
            <w:tcW w:w="155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41.100,00</w:t>
            </w:r>
          </w:p>
        </w:tc>
      </w:tr>
      <w:tr w:rsidR="00600DF3" w:rsidRPr="00EE0653" w:rsidTr="00355932">
        <w:trPr>
          <w:trHeight w:val="495"/>
        </w:trPr>
        <w:tc>
          <w:tcPr>
            <w:tcW w:w="784"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jc w:val="both"/>
              <w:textAlignment w:val="auto"/>
              <w:rPr>
                <w:rFonts w:ascii="Arial" w:eastAsiaTheme="minorHAnsi" w:hAnsi="Arial" w:cs="Arial"/>
                <w:sz w:val="24"/>
                <w:szCs w:val="24"/>
              </w:rPr>
            </w:pPr>
            <w:r>
              <w:rPr>
                <w:rFonts w:ascii="Arial" w:eastAsiaTheme="minorHAnsi" w:hAnsi="Arial" w:cs="Arial"/>
                <w:sz w:val="24"/>
                <w:szCs w:val="24"/>
              </w:rPr>
              <w:t>37</w:t>
            </w:r>
          </w:p>
        </w:tc>
        <w:tc>
          <w:tcPr>
            <w:tcW w:w="2761"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textAlignment w:val="auto"/>
              <w:rPr>
                <w:rFonts w:ascii="Arial" w:eastAsiaTheme="minorHAnsi" w:hAnsi="Arial" w:cs="Arial"/>
                <w:sz w:val="24"/>
                <w:szCs w:val="24"/>
              </w:rPr>
            </w:pPr>
            <w:r>
              <w:rPr>
                <w:rFonts w:ascii="Arial" w:eastAsiaTheme="minorHAnsi" w:hAnsi="Arial" w:cs="Arial"/>
                <w:sz w:val="24"/>
                <w:szCs w:val="24"/>
              </w:rPr>
              <w:t xml:space="preserve">Naknade građanima i kućanstvima </w:t>
            </w:r>
          </w:p>
        </w:tc>
        <w:tc>
          <w:tcPr>
            <w:tcW w:w="170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46.452,95</w:t>
            </w:r>
          </w:p>
        </w:tc>
        <w:tc>
          <w:tcPr>
            <w:tcW w:w="1576"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54.170,00</w:t>
            </w:r>
          </w:p>
        </w:tc>
        <w:tc>
          <w:tcPr>
            <w:tcW w:w="152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59.000,00</w:t>
            </w:r>
          </w:p>
        </w:tc>
        <w:tc>
          <w:tcPr>
            <w:tcW w:w="155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69.200,00</w:t>
            </w:r>
          </w:p>
        </w:tc>
      </w:tr>
      <w:tr w:rsidR="00600DF3" w:rsidRPr="00EE0653" w:rsidTr="00355932">
        <w:trPr>
          <w:trHeight w:val="484"/>
        </w:trPr>
        <w:tc>
          <w:tcPr>
            <w:tcW w:w="784" w:type="dxa"/>
            <w:tcBorders>
              <w:top w:val="single" w:sz="4" w:space="0" w:color="auto"/>
              <w:left w:val="single" w:sz="4" w:space="0" w:color="auto"/>
              <w:bottom w:val="single" w:sz="4" w:space="0" w:color="auto"/>
              <w:right w:val="single" w:sz="4" w:space="0" w:color="auto"/>
            </w:tcBorders>
          </w:tcPr>
          <w:p w:rsidR="00600DF3" w:rsidRPr="00EE0653" w:rsidRDefault="00600DF3" w:rsidP="00355932">
            <w:pPr>
              <w:suppressAutoHyphens w:val="0"/>
              <w:autoSpaceDN/>
              <w:jc w:val="both"/>
              <w:textAlignment w:val="auto"/>
              <w:rPr>
                <w:rFonts w:ascii="Arial" w:eastAsiaTheme="minorHAnsi" w:hAnsi="Arial" w:cs="Arial"/>
                <w:sz w:val="24"/>
                <w:szCs w:val="24"/>
              </w:rPr>
            </w:pPr>
            <w:r>
              <w:rPr>
                <w:rFonts w:ascii="Arial" w:eastAsiaTheme="minorHAnsi" w:hAnsi="Arial" w:cs="Arial"/>
                <w:sz w:val="24"/>
                <w:szCs w:val="24"/>
              </w:rPr>
              <w:t>3</w:t>
            </w:r>
            <w:r w:rsidRPr="00EE0653">
              <w:rPr>
                <w:rFonts w:ascii="Arial" w:eastAsiaTheme="minorHAnsi" w:hAnsi="Arial" w:cs="Arial"/>
                <w:sz w:val="24"/>
                <w:szCs w:val="24"/>
              </w:rPr>
              <w:t>8</w:t>
            </w:r>
          </w:p>
        </w:tc>
        <w:tc>
          <w:tcPr>
            <w:tcW w:w="2761" w:type="dxa"/>
            <w:tcBorders>
              <w:top w:val="single" w:sz="4" w:space="0" w:color="auto"/>
              <w:left w:val="single" w:sz="4" w:space="0" w:color="auto"/>
              <w:bottom w:val="single" w:sz="4" w:space="0" w:color="auto"/>
              <w:right w:val="single" w:sz="4" w:space="0" w:color="auto"/>
            </w:tcBorders>
          </w:tcPr>
          <w:p w:rsidR="00600DF3" w:rsidRPr="00EE0653" w:rsidRDefault="00600DF3" w:rsidP="00355932">
            <w:pPr>
              <w:suppressAutoHyphens w:val="0"/>
              <w:autoSpaceDN/>
              <w:textAlignment w:val="auto"/>
              <w:rPr>
                <w:rFonts w:ascii="Arial" w:eastAsiaTheme="minorHAnsi" w:hAnsi="Arial" w:cs="Arial"/>
                <w:sz w:val="24"/>
                <w:szCs w:val="24"/>
              </w:rPr>
            </w:pPr>
            <w:r>
              <w:rPr>
                <w:rFonts w:ascii="Arial" w:eastAsiaTheme="minorHAnsi" w:hAnsi="Arial" w:cs="Arial"/>
                <w:sz w:val="24"/>
                <w:szCs w:val="24"/>
              </w:rPr>
              <w:t>Ostali rashodi</w:t>
            </w:r>
          </w:p>
        </w:tc>
        <w:tc>
          <w:tcPr>
            <w:tcW w:w="1709" w:type="dxa"/>
            <w:tcBorders>
              <w:top w:val="single" w:sz="4" w:space="0" w:color="auto"/>
              <w:left w:val="single" w:sz="4" w:space="0" w:color="auto"/>
              <w:bottom w:val="single" w:sz="4" w:space="0" w:color="auto"/>
              <w:right w:val="single" w:sz="4" w:space="0" w:color="auto"/>
            </w:tcBorders>
          </w:tcPr>
          <w:p w:rsidR="00600DF3" w:rsidRPr="00BF0FD3" w:rsidRDefault="00600DF3" w:rsidP="00600DF3">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221.514,40</w:t>
            </w:r>
          </w:p>
        </w:tc>
        <w:tc>
          <w:tcPr>
            <w:tcW w:w="1576"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160.780,00</w:t>
            </w:r>
          </w:p>
        </w:tc>
        <w:tc>
          <w:tcPr>
            <w:tcW w:w="152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135.000,00</w:t>
            </w:r>
          </w:p>
        </w:tc>
        <w:tc>
          <w:tcPr>
            <w:tcW w:w="155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163.800,00</w:t>
            </w:r>
          </w:p>
        </w:tc>
      </w:tr>
      <w:tr w:rsidR="00600DF3" w:rsidRPr="00EE0653" w:rsidTr="00355932">
        <w:trPr>
          <w:trHeight w:val="495"/>
        </w:trPr>
        <w:tc>
          <w:tcPr>
            <w:tcW w:w="784"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jc w:val="both"/>
              <w:textAlignment w:val="auto"/>
              <w:rPr>
                <w:rFonts w:ascii="Arial" w:eastAsiaTheme="minorHAnsi" w:hAnsi="Arial" w:cs="Arial"/>
                <w:b/>
                <w:sz w:val="24"/>
                <w:szCs w:val="24"/>
              </w:rPr>
            </w:pPr>
            <w:r>
              <w:rPr>
                <w:rFonts w:ascii="Arial" w:eastAsiaTheme="minorHAnsi" w:hAnsi="Arial" w:cs="Arial"/>
                <w:b/>
                <w:sz w:val="24"/>
                <w:szCs w:val="24"/>
              </w:rPr>
              <w:t>4</w:t>
            </w:r>
          </w:p>
        </w:tc>
        <w:tc>
          <w:tcPr>
            <w:tcW w:w="2761"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textAlignment w:val="auto"/>
              <w:rPr>
                <w:rFonts w:ascii="Arial" w:eastAsiaTheme="minorHAnsi" w:hAnsi="Arial" w:cs="Arial"/>
                <w:b/>
                <w:sz w:val="24"/>
                <w:szCs w:val="24"/>
              </w:rPr>
            </w:pPr>
            <w:r>
              <w:rPr>
                <w:rFonts w:ascii="Arial" w:eastAsiaTheme="minorHAnsi" w:hAnsi="Arial" w:cs="Arial"/>
                <w:b/>
                <w:sz w:val="24"/>
                <w:szCs w:val="24"/>
              </w:rPr>
              <w:t>Rashodi za nabavu nefinancijske imovine</w:t>
            </w:r>
          </w:p>
        </w:tc>
        <w:tc>
          <w:tcPr>
            <w:tcW w:w="170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b/>
                <w:sz w:val="24"/>
                <w:szCs w:val="24"/>
              </w:rPr>
            </w:pPr>
            <w:r>
              <w:rPr>
                <w:rFonts w:ascii="Times New Roman" w:eastAsiaTheme="minorHAnsi" w:hAnsi="Times New Roman"/>
                <w:b/>
                <w:sz w:val="24"/>
                <w:szCs w:val="24"/>
              </w:rPr>
              <w:t>1.622.075,51</w:t>
            </w:r>
          </w:p>
        </w:tc>
        <w:tc>
          <w:tcPr>
            <w:tcW w:w="1576"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b/>
                <w:sz w:val="24"/>
                <w:szCs w:val="24"/>
              </w:rPr>
            </w:pPr>
            <w:r>
              <w:rPr>
                <w:rFonts w:ascii="Times New Roman" w:eastAsiaTheme="minorHAnsi" w:hAnsi="Times New Roman"/>
                <w:b/>
                <w:sz w:val="24"/>
                <w:szCs w:val="24"/>
              </w:rPr>
              <w:t>1.696.604,00</w:t>
            </w:r>
          </w:p>
        </w:tc>
        <w:tc>
          <w:tcPr>
            <w:tcW w:w="152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b/>
                <w:sz w:val="24"/>
                <w:szCs w:val="24"/>
              </w:rPr>
            </w:pPr>
            <w:r>
              <w:rPr>
                <w:rFonts w:ascii="Times New Roman" w:eastAsiaTheme="minorHAnsi" w:hAnsi="Times New Roman"/>
                <w:b/>
                <w:sz w:val="24"/>
                <w:szCs w:val="24"/>
              </w:rPr>
              <w:t>729.000,00</w:t>
            </w:r>
          </w:p>
        </w:tc>
        <w:tc>
          <w:tcPr>
            <w:tcW w:w="155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b/>
                <w:sz w:val="24"/>
                <w:szCs w:val="24"/>
              </w:rPr>
            </w:pPr>
            <w:r>
              <w:rPr>
                <w:rFonts w:ascii="Times New Roman" w:eastAsiaTheme="minorHAnsi" w:hAnsi="Times New Roman"/>
                <w:b/>
                <w:sz w:val="24"/>
                <w:szCs w:val="24"/>
              </w:rPr>
              <w:t>225.100,00</w:t>
            </w:r>
          </w:p>
        </w:tc>
      </w:tr>
      <w:tr w:rsidR="00600DF3" w:rsidRPr="00EE0653" w:rsidTr="00355932">
        <w:trPr>
          <w:trHeight w:val="737"/>
        </w:trPr>
        <w:tc>
          <w:tcPr>
            <w:tcW w:w="784"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jc w:val="both"/>
              <w:textAlignment w:val="auto"/>
              <w:rPr>
                <w:rFonts w:ascii="Arial" w:eastAsiaTheme="minorHAnsi" w:hAnsi="Arial" w:cs="Arial"/>
                <w:sz w:val="24"/>
                <w:szCs w:val="24"/>
              </w:rPr>
            </w:pPr>
            <w:r>
              <w:rPr>
                <w:rFonts w:ascii="Arial" w:eastAsiaTheme="minorHAnsi" w:hAnsi="Arial" w:cs="Arial"/>
                <w:sz w:val="24"/>
                <w:szCs w:val="24"/>
              </w:rPr>
              <w:t>4</w:t>
            </w:r>
            <w:r w:rsidRPr="00EE0653">
              <w:rPr>
                <w:rFonts w:ascii="Arial" w:eastAsiaTheme="minorHAnsi" w:hAnsi="Arial" w:cs="Arial"/>
                <w:sz w:val="24"/>
                <w:szCs w:val="24"/>
              </w:rPr>
              <w:t>1</w:t>
            </w:r>
          </w:p>
        </w:tc>
        <w:tc>
          <w:tcPr>
            <w:tcW w:w="2761"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textAlignment w:val="auto"/>
              <w:rPr>
                <w:rFonts w:ascii="Arial" w:eastAsiaTheme="minorHAnsi" w:hAnsi="Arial" w:cs="Arial"/>
                <w:sz w:val="24"/>
                <w:szCs w:val="24"/>
              </w:rPr>
            </w:pPr>
            <w:r>
              <w:rPr>
                <w:rFonts w:ascii="Arial" w:eastAsiaTheme="minorHAnsi" w:hAnsi="Arial" w:cs="Arial"/>
                <w:sz w:val="24"/>
                <w:szCs w:val="24"/>
              </w:rPr>
              <w:t xml:space="preserve">Rashodi za nabavu </w:t>
            </w:r>
            <w:proofErr w:type="spellStart"/>
            <w:r>
              <w:rPr>
                <w:rFonts w:ascii="Arial" w:eastAsiaTheme="minorHAnsi" w:hAnsi="Arial" w:cs="Arial"/>
                <w:sz w:val="24"/>
                <w:szCs w:val="24"/>
              </w:rPr>
              <w:t>neproizvedene</w:t>
            </w:r>
            <w:proofErr w:type="spellEnd"/>
            <w:r>
              <w:rPr>
                <w:rFonts w:ascii="Arial" w:eastAsiaTheme="minorHAnsi" w:hAnsi="Arial" w:cs="Arial"/>
                <w:sz w:val="24"/>
                <w:szCs w:val="24"/>
              </w:rPr>
              <w:t xml:space="preserve"> fin. imovine</w:t>
            </w:r>
          </w:p>
        </w:tc>
        <w:tc>
          <w:tcPr>
            <w:tcW w:w="170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108.832,71</w:t>
            </w:r>
          </w:p>
        </w:tc>
        <w:tc>
          <w:tcPr>
            <w:tcW w:w="1576"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109.224,00</w:t>
            </w:r>
          </w:p>
        </w:tc>
        <w:tc>
          <w:tcPr>
            <w:tcW w:w="152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6.000,00</w:t>
            </w:r>
          </w:p>
        </w:tc>
        <w:tc>
          <w:tcPr>
            <w:tcW w:w="155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6.400,00</w:t>
            </w:r>
          </w:p>
        </w:tc>
      </w:tr>
      <w:tr w:rsidR="00600DF3" w:rsidRPr="00EE0653" w:rsidTr="00355932">
        <w:trPr>
          <w:trHeight w:val="737"/>
        </w:trPr>
        <w:tc>
          <w:tcPr>
            <w:tcW w:w="784"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jc w:val="both"/>
              <w:textAlignment w:val="auto"/>
              <w:rPr>
                <w:rFonts w:ascii="Arial" w:eastAsiaTheme="minorHAnsi" w:hAnsi="Arial" w:cs="Arial"/>
                <w:sz w:val="24"/>
                <w:szCs w:val="24"/>
              </w:rPr>
            </w:pPr>
            <w:r>
              <w:rPr>
                <w:rFonts w:ascii="Arial" w:eastAsiaTheme="minorHAnsi" w:hAnsi="Arial" w:cs="Arial"/>
                <w:sz w:val="24"/>
                <w:szCs w:val="24"/>
              </w:rPr>
              <w:t>4</w:t>
            </w:r>
            <w:r w:rsidRPr="00EE0653">
              <w:rPr>
                <w:rFonts w:ascii="Arial" w:eastAsiaTheme="minorHAnsi" w:hAnsi="Arial" w:cs="Arial"/>
                <w:sz w:val="24"/>
                <w:szCs w:val="24"/>
              </w:rPr>
              <w:t>2</w:t>
            </w:r>
          </w:p>
        </w:tc>
        <w:tc>
          <w:tcPr>
            <w:tcW w:w="2761" w:type="dxa"/>
            <w:tcBorders>
              <w:top w:val="single" w:sz="4" w:space="0" w:color="auto"/>
              <w:left w:val="single" w:sz="4" w:space="0" w:color="auto"/>
              <w:bottom w:val="single" w:sz="4" w:space="0" w:color="auto"/>
              <w:right w:val="single" w:sz="4" w:space="0" w:color="auto"/>
            </w:tcBorders>
            <w:hideMark/>
          </w:tcPr>
          <w:p w:rsidR="00600DF3" w:rsidRPr="00EE0653" w:rsidRDefault="00600DF3" w:rsidP="00355932">
            <w:pPr>
              <w:suppressAutoHyphens w:val="0"/>
              <w:autoSpaceDN/>
              <w:textAlignment w:val="auto"/>
              <w:rPr>
                <w:rFonts w:ascii="Arial" w:eastAsiaTheme="minorHAnsi" w:hAnsi="Arial" w:cs="Arial"/>
                <w:sz w:val="24"/>
                <w:szCs w:val="24"/>
              </w:rPr>
            </w:pPr>
            <w:r>
              <w:rPr>
                <w:rFonts w:ascii="Arial" w:eastAsiaTheme="minorHAnsi" w:hAnsi="Arial" w:cs="Arial"/>
                <w:sz w:val="24"/>
                <w:szCs w:val="24"/>
              </w:rPr>
              <w:t xml:space="preserve">Rashodi za nabavu </w:t>
            </w:r>
            <w:r>
              <w:rPr>
                <w:rFonts w:ascii="Arial" w:eastAsiaTheme="minorHAnsi" w:hAnsi="Arial" w:cs="Arial"/>
                <w:sz w:val="24"/>
                <w:szCs w:val="24"/>
              </w:rPr>
              <w:t>proizvedene fin. imovine</w:t>
            </w:r>
          </w:p>
        </w:tc>
        <w:tc>
          <w:tcPr>
            <w:tcW w:w="170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1.513.242,80</w:t>
            </w:r>
          </w:p>
        </w:tc>
        <w:tc>
          <w:tcPr>
            <w:tcW w:w="1576"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1.587.380,00</w:t>
            </w:r>
          </w:p>
        </w:tc>
        <w:tc>
          <w:tcPr>
            <w:tcW w:w="152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723.000,00</w:t>
            </w:r>
          </w:p>
        </w:tc>
        <w:tc>
          <w:tcPr>
            <w:tcW w:w="1559" w:type="dxa"/>
            <w:tcBorders>
              <w:top w:val="single" w:sz="4" w:space="0" w:color="auto"/>
              <w:left w:val="single" w:sz="4" w:space="0" w:color="auto"/>
              <w:bottom w:val="single" w:sz="4" w:space="0" w:color="auto"/>
              <w:right w:val="single" w:sz="4" w:space="0" w:color="auto"/>
            </w:tcBorders>
          </w:tcPr>
          <w:p w:rsidR="00600DF3" w:rsidRPr="00BF0FD3" w:rsidRDefault="00600DF3" w:rsidP="00355932">
            <w:pPr>
              <w:suppressAutoHyphens w:val="0"/>
              <w:autoSpaceDN/>
              <w:jc w:val="right"/>
              <w:textAlignment w:val="auto"/>
              <w:rPr>
                <w:rFonts w:ascii="Times New Roman" w:eastAsiaTheme="minorHAnsi" w:hAnsi="Times New Roman"/>
                <w:sz w:val="24"/>
                <w:szCs w:val="24"/>
              </w:rPr>
            </w:pPr>
            <w:r>
              <w:rPr>
                <w:rFonts w:ascii="Times New Roman" w:eastAsiaTheme="minorHAnsi" w:hAnsi="Times New Roman"/>
                <w:sz w:val="24"/>
                <w:szCs w:val="24"/>
              </w:rPr>
              <w:t>218.700,00</w:t>
            </w:r>
          </w:p>
        </w:tc>
      </w:tr>
    </w:tbl>
    <w:p w:rsidR="006A2E3B" w:rsidRDefault="00600DF3" w:rsidP="00600DF3">
      <w:pPr>
        <w:pStyle w:val="Tijeloteksta"/>
        <w:numPr>
          <w:ilvl w:val="0"/>
          <w:numId w:val="3"/>
        </w:numPr>
        <w:jc w:val="right"/>
        <w:rPr>
          <w:rFonts w:ascii="Arial" w:hAnsi="Arial" w:cs="Arial"/>
          <w:sz w:val="20"/>
          <w:szCs w:val="20"/>
        </w:rPr>
      </w:pPr>
      <w:r>
        <w:rPr>
          <w:rFonts w:ascii="Arial" w:hAnsi="Arial" w:cs="Arial"/>
          <w:sz w:val="20"/>
          <w:szCs w:val="20"/>
        </w:rPr>
        <w:t>EUR</w:t>
      </w:r>
    </w:p>
    <w:p w:rsidR="006A2E3B" w:rsidRDefault="006A2E3B" w:rsidP="006663ED">
      <w:pPr>
        <w:pStyle w:val="Tijeloteksta"/>
        <w:jc w:val="both"/>
        <w:rPr>
          <w:rFonts w:ascii="Arial" w:hAnsi="Arial" w:cs="Arial"/>
          <w:sz w:val="20"/>
          <w:szCs w:val="20"/>
        </w:rPr>
      </w:pPr>
    </w:p>
    <w:p w:rsidR="00A51ED1" w:rsidRPr="000B52E2" w:rsidRDefault="006A2E3B" w:rsidP="000B52E2">
      <w:pPr>
        <w:suppressAutoHyphens w:val="0"/>
        <w:autoSpaceDN/>
        <w:jc w:val="both"/>
        <w:textAlignment w:val="auto"/>
        <w:rPr>
          <w:rFonts w:ascii="Arial" w:eastAsia="Times New Roman" w:hAnsi="Arial" w:cs="Arial"/>
          <w:b/>
          <w:bCs/>
          <w:color w:val="FFFFFF"/>
          <w:sz w:val="20"/>
          <w:szCs w:val="20"/>
          <w:lang w:eastAsia="hr-HR"/>
        </w:rPr>
      </w:pPr>
      <w:r w:rsidRPr="006A2E3B">
        <w:rPr>
          <w:rFonts w:ascii="Arial" w:eastAsiaTheme="minorHAnsi" w:hAnsi="Arial" w:cs="Arial"/>
          <w:sz w:val="24"/>
          <w:szCs w:val="24"/>
        </w:rPr>
        <w:t>Ukupno planirani pri</w:t>
      </w:r>
      <w:r w:rsidR="00406C48">
        <w:rPr>
          <w:rFonts w:ascii="Arial" w:eastAsiaTheme="minorHAnsi" w:hAnsi="Arial" w:cs="Arial"/>
          <w:sz w:val="24"/>
          <w:szCs w:val="24"/>
        </w:rPr>
        <w:t>hodi i primici proračuna za 2023</w:t>
      </w:r>
      <w:r w:rsidRPr="006A2E3B">
        <w:rPr>
          <w:rFonts w:ascii="Arial" w:eastAsiaTheme="minorHAnsi" w:hAnsi="Arial" w:cs="Arial"/>
          <w:sz w:val="24"/>
          <w:szCs w:val="24"/>
        </w:rPr>
        <w:t>. godinu raspodijeljeni su na planirane rashode poslovanja</w:t>
      </w:r>
      <w:r>
        <w:rPr>
          <w:rFonts w:ascii="Arial" w:eastAsiaTheme="minorHAnsi" w:hAnsi="Arial" w:cs="Arial"/>
          <w:sz w:val="24"/>
          <w:szCs w:val="24"/>
        </w:rPr>
        <w:t xml:space="preserve"> </w:t>
      </w:r>
      <w:r w:rsidRPr="000B52E2">
        <w:rPr>
          <w:rFonts w:ascii="Times New Roman" w:eastAsiaTheme="minorHAnsi" w:hAnsi="Times New Roman"/>
          <w:sz w:val="24"/>
          <w:szCs w:val="24"/>
        </w:rPr>
        <w:t>(</w:t>
      </w:r>
      <w:r w:rsidR="000B52E2" w:rsidRPr="00600DF3">
        <w:rPr>
          <w:rFonts w:ascii="Times New Roman" w:eastAsia="Times New Roman" w:hAnsi="Times New Roman"/>
          <w:bCs/>
          <w:sz w:val="24"/>
          <w:szCs w:val="24"/>
          <w:lang w:eastAsia="hr-HR"/>
        </w:rPr>
        <w:t>2.418.187,00 EUR</w:t>
      </w:r>
      <w:r w:rsidRPr="000B52E2">
        <w:rPr>
          <w:rFonts w:ascii="Times New Roman" w:eastAsiaTheme="minorHAnsi" w:hAnsi="Times New Roman"/>
          <w:sz w:val="24"/>
          <w:szCs w:val="24"/>
        </w:rPr>
        <w:t xml:space="preserve">) </w:t>
      </w:r>
      <w:r>
        <w:rPr>
          <w:rFonts w:ascii="Arial" w:eastAsiaTheme="minorHAnsi" w:hAnsi="Arial" w:cs="Arial"/>
          <w:sz w:val="24"/>
          <w:szCs w:val="24"/>
        </w:rPr>
        <w:t xml:space="preserve">i </w:t>
      </w:r>
      <w:r w:rsidRPr="006A2E3B">
        <w:rPr>
          <w:rFonts w:ascii="Arial" w:eastAsiaTheme="minorHAnsi" w:hAnsi="Arial" w:cs="Arial"/>
          <w:sz w:val="24"/>
          <w:szCs w:val="24"/>
        </w:rPr>
        <w:t xml:space="preserve">rashode za nabavu nefinancijske imovine </w:t>
      </w:r>
      <w:r>
        <w:rPr>
          <w:rFonts w:ascii="Arial" w:eastAsiaTheme="minorHAnsi" w:hAnsi="Arial" w:cs="Arial"/>
          <w:sz w:val="24"/>
          <w:szCs w:val="24"/>
        </w:rPr>
        <w:t>(</w:t>
      </w:r>
      <w:r w:rsidRPr="00600DF3">
        <w:rPr>
          <w:rFonts w:ascii="Times New Roman" w:eastAsiaTheme="minorHAnsi" w:hAnsi="Times New Roman"/>
          <w:sz w:val="24"/>
          <w:szCs w:val="24"/>
        </w:rPr>
        <w:t>1.</w:t>
      </w:r>
      <w:r w:rsidR="000B52E2" w:rsidRPr="00600DF3">
        <w:rPr>
          <w:rFonts w:ascii="Times New Roman" w:eastAsiaTheme="minorHAnsi" w:hAnsi="Times New Roman"/>
          <w:sz w:val="24"/>
          <w:szCs w:val="24"/>
        </w:rPr>
        <w:t>696</w:t>
      </w:r>
      <w:r w:rsidRPr="00600DF3">
        <w:rPr>
          <w:rFonts w:ascii="Times New Roman" w:eastAsiaTheme="minorHAnsi" w:hAnsi="Times New Roman"/>
          <w:sz w:val="24"/>
          <w:szCs w:val="24"/>
        </w:rPr>
        <w:t>.</w:t>
      </w:r>
      <w:r w:rsidR="000B52E2" w:rsidRPr="00600DF3">
        <w:rPr>
          <w:rFonts w:ascii="Times New Roman" w:eastAsiaTheme="minorHAnsi" w:hAnsi="Times New Roman"/>
          <w:sz w:val="24"/>
          <w:szCs w:val="24"/>
        </w:rPr>
        <w:t>604,00</w:t>
      </w:r>
      <w:r w:rsidRPr="00600DF3">
        <w:rPr>
          <w:rFonts w:ascii="Times New Roman" w:eastAsiaTheme="minorHAnsi" w:hAnsi="Times New Roman"/>
          <w:sz w:val="24"/>
          <w:szCs w:val="24"/>
        </w:rPr>
        <w:t xml:space="preserve"> EUR</w:t>
      </w:r>
      <w:r>
        <w:rPr>
          <w:rFonts w:ascii="Arial" w:eastAsiaTheme="minorHAnsi" w:hAnsi="Arial" w:cs="Arial"/>
          <w:sz w:val="24"/>
          <w:szCs w:val="24"/>
        </w:rPr>
        <w:t>).</w:t>
      </w:r>
    </w:p>
    <w:p w:rsidR="00A51ED1" w:rsidRPr="00600DF3" w:rsidRDefault="00A51ED1" w:rsidP="000B52E2">
      <w:pPr>
        <w:suppressAutoHyphens w:val="0"/>
        <w:autoSpaceDN/>
        <w:jc w:val="both"/>
        <w:textAlignment w:val="auto"/>
        <w:rPr>
          <w:rFonts w:ascii="Times New Roman" w:eastAsia="Times New Roman" w:hAnsi="Times New Roman"/>
          <w:bCs/>
          <w:sz w:val="24"/>
          <w:szCs w:val="24"/>
          <w:lang w:eastAsia="hr-HR"/>
        </w:rPr>
      </w:pPr>
      <w:r w:rsidRPr="00600DF3">
        <w:rPr>
          <w:rFonts w:ascii="Times New Roman" w:hAnsi="Times New Roman"/>
          <w:b/>
          <w:sz w:val="24"/>
          <w:szCs w:val="24"/>
        </w:rPr>
        <w:t>Skupina 31</w:t>
      </w:r>
      <w:r w:rsidRPr="00600DF3">
        <w:rPr>
          <w:rFonts w:ascii="Times New Roman" w:hAnsi="Times New Roman"/>
          <w:sz w:val="24"/>
          <w:szCs w:val="24"/>
        </w:rPr>
        <w:t xml:space="preserve"> - Rashodi za zaposlene u upravnim odjelima i kod proračunskog korisnika   planirani su u visini</w:t>
      </w:r>
      <w:r w:rsidR="000B52E2" w:rsidRPr="00600DF3">
        <w:rPr>
          <w:rFonts w:ascii="Times New Roman" w:hAnsi="Times New Roman"/>
          <w:sz w:val="24"/>
          <w:szCs w:val="24"/>
        </w:rPr>
        <w:t xml:space="preserve"> </w:t>
      </w:r>
      <w:r w:rsidR="000B52E2" w:rsidRPr="00600DF3">
        <w:rPr>
          <w:rFonts w:ascii="Times New Roman" w:eastAsia="Times New Roman" w:hAnsi="Times New Roman"/>
          <w:bCs/>
          <w:color w:val="000000"/>
          <w:sz w:val="24"/>
          <w:szCs w:val="24"/>
          <w:lang w:eastAsia="hr-HR"/>
        </w:rPr>
        <w:t>481.090,00 EUR</w:t>
      </w:r>
      <w:r w:rsidRPr="00600DF3">
        <w:rPr>
          <w:rFonts w:ascii="Times New Roman" w:hAnsi="Times New Roman"/>
          <w:sz w:val="24"/>
          <w:szCs w:val="24"/>
        </w:rPr>
        <w:t xml:space="preserve">. </w:t>
      </w:r>
      <w:r w:rsidR="004B335C" w:rsidRPr="00600DF3">
        <w:rPr>
          <w:rFonts w:ascii="Times New Roman" w:hAnsi="Times New Roman"/>
          <w:sz w:val="24"/>
          <w:szCs w:val="24"/>
        </w:rPr>
        <w:t>Rashodi za zaposlene odnose se na troškove plaća, doprin</w:t>
      </w:r>
      <w:r w:rsidR="000B52E2" w:rsidRPr="00600DF3">
        <w:rPr>
          <w:rFonts w:ascii="Times New Roman" w:hAnsi="Times New Roman"/>
          <w:sz w:val="24"/>
          <w:szCs w:val="24"/>
        </w:rPr>
        <w:t>osa na plaću i ostalih rashoda.</w:t>
      </w:r>
      <w:r w:rsidR="004B335C" w:rsidRPr="00600DF3">
        <w:rPr>
          <w:rFonts w:ascii="Times New Roman" w:hAnsi="Times New Roman"/>
          <w:sz w:val="24"/>
          <w:szCs w:val="24"/>
        </w:rPr>
        <w:t xml:space="preserve"> Od toga za zaposlene u upravnim odjelima </w:t>
      </w:r>
      <w:r w:rsidR="003021A2" w:rsidRPr="00600DF3">
        <w:rPr>
          <w:rFonts w:ascii="Times New Roman" w:hAnsi="Times New Roman"/>
          <w:sz w:val="24"/>
          <w:szCs w:val="24"/>
        </w:rPr>
        <w:t xml:space="preserve">Općine </w:t>
      </w:r>
      <w:r w:rsidR="004E3359" w:rsidRPr="00600DF3">
        <w:rPr>
          <w:rFonts w:ascii="Times New Roman" w:hAnsi="Times New Roman"/>
          <w:sz w:val="24"/>
          <w:szCs w:val="24"/>
        </w:rPr>
        <w:t>135</w:t>
      </w:r>
      <w:r w:rsidR="000B52E2" w:rsidRPr="00600DF3">
        <w:rPr>
          <w:rFonts w:ascii="Times New Roman" w:hAnsi="Times New Roman"/>
          <w:sz w:val="24"/>
          <w:szCs w:val="24"/>
        </w:rPr>
        <w:t>.240,00</w:t>
      </w:r>
      <w:r w:rsidR="004B335C" w:rsidRPr="00600DF3">
        <w:rPr>
          <w:rFonts w:ascii="Times New Roman" w:hAnsi="Times New Roman"/>
          <w:sz w:val="24"/>
          <w:szCs w:val="24"/>
        </w:rPr>
        <w:t xml:space="preserve"> EUR, za </w:t>
      </w:r>
      <w:r w:rsidR="003021A2" w:rsidRPr="00600DF3">
        <w:rPr>
          <w:rFonts w:ascii="Times New Roman" w:hAnsi="Times New Roman"/>
          <w:sz w:val="24"/>
          <w:szCs w:val="24"/>
        </w:rPr>
        <w:t xml:space="preserve">zaposlene djelatnike </w:t>
      </w:r>
      <w:r w:rsidR="004E3359" w:rsidRPr="00600DF3">
        <w:rPr>
          <w:rFonts w:ascii="Times New Roman" w:hAnsi="Times New Roman"/>
          <w:sz w:val="24"/>
          <w:szCs w:val="24"/>
        </w:rPr>
        <w:t>p</w:t>
      </w:r>
      <w:r w:rsidR="004B335C" w:rsidRPr="00600DF3">
        <w:rPr>
          <w:rFonts w:ascii="Times New Roman" w:hAnsi="Times New Roman"/>
          <w:sz w:val="24"/>
          <w:szCs w:val="24"/>
        </w:rPr>
        <w:t xml:space="preserve">roračunskog korisnika </w:t>
      </w:r>
      <w:r w:rsidR="000B52E2" w:rsidRPr="00600DF3">
        <w:rPr>
          <w:rFonts w:ascii="Times New Roman" w:hAnsi="Times New Roman"/>
          <w:sz w:val="24"/>
          <w:szCs w:val="24"/>
        </w:rPr>
        <w:t>253.030</w:t>
      </w:r>
      <w:r w:rsidR="004B335C" w:rsidRPr="00600DF3">
        <w:rPr>
          <w:rFonts w:ascii="Times New Roman" w:hAnsi="Times New Roman"/>
          <w:sz w:val="24"/>
          <w:szCs w:val="24"/>
        </w:rPr>
        <w:t>,00 EUR, za zaposlene u programu javnih radova 10.000,00 EUR</w:t>
      </w:r>
      <w:r w:rsidR="003021A2" w:rsidRPr="00600DF3">
        <w:rPr>
          <w:rFonts w:ascii="Times New Roman" w:hAnsi="Times New Roman"/>
          <w:sz w:val="24"/>
          <w:szCs w:val="24"/>
        </w:rPr>
        <w:t xml:space="preserve"> (izvor pomoći)</w:t>
      </w:r>
      <w:r w:rsidR="000B52E2" w:rsidRPr="00600DF3">
        <w:rPr>
          <w:rFonts w:ascii="Times New Roman" w:hAnsi="Times New Roman"/>
          <w:sz w:val="24"/>
          <w:szCs w:val="24"/>
        </w:rPr>
        <w:t xml:space="preserve"> te za plaće zaposlenih žena u sklopu projekta Zaželi III u iznosu od 82.820,00 EUR.</w:t>
      </w:r>
    </w:p>
    <w:p w:rsidR="00D004D6" w:rsidRDefault="00D004D6" w:rsidP="00A51ED1">
      <w:pPr>
        <w:pStyle w:val="Tijeloteksta"/>
        <w:spacing w:after="0"/>
        <w:jc w:val="both"/>
        <w:rPr>
          <w:rFonts w:cs="Times New Roman"/>
          <w:color w:val="FF0000"/>
        </w:rPr>
      </w:pPr>
    </w:p>
    <w:p w:rsidR="00D004D6" w:rsidRPr="008046CA" w:rsidRDefault="00D004D6" w:rsidP="00D004D6">
      <w:pPr>
        <w:pStyle w:val="Tijeloteksta"/>
        <w:spacing w:after="0"/>
        <w:jc w:val="both"/>
        <w:rPr>
          <w:rFonts w:cs="Times New Roman"/>
        </w:rPr>
      </w:pPr>
      <w:r w:rsidRPr="008046CA">
        <w:rPr>
          <w:rFonts w:cs="Times New Roman"/>
          <w:b/>
        </w:rPr>
        <w:t>Skupina 32</w:t>
      </w:r>
      <w:r w:rsidRPr="008046CA">
        <w:rPr>
          <w:rFonts w:cs="Times New Roman"/>
        </w:rPr>
        <w:t xml:space="preserve"> - Materijalni rashodi upravnih odjela i proračunskog korisnika planirani su u iznosu od </w:t>
      </w:r>
      <w:r w:rsidR="004E3359" w:rsidRPr="00600DF3">
        <w:rPr>
          <w:rFonts w:cs="Times New Roman"/>
          <w:lang w:eastAsia="hr-HR"/>
        </w:rPr>
        <w:t>1.674.205,00</w:t>
      </w:r>
      <w:r w:rsidRPr="00600DF3">
        <w:rPr>
          <w:rFonts w:cs="Times New Roman"/>
          <w:lang w:eastAsia="hr-HR"/>
        </w:rPr>
        <w:t xml:space="preserve"> EUR</w:t>
      </w:r>
      <w:r w:rsidR="00E85202" w:rsidRPr="00600DF3">
        <w:rPr>
          <w:rFonts w:cs="Times New Roman"/>
          <w:lang w:eastAsia="hr-HR"/>
        </w:rPr>
        <w:t>.</w:t>
      </w:r>
      <w:r w:rsidR="00E85202" w:rsidRPr="008046CA">
        <w:rPr>
          <w:rFonts w:cs="Times New Roman"/>
          <w:color w:val="FF0000"/>
          <w:lang w:eastAsia="hr-HR"/>
        </w:rPr>
        <w:t xml:space="preserve"> </w:t>
      </w:r>
      <w:r w:rsidRPr="008046CA">
        <w:rPr>
          <w:rFonts w:cs="Times New Roman"/>
        </w:rPr>
        <w:t xml:space="preserve">Na skupini 32, rashodi za usluge čine najveću stavku u iznosu </w:t>
      </w:r>
      <w:r w:rsidR="00E85202" w:rsidRPr="004E3359">
        <w:rPr>
          <w:rFonts w:cs="Times New Roman"/>
        </w:rPr>
        <w:t>1.</w:t>
      </w:r>
      <w:r w:rsidR="002E5C1C">
        <w:rPr>
          <w:rFonts w:cs="Times New Roman"/>
        </w:rPr>
        <w:t>318.795</w:t>
      </w:r>
      <w:r w:rsidR="004E3359" w:rsidRPr="004E3359">
        <w:rPr>
          <w:rFonts w:cs="Times New Roman"/>
        </w:rPr>
        <w:t>,00</w:t>
      </w:r>
      <w:r w:rsidR="00E85202" w:rsidRPr="004E3359">
        <w:rPr>
          <w:rFonts w:cs="Times New Roman"/>
        </w:rPr>
        <w:t xml:space="preserve"> EUR, </w:t>
      </w:r>
      <w:r w:rsidR="00E85202" w:rsidRPr="008046CA">
        <w:rPr>
          <w:rFonts w:cs="Times New Roman"/>
        </w:rPr>
        <w:t>od toga najveći udio čine</w:t>
      </w:r>
      <w:r w:rsidRPr="008046CA">
        <w:rPr>
          <w:rFonts w:cs="Times New Roman"/>
        </w:rPr>
        <w:t xml:space="preserve">  usluge tekućeg i investicijskog održavanja</w:t>
      </w:r>
      <w:r w:rsidR="00E85202" w:rsidRPr="008046CA">
        <w:rPr>
          <w:rFonts w:cs="Times New Roman"/>
        </w:rPr>
        <w:t xml:space="preserve">, </w:t>
      </w:r>
      <w:r w:rsidR="008046CA" w:rsidRPr="008046CA">
        <w:rPr>
          <w:rFonts w:cs="Times New Roman"/>
        </w:rPr>
        <w:t xml:space="preserve">usluge čišćenja snijega na nerazvrstanim cestama, usluge košnje i </w:t>
      </w:r>
      <w:proofErr w:type="spellStart"/>
      <w:r w:rsidR="008046CA" w:rsidRPr="008046CA">
        <w:rPr>
          <w:rFonts w:cs="Times New Roman"/>
        </w:rPr>
        <w:t>malčiranja</w:t>
      </w:r>
      <w:proofErr w:type="spellEnd"/>
      <w:r w:rsidR="008046CA" w:rsidRPr="008046CA">
        <w:rPr>
          <w:rFonts w:cs="Times New Roman"/>
        </w:rPr>
        <w:t xml:space="preserve">, </w:t>
      </w:r>
      <w:r w:rsidR="00E85202" w:rsidRPr="008046CA">
        <w:rPr>
          <w:rFonts w:cs="Times New Roman"/>
        </w:rPr>
        <w:t>izrada projektne dokumentacije, usluge održavanja računovodstvenih programa, izrade geodetskih e</w:t>
      </w:r>
      <w:r w:rsidR="008046CA" w:rsidRPr="008046CA">
        <w:rPr>
          <w:rFonts w:cs="Times New Roman"/>
        </w:rPr>
        <w:t xml:space="preserve">laborata, </w:t>
      </w:r>
      <w:r w:rsidR="00E85202" w:rsidRPr="008046CA">
        <w:rPr>
          <w:rFonts w:cs="Times New Roman"/>
        </w:rPr>
        <w:t>usluge najma nove ulične rasvjete</w:t>
      </w:r>
      <w:r w:rsidR="008046CA" w:rsidRPr="008046CA">
        <w:rPr>
          <w:rFonts w:cs="Times New Roman"/>
        </w:rPr>
        <w:t xml:space="preserve"> i komunalne usluge.</w:t>
      </w:r>
    </w:p>
    <w:p w:rsidR="00D004D6" w:rsidRDefault="00D004D6" w:rsidP="00D004D6">
      <w:pPr>
        <w:pStyle w:val="Tijeloteksta"/>
        <w:spacing w:after="0"/>
        <w:jc w:val="both"/>
        <w:rPr>
          <w:rFonts w:cs="Times New Roman"/>
        </w:rPr>
      </w:pPr>
      <w:r>
        <w:rPr>
          <w:rFonts w:ascii="Arial" w:hAnsi="Arial" w:cs="Arial"/>
          <w:sz w:val="20"/>
          <w:szCs w:val="20"/>
        </w:rPr>
        <w:tab/>
      </w:r>
      <w:r w:rsidRPr="004A1459">
        <w:rPr>
          <w:rFonts w:cs="Times New Roman"/>
        </w:rPr>
        <w:t xml:space="preserve">Struktura materijalnih rashoda na razini </w:t>
      </w:r>
      <w:r w:rsidR="008046CA" w:rsidRPr="004A1459">
        <w:rPr>
          <w:rFonts w:cs="Times New Roman"/>
        </w:rPr>
        <w:t>upravnih odjela i proračunskog korisnika</w:t>
      </w:r>
      <w:r w:rsidRPr="004A1459">
        <w:rPr>
          <w:rFonts w:cs="Times New Roman"/>
        </w:rPr>
        <w:t xml:space="preserve"> sastoji se od naknada troškova zaposlenim</w:t>
      </w:r>
      <w:r w:rsidR="008046CA" w:rsidRPr="004A1459">
        <w:rPr>
          <w:rFonts w:cs="Times New Roman"/>
        </w:rPr>
        <w:t>a: naknade za prijevoz</w:t>
      </w:r>
      <w:r w:rsidR="00E064BB">
        <w:rPr>
          <w:rFonts w:cs="Times New Roman"/>
        </w:rPr>
        <w:t xml:space="preserve">, dnevnice, seminari, tečajevi; </w:t>
      </w:r>
      <w:r w:rsidRPr="004A1459">
        <w:rPr>
          <w:rFonts w:cs="Times New Roman"/>
        </w:rPr>
        <w:t>rashoda za materijal i energiju: uredski materijal, električna en</w:t>
      </w:r>
      <w:r w:rsidR="004A1459" w:rsidRPr="004A1459">
        <w:rPr>
          <w:rFonts w:cs="Times New Roman"/>
        </w:rPr>
        <w:t>ergija</w:t>
      </w:r>
      <w:r w:rsidRPr="004A1459">
        <w:rPr>
          <w:rFonts w:cs="Times New Roman"/>
        </w:rPr>
        <w:t xml:space="preserve"> i drugi energenti</w:t>
      </w:r>
      <w:r w:rsidR="00E064BB">
        <w:rPr>
          <w:rFonts w:cs="Times New Roman"/>
        </w:rPr>
        <w:t xml:space="preserve">, literatura, namirnice, </w:t>
      </w:r>
      <w:r w:rsidRPr="004A1459">
        <w:rPr>
          <w:rFonts w:cs="Times New Roman"/>
        </w:rPr>
        <w:t>rashoda za usluge: telefon, pošta i prijevoz, održavanje javnih površina, nerazvrstanih cesta, građevinskih objekata i druge komunalne infra</w:t>
      </w:r>
      <w:r w:rsidR="004A1459" w:rsidRPr="004A1459">
        <w:rPr>
          <w:rFonts w:cs="Times New Roman"/>
        </w:rPr>
        <w:t>strukture</w:t>
      </w:r>
      <w:r w:rsidRPr="004A1459">
        <w:rPr>
          <w:rFonts w:cs="Times New Roman"/>
        </w:rPr>
        <w:t>, pričuva, nadzor nad kapitalnim projektima</w:t>
      </w:r>
      <w:r w:rsidR="004A1459" w:rsidRPr="004A1459">
        <w:rPr>
          <w:rFonts w:cs="Times New Roman"/>
        </w:rPr>
        <w:t xml:space="preserve">, održavanje programa računovodstva, komunalne usluge, ulična </w:t>
      </w:r>
      <w:r w:rsidR="004A1459" w:rsidRPr="004A1459">
        <w:rPr>
          <w:rFonts w:cs="Times New Roman"/>
        </w:rPr>
        <w:lastRenderedPageBreak/>
        <w:t>rasvjeta</w:t>
      </w:r>
      <w:r w:rsidRPr="004A1459">
        <w:rPr>
          <w:rFonts w:cs="Times New Roman"/>
        </w:rPr>
        <w:t xml:space="preserve"> i ostalih rashoda poslovanja:  naknade članovima predstavničkih i izvršnih tijela, premije osiguranja imovine, organizacija manifestacija, </w:t>
      </w:r>
      <w:r w:rsidR="004A1459" w:rsidRPr="004A1459">
        <w:rPr>
          <w:rFonts w:cs="Times New Roman"/>
        </w:rPr>
        <w:t>članarine, troškovi sudskih postupaka</w:t>
      </w:r>
      <w:r w:rsidR="00E064BB">
        <w:rPr>
          <w:rFonts w:cs="Times New Roman"/>
        </w:rPr>
        <w:t xml:space="preserve"> i dr</w:t>
      </w:r>
      <w:r w:rsidRPr="004A1459">
        <w:rPr>
          <w:rFonts w:cs="Times New Roman"/>
        </w:rPr>
        <w:t>.</w:t>
      </w:r>
    </w:p>
    <w:p w:rsidR="004A1459" w:rsidRDefault="004A1459" w:rsidP="00D004D6">
      <w:pPr>
        <w:pStyle w:val="Tijeloteksta"/>
        <w:spacing w:after="0"/>
        <w:jc w:val="both"/>
        <w:rPr>
          <w:rFonts w:cs="Times New Roman"/>
        </w:rPr>
      </w:pPr>
    </w:p>
    <w:p w:rsidR="00A87603" w:rsidRDefault="00A87603" w:rsidP="00A87603">
      <w:pPr>
        <w:pStyle w:val="Tijeloteksta"/>
        <w:spacing w:after="0"/>
        <w:jc w:val="both"/>
        <w:rPr>
          <w:rFonts w:cs="Times New Roman"/>
        </w:rPr>
      </w:pPr>
      <w:r w:rsidRPr="00A87603">
        <w:rPr>
          <w:rFonts w:cs="Times New Roman"/>
          <w:b/>
        </w:rPr>
        <w:t>Skupina 34</w:t>
      </w:r>
      <w:r w:rsidRPr="00A87603">
        <w:rPr>
          <w:rFonts w:cs="Times New Roman"/>
        </w:rPr>
        <w:t xml:space="preserve"> - Financijski rashodi koji uključuju sredstva proračunske pričuve, troškove banaka i platnog prometa, troškove provedbe ovrha, te ostale nespomenute financijske rashode planiraju se u iznosu </w:t>
      </w:r>
      <w:r w:rsidR="00E064BB" w:rsidRPr="00E064BB">
        <w:rPr>
          <w:rFonts w:cs="Times New Roman"/>
        </w:rPr>
        <w:t>17.305,00 EUR</w:t>
      </w:r>
      <w:r w:rsidRPr="00A87603">
        <w:rPr>
          <w:rFonts w:cs="Times New Roman"/>
        </w:rPr>
        <w:t>.</w:t>
      </w:r>
    </w:p>
    <w:p w:rsidR="00A87603" w:rsidRDefault="00A87603" w:rsidP="00A87603">
      <w:pPr>
        <w:pStyle w:val="Tijeloteksta"/>
        <w:spacing w:after="0"/>
        <w:jc w:val="both"/>
        <w:rPr>
          <w:rFonts w:cs="Times New Roman"/>
        </w:rPr>
      </w:pPr>
    </w:p>
    <w:p w:rsidR="00A87603" w:rsidRPr="00E064BB" w:rsidRDefault="00A87603" w:rsidP="00A87603">
      <w:pPr>
        <w:pStyle w:val="Tijeloteksta"/>
        <w:spacing w:after="0"/>
        <w:jc w:val="both"/>
        <w:rPr>
          <w:rFonts w:cs="Times New Roman"/>
        </w:rPr>
      </w:pPr>
      <w:r w:rsidRPr="003D7C2E">
        <w:rPr>
          <w:rFonts w:cs="Times New Roman"/>
          <w:b/>
        </w:rPr>
        <w:t>Skupina 35</w:t>
      </w:r>
      <w:r w:rsidRPr="003D7C2E">
        <w:rPr>
          <w:rFonts w:cs="Times New Roman"/>
        </w:rPr>
        <w:t xml:space="preserve"> - Rashodi za subvencije planirani su u iznosu od </w:t>
      </w:r>
      <w:r w:rsidR="00E064BB" w:rsidRPr="00E064BB">
        <w:rPr>
          <w:rFonts w:cs="Times New Roman"/>
        </w:rPr>
        <w:t>30.637,00</w:t>
      </w:r>
      <w:r w:rsidRPr="00E064BB">
        <w:rPr>
          <w:rFonts w:cs="Times New Roman"/>
        </w:rPr>
        <w:t xml:space="preserve"> EUR</w:t>
      </w:r>
      <w:r w:rsidRPr="003D7C2E">
        <w:rPr>
          <w:rFonts w:cs="Times New Roman"/>
        </w:rPr>
        <w:t xml:space="preserve">. Subvencije obuhvaćaju rashode za subvencioniranje prijevoza nerentabilnih lokalnih linija – </w:t>
      </w:r>
      <w:r w:rsidRPr="00E064BB">
        <w:rPr>
          <w:rFonts w:cs="Times New Roman"/>
        </w:rPr>
        <w:t>7.970,00 EUR,</w:t>
      </w:r>
      <w:r w:rsidR="00E064BB" w:rsidRPr="00E064BB">
        <w:rPr>
          <w:rFonts w:cs="Times New Roman"/>
        </w:rPr>
        <w:t xml:space="preserve"> </w:t>
      </w:r>
      <w:r w:rsidR="003D7C2E" w:rsidRPr="00E064BB">
        <w:rPr>
          <w:rFonts w:cs="Times New Roman"/>
        </w:rPr>
        <w:t>Subvencije poljoprivrednicima</w:t>
      </w:r>
      <w:r w:rsidRPr="00E064BB">
        <w:rPr>
          <w:rFonts w:cs="Times New Roman"/>
        </w:rPr>
        <w:t xml:space="preserve">  </w:t>
      </w:r>
      <w:r w:rsidR="003D7C2E" w:rsidRPr="00E064BB">
        <w:rPr>
          <w:rFonts w:cs="Times New Roman"/>
        </w:rPr>
        <w:t xml:space="preserve">u iznosu od </w:t>
      </w:r>
      <w:r w:rsidR="00E064BB" w:rsidRPr="00E064BB">
        <w:rPr>
          <w:rFonts w:cs="Times New Roman"/>
        </w:rPr>
        <w:t xml:space="preserve">11.967,00 </w:t>
      </w:r>
      <w:r w:rsidR="003D7C2E" w:rsidRPr="00E064BB">
        <w:rPr>
          <w:rFonts w:cs="Times New Roman"/>
        </w:rPr>
        <w:t>EUR</w:t>
      </w:r>
      <w:r w:rsidR="00E064BB" w:rsidRPr="00E064BB">
        <w:rPr>
          <w:rFonts w:cs="Times New Roman"/>
        </w:rPr>
        <w:t xml:space="preserve"> te Sufinanciranje rada TZP Smaragdnih rijeka i dolina u srcu Hrvatske u iznosu od 10.700,00 EUR</w:t>
      </w:r>
      <w:r w:rsidR="003D7C2E" w:rsidRPr="00E064BB">
        <w:rPr>
          <w:rFonts w:cs="Times New Roman"/>
        </w:rPr>
        <w:t>.</w:t>
      </w:r>
    </w:p>
    <w:p w:rsidR="003D7C2E" w:rsidRDefault="003D7C2E" w:rsidP="00A87603">
      <w:pPr>
        <w:pStyle w:val="Tijeloteksta"/>
        <w:spacing w:after="0"/>
        <w:jc w:val="both"/>
        <w:rPr>
          <w:rFonts w:cs="Times New Roman"/>
          <w:color w:val="FF0000"/>
        </w:rPr>
      </w:pPr>
    </w:p>
    <w:p w:rsidR="003D7C2E" w:rsidRDefault="003D7C2E" w:rsidP="003D7C2E">
      <w:pPr>
        <w:pStyle w:val="Tijeloteksta"/>
        <w:spacing w:after="0"/>
        <w:jc w:val="both"/>
        <w:rPr>
          <w:rFonts w:cs="Times New Roman"/>
        </w:rPr>
      </w:pPr>
      <w:r w:rsidRPr="00762BD2">
        <w:rPr>
          <w:rFonts w:cs="Times New Roman"/>
          <w:b/>
        </w:rPr>
        <w:t>Skupina 37</w:t>
      </w:r>
      <w:r w:rsidRPr="00762BD2">
        <w:rPr>
          <w:rFonts w:cs="Times New Roman"/>
        </w:rPr>
        <w:t xml:space="preserve"> - Naknade građanima i kućanstvima planiraju se u visini </w:t>
      </w:r>
      <w:r w:rsidR="00E064BB" w:rsidRPr="00E064BB">
        <w:rPr>
          <w:rFonts w:cs="Times New Roman"/>
        </w:rPr>
        <w:t>54.170,00</w:t>
      </w:r>
      <w:r w:rsidRPr="00E064BB">
        <w:rPr>
          <w:rFonts w:cs="Times New Roman"/>
        </w:rPr>
        <w:t xml:space="preserve"> EUR</w:t>
      </w:r>
      <w:r w:rsidRPr="00762BD2">
        <w:rPr>
          <w:rFonts w:cs="Times New Roman"/>
        </w:rPr>
        <w:t>, a odnose se na stip</w:t>
      </w:r>
      <w:r w:rsidR="00762BD2" w:rsidRPr="00762BD2">
        <w:rPr>
          <w:rFonts w:cs="Times New Roman"/>
        </w:rPr>
        <w:t xml:space="preserve">endije učenicima i studentima, </w:t>
      </w:r>
      <w:r w:rsidRPr="00762BD2">
        <w:rPr>
          <w:rFonts w:cs="Times New Roman"/>
        </w:rPr>
        <w:t xml:space="preserve">sufinanciranje prijevoza učenika u srednjim školama, </w:t>
      </w:r>
      <w:r w:rsidR="00762BD2" w:rsidRPr="00762BD2">
        <w:rPr>
          <w:rFonts w:cs="Times New Roman"/>
        </w:rPr>
        <w:t xml:space="preserve">sufinanciranje produženog boravka u školi, </w:t>
      </w:r>
      <w:r w:rsidRPr="00762BD2">
        <w:rPr>
          <w:rFonts w:cs="Times New Roman"/>
        </w:rPr>
        <w:t xml:space="preserve">pomoć pojedincima i obitelji za hranu, </w:t>
      </w:r>
      <w:r w:rsidR="00762BD2" w:rsidRPr="00762BD2">
        <w:rPr>
          <w:rFonts w:cs="Times New Roman"/>
        </w:rPr>
        <w:t xml:space="preserve">pomoć osobama s invaliditetom, </w:t>
      </w:r>
      <w:r w:rsidRPr="00762BD2">
        <w:rPr>
          <w:rFonts w:cs="Times New Roman"/>
        </w:rPr>
        <w:t>potpora za novorođeno dijete</w:t>
      </w:r>
      <w:r w:rsidR="00762BD2" w:rsidRPr="00762BD2">
        <w:rPr>
          <w:rFonts w:cs="Times New Roman"/>
        </w:rPr>
        <w:t>, financiranje produženog boravka u školi, jednokratna novčana pomoć, pomoć obiteljima i kućanstvima za stanovanje, pomoć pojedincima i obitelji za hranu, te pomoć obiteljima i kućanstvima za pogrebne troškove.</w:t>
      </w:r>
    </w:p>
    <w:p w:rsidR="00762BD2" w:rsidRDefault="00762BD2" w:rsidP="003D7C2E">
      <w:pPr>
        <w:pStyle w:val="Tijeloteksta"/>
        <w:spacing w:after="0"/>
        <w:jc w:val="both"/>
        <w:rPr>
          <w:rFonts w:cs="Times New Roman"/>
        </w:rPr>
      </w:pPr>
    </w:p>
    <w:p w:rsidR="009508E6" w:rsidRDefault="00762BD2" w:rsidP="00762BD2">
      <w:pPr>
        <w:pStyle w:val="Tijeloteksta"/>
        <w:jc w:val="both"/>
        <w:rPr>
          <w:rFonts w:cs="Times New Roman"/>
        </w:rPr>
      </w:pPr>
      <w:r w:rsidRPr="009508E6">
        <w:rPr>
          <w:rFonts w:cs="Times New Roman"/>
          <w:b/>
        </w:rPr>
        <w:t xml:space="preserve">Skupina 38 - </w:t>
      </w:r>
      <w:r w:rsidRPr="009508E6">
        <w:rPr>
          <w:rFonts w:cs="Times New Roman"/>
        </w:rPr>
        <w:t xml:space="preserve">Ostali rashodi planiraju se u iznosu od </w:t>
      </w:r>
      <w:r w:rsidR="00E064BB" w:rsidRPr="00E064BB">
        <w:rPr>
          <w:rFonts w:cs="Times New Roman"/>
        </w:rPr>
        <w:t>160.780,00</w:t>
      </w:r>
      <w:r w:rsidRPr="00E064BB">
        <w:rPr>
          <w:rFonts w:cs="Times New Roman"/>
        </w:rPr>
        <w:t xml:space="preserve"> EUR</w:t>
      </w:r>
      <w:r w:rsidRPr="009508E6">
        <w:rPr>
          <w:rFonts w:cs="Times New Roman"/>
        </w:rPr>
        <w:t xml:space="preserve">. U strukturi ostalih rashoda najznačajnije su tekuće donacije – </w:t>
      </w:r>
      <w:r w:rsidR="00EB390C" w:rsidRPr="00E064BB">
        <w:rPr>
          <w:rFonts w:cs="Times New Roman"/>
        </w:rPr>
        <w:t>83.</w:t>
      </w:r>
      <w:r w:rsidR="00E064BB" w:rsidRPr="00E064BB">
        <w:rPr>
          <w:rFonts w:cs="Times New Roman"/>
        </w:rPr>
        <w:t>750</w:t>
      </w:r>
      <w:r w:rsidR="00EB390C" w:rsidRPr="00E064BB">
        <w:rPr>
          <w:rFonts w:cs="Times New Roman"/>
        </w:rPr>
        <w:t>,00</w:t>
      </w:r>
      <w:r w:rsidRPr="00E064BB">
        <w:rPr>
          <w:rFonts w:cs="Times New Roman"/>
        </w:rPr>
        <w:t xml:space="preserve"> EUR</w:t>
      </w:r>
      <w:r w:rsidRPr="009508E6">
        <w:rPr>
          <w:rFonts w:cs="Times New Roman"/>
        </w:rPr>
        <w:t>. Za organiziranje i provođenje zaštite i spašavanja (DVD</w:t>
      </w:r>
      <w:r w:rsidR="00EB390C" w:rsidRPr="009508E6">
        <w:rPr>
          <w:rFonts w:cs="Times New Roman"/>
        </w:rPr>
        <w:t xml:space="preserve"> Josipdol, DVD Oštarije</w:t>
      </w:r>
      <w:r w:rsidRPr="009508E6">
        <w:rPr>
          <w:rFonts w:cs="Times New Roman"/>
        </w:rPr>
        <w:t xml:space="preserve">, </w:t>
      </w:r>
      <w:r w:rsidR="00EB390C" w:rsidRPr="009508E6">
        <w:rPr>
          <w:rFonts w:cs="Times New Roman"/>
        </w:rPr>
        <w:t>JVP Ogulin</w:t>
      </w:r>
      <w:r w:rsidRPr="009508E6">
        <w:rPr>
          <w:rFonts w:cs="Times New Roman"/>
        </w:rPr>
        <w:t xml:space="preserve">), donacije u kulturi, donacija u sklopu programa </w:t>
      </w:r>
      <w:r w:rsidR="00EB390C" w:rsidRPr="009508E6">
        <w:rPr>
          <w:rFonts w:cs="Times New Roman"/>
        </w:rPr>
        <w:t>socijalnih potreba (Crveni križ</w:t>
      </w:r>
      <w:r w:rsidRPr="009508E6">
        <w:rPr>
          <w:rFonts w:cs="Times New Roman"/>
        </w:rPr>
        <w:t>), donacije udrugama u sportu,</w:t>
      </w:r>
      <w:r w:rsidR="00EB390C" w:rsidRPr="009508E6">
        <w:rPr>
          <w:rFonts w:cs="Times New Roman"/>
        </w:rPr>
        <w:t xml:space="preserve"> crkvama, sufinanciranje troškova ukopa i izgradnje spomenika za hrvatske branitelje </w:t>
      </w:r>
      <w:r w:rsidRPr="009508E6">
        <w:rPr>
          <w:rFonts w:cs="Times New Roman"/>
        </w:rPr>
        <w:t xml:space="preserve">te </w:t>
      </w:r>
      <w:r w:rsidR="00EB390C" w:rsidRPr="009508E6">
        <w:rPr>
          <w:rFonts w:cs="Times New Roman"/>
        </w:rPr>
        <w:t xml:space="preserve">donacije </w:t>
      </w:r>
      <w:r w:rsidRPr="009508E6">
        <w:rPr>
          <w:rFonts w:cs="Times New Roman"/>
        </w:rPr>
        <w:t xml:space="preserve">ostalim udrugama. Druga vrsta rashoda </w:t>
      </w:r>
      <w:r w:rsidR="00E064BB">
        <w:rPr>
          <w:rFonts w:cs="Times New Roman"/>
        </w:rPr>
        <w:t>su</w:t>
      </w:r>
      <w:r w:rsidR="00EB390C" w:rsidRPr="009508E6">
        <w:rPr>
          <w:rFonts w:cs="Times New Roman"/>
          <w:color w:val="FF0000"/>
        </w:rPr>
        <w:t xml:space="preserve"> </w:t>
      </w:r>
      <w:r w:rsidR="00EB390C" w:rsidRPr="009508E6">
        <w:rPr>
          <w:rFonts w:cs="Times New Roman"/>
        </w:rPr>
        <w:t>rashod</w:t>
      </w:r>
      <w:r w:rsidR="00E064BB">
        <w:rPr>
          <w:rFonts w:cs="Times New Roman"/>
        </w:rPr>
        <w:t>i</w:t>
      </w:r>
      <w:r w:rsidR="00EB390C" w:rsidRPr="009508E6">
        <w:rPr>
          <w:rFonts w:cs="Times New Roman"/>
        </w:rPr>
        <w:t xml:space="preserve"> za naknadom štete prilikom izgradnje komunalne infrastrukture, te naknade štete pravnim i fizičkim osobama. Kapitalne pomoći također su </w:t>
      </w:r>
      <w:r w:rsidR="009508E6" w:rsidRPr="009508E6">
        <w:rPr>
          <w:rFonts w:cs="Times New Roman"/>
        </w:rPr>
        <w:t xml:space="preserve">značajniji </w:t>
      </w:r>
      <w:r w:rsidR="00EB390C" w:rsidRPr="009508E6">
        <w:rPr>
          <w:rFonts w:cs="Times New Roman"/>
        </w:rPr>
        <w:t>rashod ove skupine</w:t>
      </w:r>
      <w:r w:rsidR="009508E6" w:rsidRPr="009508E6">
        <w:rPr>
          <w:rFonts w:cs="Times New Roman"/>
        </w:rPr>
        <w:t xml:space="preserve"> – </w:t>
      </w:r>
      <w:r w:rsidR="00E064BB" w:rsidRPr="00E064BB">
        <w:rPr>
          <w:rFonts w:cs="Times New Roman"/>
        </w:rPr>
        <w:t>74.400,00 EUR</w:t>
      </w:r>
      <w:r w:rsidR="009508E6" w:rsidRPr="002E5C1C">
        <w:rPr>
          <w:rFonts w:cs="Times New Roman"/>
        </w:rPr>
        <w:t>,</w:t>
      </w:r>
      <w:r w:rsidR="009508E6" w:rsidRPr="009508E6">
        <w:rPr>
          <w:rFonts w:cs="Times New Roman"/>
          <w:color w:val="FF0000"/>
        </w:rPr>
        <w:t xml:space="preserve"> </w:t>
      </w:r>
      <w:r w:rsidR="009508E6" w:rsidRPr="009508E6">
        <w:rPr>
          <w:rFonts w:cs="Times New Roman"/>
        </w:rPr>
        <w:t>a odnose se na kapitalne pomoći trgovačkom društvu u vlasništvu općine, te kapitalne pomoći za smanjenje gubitaka u vodoopskrbi.</w:t>
      </w:r>
    </w:p>
    <w:p w:rsidR="009508E6" w:rsidRPr="00F768C5" w:rsidRDefault="009508E6" w:rsidP="009508E6">
      <w:pPr>
        <w:pStyle w:val="Tijeloteksta"/>
        <w:spacing w:after="0"/>
        <w:jc w:val="both"/>
        <w:rPr>
          <w:rFonts w:cs="Times New Roman"/>
        </w:rPr>
      </w:pPr>
      <w:r w:rsidRPr="00F768C5">
        <w:rPr>
          <w:rFonts w:cs="Times New Roman"/>
          <w:b/>
        </w:rPr>
        <w:t>Skupina 41 i 42</w:t>
      </w:r>
      <w:r w:rsidRPr="00F768C5">
        <w:rPr>
          <w:rFonts w:cs="Times New Roman"/>
        </w:rPr>
        <w:t xml:space="preserve"> - Unutar rashoda za nabavu imovine, </w:t>
      </w:r>
      <w:r w:rsidRPr="00F768C5">
        <w:rPr>
          <w:rFonts w:cs="Times New Roman"/>
          <w:b/>
        </w:rPr>
        <w:t xml:space="preserve">rashodi za nabavu </w:t>
      </w:r>
      <w:proofErr w:type="spellStart"/>
      <w:r w:rsidRPr="00F768C5">
        <w:rPr>
          <w:rFonts w:cs="Times New Roman"/>
          <w:b/>
        </w:rPr>
        <w:t>neproizvedene</w:t>
      </w:r>
      <w:proofErr w:type="spellEnd"/>
      <w:r w:rsidRPr="00F768C5">
        <w:rPr>
          <w:rFonts w:cs="Times New Roman"/>
          <w:b/>
        </w:rPr>
        <w:t xml:space="preserve"> dugotrajne imovine</w:t>
      </w:r>
      <w:r w:rsidRPr="00F768C5">
        <w:rPr>
          <w:rFonts w:cs="Times New Roman"/>
        </w:rPr>
        <w:t xml:space="preserve"> planirani su u iznosu od </w:t>
      </w:r>
      <w:r w:rsidR="00E064BB" w:rsidRPr="00E064BB">
        <w:rPr>
          <w:rFonts w:cs="Times New Roman"/>
        </w:rPr>
        <w:t>109.224,00</w:t>
      </w:r>
      <w:r w:rsidRPr="00E064BB">
        <w:rPr>
          <w:rFonts w:cs="Times New Roman"/>
        </w:rPr>
        <w:t xml:space="preserve"> EUR</w:t>
      </w:r>
      <w:r w:rsidRPr="00F768C5">
        <w:rPr>
          <w:rFonts w:cs="Times New Roman"/>
        </w:rPr>
        <w:t>, a odnose se na kupnju građevinskih zemljišta, priključak na mrežu distribucije, te kao najznačajnija stavka  Projekt Obnove Starog grada Modruš  -</w:t>
      </w:r>
      <w:r w:rsidR="00E064BB" w:rsidRPr="00E064BB">
        <w:rPr>
          <w:rFonts w:cs="Times New Roman"/>
        </w:rPr>
        <w:t>103.524,00</w:t>
      </w:r>
      <w:r w:rsidRPr="00E064BB">
        <w:rPr>
          <w:rFonts w:cs="Times New Roman"/>
        </w:rPr>
        <w:t xml:space="preserve"> EUR</w:t>
      </w:r>
      <w:r w:rsidRPr="00F768C5">
        <w:rPr>
          <w:rFonts w:cs="Times New Roman"/>
        </w:rPr>
        <w:t xml:space="preserve">. </w:t>
      </w:r>
    </w:p>
    <w:p w:rsidR="009508E6" w:rsidRDefault="009508E6" w:rsidP="009508E6">
      <w:pPr>
        <w:pStyle w:val="Tijeloteksta"/>
        <w:spacing w:after="0"/>
        <w:jc w:val="both"/>
        <w:rPr>
          <w:rFonts w:cs="Times New Roman"/>
        </w:rPr>
      </w:pPr>
      <w:r w:rsidRPr="00F768C5">
        <w:rPr>
          <w:rFonts w:cs="Times New Roman"/>
          <w:b/>
        </w:rPr>
        <w:t>Rashodi za nabavu proizvedene dugotrajne imovine</w:t>
      </w:r>
      <w:r w:rsidRPr="00F768C5">
        <w:rPr>
          <w:rFonts w:cs="Times New Roman"/>
        </w:rPr>
        <w:t xml:space="preserve"> planirani su u iznosu </w:t>
      </w:r>
      <w:r w:rsidR="00F768C5" w:rsidRPr="00E064BB">
        <w:rPr>
          <w:rFonts w:cs="Times New Roman"/>
        </w:rPr>
        <w:t>1.</w:t>
      </w:r>
      <w:r w:rsidR="00E064BB" w:rsidRPr="00E064BB">
        <w:rPr>
          <w:rFonts w:cs="Times New Roman"/>
        </w:rPr>
        <w:t>587.380,00</w:t>
      </w:r>
      <w:r w:rsidRPr="00E064BB">
        <w:rPr>
          <w:rFonts w:cs="Times New Roman"/>
        </w:rPr>
        <w:t xml:space="preserve"> EUR </w:t>
      </w:r>
      <w:r w:rsidRPr="00F768C5">
        <w:rPr>
          <w:rFonts w:cs="Times New Roman"/>
        </w:rPr>
        <w:t xml:space="preserve">i odnose se na </w:t>
      </w:r>
      <w:r w:rsidR="00F768C5" w:rsidRPr="00F768C5">
        <w:rPr>
          <w:rFonts w:cs="Times New Roman"/>
        </w:rPr>
        <w:t>rashode</w:t>
      </w:r>
      <w:r w:rsidRPr="00F768C5">
        <w:rPr>
          <w:rFonts w:cs="Times New Roman"/>
        </w:rPr>
        <w:t xml:space="preserve"> u okviru planiranih projekata: </w:t>
      </w:r>
      <w:r w:rsidR="00F768C5" w:rsidRPr="00F768C5">
        <w:rPr>
          <w:rFonts w:cs="Times New Roman"/>
        </w:rPr>
        <w:t xml:space="preserve">Izgradnja i opremanje igrališta u </w:t>
      </w:r>
      <w:proofErr w:type="spellStart"/>
      <w:r w:rsidR="00F768C5" w:rsidRPr="00F768C5">
        <w:rPr>
          <w:rFonts w:cs="Times New Roman"/>
        </w:rPr>
        <w:t>Skradniku</w:t>
      </w:r>
      <w:proofErr w:type="spellEnd"/>
      <w:r w:rsidR="00F768C5" w:rsidRPr="00F768C5">
        <w:rPr>
          <w:rFonts w:cs="Times New Roman"/>
        </w:rPr>
        <w:t xml:space="preserve">, Izgradnja i opremanje igrališta u </w:t>
      </w:r>
      <w:proofErr w:type="spellStart"/>
      <w:r w:rsidR="00F768C5" w:rsidRPr="00F768C5">
        <w:rPr>
          <w:rFonts w:cs="Times New Roman"/>
        </w:rPr>
        <w:t>Vojnovcu</w:t>
      </w:r>
      <w:proofErr w:type="spellEnd"/>
      <w:r w:rsidR="00F768C5" w:rsidRPr="00F768C5">
        <w:rPr>
          <w:rFonts w:cs="Times New Roman"/>
        </w:rPr>
        <w:t>, Rekonstrukcija i obnova fontane Rožić, Obnova starog grada Modruš, Izgradnja i opremanje Dječjih igrališta, Nabava komunalne opreme</w:t>
      </w:r>
      <w:r w:rsidR="00F768C5" w:rsidRPr="00F768C5">
        <w:rPr>
          <w:rFonts w:cs="Times New Roman"/>
          <w:color w:val="FF0000"/>
        </w:rPr>
        <w:t xml:space="preserve"> </w:t>
      </w:r>
      <w:r w:rsidRPr="00F768C5">
        <w:rPr>
          <w:rFonts w:cs="Times New Roman"/>
        </w:rPr>
        <w:t xml:space="preserve">i dr., </w:t>
      </w:r>
      <w:r w:rsidR="00F768C5" w:rsidRPr="00F768C5">
        <w:rPr>
          <w:rFonts w:cs="Times New Roman"/>
        </w:rPr>
        <w:t xml:space="preserve">te </w:t>
      </w:r>
      <w:r w:rsidRPr="00F768C5">
        <w:rPr>
          <w:rFonts w:cs="Times New Roman"/>
        </w:rPr>
        <w:t>nabavu opreme</w:t>
      </w:r>
      <w:r w:rsidR="00F768C5">
        <w:rPr>
          <w:rFonts w:cs="Times New Roman"/>
        </w:rPr>
        <w:t xml:space="preserve"> za potrebe upravnih odjela i proračunskog korisnika.</w:t>
      </w:r>
    </w:p>
    <w:p w:rsidR="00F768C5" w:rsidRDefault="00F768C5" w:rsidP="009508E6">
      <w:pPr>
        <w:pStyle w:val="Tijeloteksta"/>
        <w:spacing w:after="0"/>
        <w:jc w:val="both"/>
        <w:rPr>
          <w:rFonts w:cs="Times New Roman"/>
        </w:rPr>
      </w:pPr>
    </w:p>
    <w:p w:rsidR="00F768C5" w:rsidRDefault="00F768C5" w:rsidP="009508E6">
      <w:pPr>
        <w:pStyle w:val="Tijeloteksta"/>
        <w:spacing w:after="0"/>
        <w:jc w:val="both"/>
        <w:rPr>
          <w:rFonts w:cs="Times New Roman"/>
          <w:color w:val="FF0000"/>
        </w:rPr>
      </w:pPr>
    </w:p>
    <w:p w:rsidR="00F768C5" w:rsidRPr="002E5C1C" w:rsidRDefault="00F768C5" w:rsidP="00F768C5">
      <w:pPr>
        <w:pStyle w:val="Naslov2"/>
        <w:rPr>
          <w:rFonts w:ascii="Times New Roman" w:hAnsi="Times New Roman" w:cs="Times New Roman"/>
          <w:iCs/>
          <w:color w:val="auto"/>
          <w:sz w:val="24"/>
          <w:szCs w:val="24"/>
          <w:u w:val="single"/>
        </w:rPr>
      </w:pPr>
      <w:r w:rsidRPr="002E5C1C">
        <w:rPr>
          <w:rFonts w:ascii="Times New Roman" w:hAnsi="Times New Roman" w:cs="Times New Roman"/>
          <w:color w:val="auto"/>
          <w:sz w:val="24"/>
          <w:szCs w:val="24"/>
          <w:u w:val="single"/>
        </w:rPr>
        <w:t>C.PRENESENI VIŠAK PRORAČUNA</w:t>
      </w:r>
    </w:p>
    <w:p w:rsidR="00F768C5" w:rsidRPr="002E5C1C" w:rsidRDefault="00F768C5" w:rsidP="00F768C5">
      <w:pPr>
        <w:jc w:val="both"/>
        <w:rPr>
          <w:rFonts w:ascii="Times New Roman" w:hAnsi="Times New Roman"/>
          <w:sz w:val="24"/>
          <w:szCs w:val="24"/>
        </w:rPr>
      </w:pPr>
    </w:p>
    <w:p w:rsidR="00F768C5" w:rsidRPr="002E5C1C" w:rsidRDefault="00F768C5" w:rsidP="00F768C5">
      <w:pPr>
        <w:ind w:firstLine="708"/>
        <w:jc w:val="both"/>
        <w:rPr>
          <w:rFonts w:ascii="Times New Roman" w:hAnsi="Times New Roman"/>
          <w:sz w:val="24"/>
          <w:szCs w:val="24"/>
        </w:rPr>
      </w:pPr>
      <w:r w:rsidRPr="002E5C1C">
        <w:rPr>
          <w:rFonts w:ascii="Times New Roman" w:hAnsi="Times New Roman"/>
          <w:sz w:val="24"/>
          <w:szCs w:val="24"/>
        </w:rPr>
        <w:t xml:space="preserve">Preneseni višak proračuna u visini od </w:t>
      </w:r>
      <w:r w:rsidR="002E5C1C" w:rsidRPr="002E5C1C">
        <w:rPr>
          <w:rFonts w:ascii="Times New Roman" w:hAnsi="Times New Roman"/>
          <w:sz w:val="24"/>
          <w:szCs w:val="24"/>
        </w:rPr>
        <w:t xml:space="preserve">37.000,00 </w:t>
      </w:r>
      <w:r w:rsidRPr="002E5C1C">
        <w:rPr>
          <w:rFonts w:ascii="Times New Roman" w:hAnsi="Times New Roman"/>
          <w:sz w:val="24"/>
          <w:szCs w:val="24"/>
        </w:rPr>
        <w:t xml:space="preserve">EUR </w:t>
      </w:r>
      <w:r w:rsidR="002E5C1C" w:rsidRPr="002E5C1C">
        <w:rPr>
          <w:rFonts w:ascii="Times New Roman" w:hAnsi="Times New Roman"/>
          <w:sz w:val="24"/>
          <w:szCs w:val="24"/>
        </w:rPr>
        <w:t>je temelje</w:t>
      </w:r>
      <w:r w:rsidR="002E5C1C">
        <w:rPr>
          <w:rFonts w:ascii="Times New Roman" w:hAnsi="Times New Roman"/>
          <w:sz w:val="24"/>
          <w:szCs w:val="24"/>
        </w:rPr>
        <w:t>m</w:t>
      </w:r>
      <w:r w:rsidR="002E5C1C" w:rsidRPr="002E5C1C">
        <w:rPr>
          <w:rFonts w:ascii="Times New Roman" w:hAnsi="Times New Roman"/>
          <w:sz w:val="24"/>
          <w:szCs w:val="24"/>
        </w:rPr>
        <w:t xml:space="preserve"> projekcije. Konačan rezultat poslovanja biti će poznat nakon završetka poslovne godine te će prvim rebalansom biti uvršten u proračun odnosno financijskih plan proračunskog korisnika. Višak proračun od 37.000,00 EUR planirano je utrošit u 2023. godini u cijelosti. </w:t>
      </w:r>
    </w:p>
    <w:p w:rsidR="00F768C5" w:rsidRDefault="00F768C5" w:rsidP="00F768C5">
      <w:pPr>
        <w:suppressAutoHyphens w:val="0"/>
        <w:spacing w:line="256" w:lineRule="auto"/>
        <w:jc w:val="both"/>
        <w:rPr>
          <w:rFonts w:ascii="Arial" w:eastAsia="Times New Roman" w:hAnsi="Arial" w:cs="Arial"/>
          <w:b/>
          <w:bCs/>
          <w:i/>
          <w:sz w:val="32"/>
          <w:szCs w:val="32"/>
          <w:highlight w:val="lightGray"/>
          <w:lang w:eastAsia="hr-HR"/>
        </w:rPr>
      </w:pPr>
      <w:r>
        <w:rPr>
          <w:rFonts w:ascii="Arial" w:hAnsi="Arial" w:cs="Arial"/>
          <w:i/>
          <w:sz w:val="32"/>
          <w:szCs w:val="32"/>
          <w:highlight w:val="lightGray"/>
        </w:rPr>
        <w:br w:type="page"/>
      </w:r>
    </w:p>
    <w:p w:rsidR="00F768C5" w:rsidRPr="00F768C5" w:rsidRDefault="00F768C5" w:rsidP="00F768C5">
      <w:pPr>
        <w:pStyle w:val="Naslov1"/>
        <w:rPr>
          <w:rFonts w:ascii="Times New Roman" w:hAnsi="Times New Roman" w:cs="Times New Roman"/>
          <w:b/>
          <w:i/>
          <w:color w:val="auto"/>
          <w:sz w:val="24"/>
          <w:szCs w:val="24"/>
        </w:rPr>
      </w:pPr>
      <w:bookmarkStart w:id="5" w:name="_Toc90259048"/>
      <w:r w:rsidRPr="00114AFE">
        <w:rPr>
          <w:rFonts w:ascii="Times New Roman" w:hAnsi="Times New Roman" w:cs="Times New Roman"/>
          <w:b/>
          <w:i/>
          <w:color w:val="auto"/>
          <w:sz w:val="24"/>
          <w:szCs w:val="24"/>
        </w:rPr>
        <w:lastRenderedPageBreak/>
        <w:t>POSEBNI DIO</w:t>
      </w:r>
      <w:bookmarkEnd w:id="5"/>
      <w:r w:rsidRPr="00F768C5">
        <w:rPr>
          <w:rFonts w:ascii="Times New Roman" w:hAnsi="Times New Roman" w:cs="Times New Roman"/>
          <w:b/>
          <w:i/>
          <w:color w:val="auto"/>
          <w:sz w:val="24"/>
          <w:szCs w:val="24"/>
        </w:rPr>
        <w:t xml:space="preserve"> </w:t>
      </w:r>
    </w:p>
    <w:p w:rsidR="00F768C5" w:rsidRDefault="00F768C5" w:rsidP="00F768C5">
      <w:pPr>
        <w:jc w:val="both"/>
      </w:pPr>
    </w:p>
    <w:p w:rsidR="00F768C5" w:rsidRDefault="00F768C5" w:rsidP="00F768C5">
      <w:pPr>
        <w:pStyle w:val="Naslov2"/>
        <w:jc w:val="center"/>
        <w:rPr>
          <w:rFonts w:ascii="Times New Roman" w:hAnsi="Times New Roman" w:cs="Times New Roman"/>
          <w:color w:val="auto"/>
          <w:sz w:val="24"/>
          <w:szCs w:val="24"/>
          <w:u w:val="single"/>
        </w:rPr>
      </w:pPr>
      <w:bookmarkStart w:id="6" w:name="_Toc90259049"/>
      <w:r w:rsidRPr="00F768C5">
        <w:rPr>
          <w:rFonts w:ascii="Times New Roman" w:hAnsi="Times New Roman" w:cs="Times New Roman"/>
          <w:color w:val="auto"/>
          <w:sz w:val="24"/>
          <w:szCs w:val="24"/>
          <w:u w:val="single"/>
        </w:rPr>
        <w:t>RASHODI I IZDACI PO ORGANIZACIJSKIM JEDINICAMA I PROGRAMIMA</w:t>
      </w:r>
      <w:bookmarkEnd w:id="6"/>
    </w:p>
    <w:p w:rsidR="00F768C5" w:rsidRDefault="00F768C5" w:rsidP="00F768C5">
      <w:pPr>
        <w:rPr>
          <w:lang w:eastAsia="hi-IN" w:bidi="hi-IN"/>
        </w:rPr>
      </w:pPr>
    </w:p>
    <w:p w:rsidR="004964DE" w:rsidRDefault="004964DE" w:rsidP="004964DE">
      <w:pPr>
        <w:ind w:firstLine="708"/>
        <w:jc w:val="both"/>
        <w:rPr>
          <w:rFonts w:ascii="Times New Roman" w:hAnsi="Times New Roman"/>
          <w:color w:val="000000" w:themeColor="text1"/>
          <w:sz w:val="24"/>
          <w:szCs w:val="24"/>
        </w:rPr>
      </w:pPr>
      <w:r w:rsidRPr="004964DE">
        <w:rPr>
          <w:rFonts w:ascii="Times New Roman" w:hAnsi="Times New Roman"/>
          <w:sz w:val="24"/>
          <w:szCs w:val="24"/>
        </w:rPr>
        <w:t xml:space="preserve">Obrazloženje posebnog dijela proračuna sastoji se od obrazloženja programa koje se daje kroz obrazloženje </w:t>
      </w:r>
      <w:r w:rsidRPr="004964DE">
        <w:rPr>
          <w:rFonts w:ascii="Times New Roman" w:hAnsi="Times New Roman"/>
          <w:color w:val="000000" w:themeColor="text1"/>
          <w:sz w:val="24"/>
          <w:szCs w:val="24"/>
        </w:rPr>
        <w:t xml:space="preserve"> aktivnosti i projekata zajedno s ciljevima i pokazateljima uspješnosti iz Provedbenog programa Općine Josipdol za mandatno razdoblje 2021.-2025. godine.</w:t>
      </w:r>
    </w:p>
    <w:p w:rsidR="004964DE" w:rsidRDefault="004964DE" w:rsidP="004964DE">
      <w:pPr>
        <w:ind w:firstLine="708"/>
        <w:jc w:val="both"/>
        <w:rPr>
          <w:rFonts w:ascii="Times New Roman" w:hAnsi="Times New Roman"/>
          <w:color w:val="000000" w:themeColor="text1"/>
          <w:sz w:val="24"/>
          <w:szCs w:val="24"/>
        </w:rPr>
      </w:pPr>
      <w:r>
        <w:rPr>
          <w:rFonts w:ascii="Times New Roman" w:hAnsi="Times New Roman"/>
          <w:color w:val="000000" w:themeColor="text1"/>
          <w:sz w:val="24"/>
          <w:szCs w:val="24"/>
        </w:rPr>
        <w:t>MISIJA OPĆINE JOSIPDOL</w:t>
      </w:r>
    </w:p>
    <w:p w:rsidR="004964DE" w:rsidRDefault="004964DE" w:rsidP="004964DE">
      <w:pPr>
        <w:pStyle w:val="Bezproreda"/>
        <w:spacing w:after="160"/>
        <w:ind w:firstLine="708"/>
        <w:jc w:val="both"/>
        <w:rPr>
          <w:rFonts w:ascii="Times New Roman" w:hAnsi="Times New Roman" w:cs="Times New Roman"/>
          <w:sz w:val="24"/>
          <w:szCs w:val="24"/>
        </w:rPr>
      </w:pPr>
      <w:r w:rsidRPr="004964DE">
        <w:rPr>
          <w:rFonts w:ascii="Times New Roman" w:hAnsi="Times New Roman" w:cs="Times New Roman"/>
          <w:sz w:val="24"/>
          <w:szCs w:val="24"/>
        </w:rPr>
        <w:t xml:space="preserve">Misija Općine Josipdol je postizanje visoke kvalitete života i razvoja gospodarstva prvenstveno kroz turizam, ulaganja u poljoprivredu te malo i srednje poduzetništvo. Ideja je </w:t>
      </w:r>
      <w:proofErr w:type="spellStart"/>
      <w:r w:rsidRPr="004964DE">
        <w:rPr>
          <w:rFonts w:ascii="Times New Roman" w:hAnsi="Times New Roman" w:cs="Times New Roman"/>
          <w:sz w:val="24"/>
          <w:szCs w:val="24"/>
        </w:rPr>
        <w:t>brendirati</w:t>
      </w:r>
      <w:proofErr w:type="spellEnd"/>
      <w:r w:rsidRPr="004964DE">
        <w:rPr>
          <w:rFonts w:ascii="Times New Roman" w:hAnsi="Times New Roman" w:cs="Times New Roman"/>
          <w:sz w:val="24"/>
          <w:szCs w:val="24"/>
        </w:rPr>
        <w:t xml:space="preserve"> ovo područje kao prepoznatljivu turističku destinaciju s naglaskom na ruralnom turizmu s autohtonom gastronomskom ponudom, a sve u cilju produživanja turističke sezone. U  svrhu ostvarenja ovih prioriteta Općina Josipdol poduzet će nužne infrastrukturne radove, unaprijediti sustav društvenih djelatnosti te novčanim ulaganjima potaknuti procvat poljoprivrede i poduzetništva.</w:t>
      </w:r>
    </w:p>
    <w:p w:rsidR="004964DE" w:rsidRDefault="004964DE" w:rsidP="004964DE">
      <w:pPr>
        <w:pStyle w:val="Bezproreda"/>
        <w:spacing w:after="160"/>
        <w:ind w:firstLine="708"/>
        <w:jc w:val="both"/>
        <w:rPr>
          <w:rFonts w:ascii="Times New Roman" w:hAnsi="Times New Roman" w:cs="Times New Roman"/>
          <w:sz w:val="24"/>
          <w:szCs w:val="24"/>
        </w:rPr>
      </w:pPr>
      <w:r>
        <w:rPr>
          <w:rFonts w:ascii="Times New Roman" w:hAnsi="Times New Roman" w:cs="Times New Roman"/>
          <w:sz w:val="24"/>
          <w:szCs w:val="24"/>
        </w:rPr>
        <w:t>VIZIJA OPĆINE JOSIPDOL</w:t>
      </w:r>
    </w:p>
    <w:p w:rsidR="00113986" w:rsidRDefault="004964DE" w:rsidP="00D46473">
      <w:pPr>
        <w:pStyle w:val="Bezproreda"/>
        <w:spacing w:after="160"/>
        <w:ind w:firstLine="708"/>
        <w:jc w:val="both"/>
        <w:rPr>
          <w:rFonts w:ascii="Times New Roman" w:hAnsi="Times New Roman" w:cs="Times New Roman"/>
          <w:sz w:val="24"/>
          <w:szCs w:val="24"/>
        </w:rPr>
      </w:pPr>
      <w:r w:rsidRPr="004964DE">
        <w:rPr>
          <w:rFonts w:ascii="Times New Roman" w:hAnsi="Times New Roman" w:cs="Times New Roman"/>
          <w:sz w:val="24"/>
          <w:szCs w:val="24"/>
        </w:rPr>
        <w:t>Uzevši u obzir ocjenu ekonomskog potencijala i razvojnih kočnica te šira društveno-ekonomska i tržišna kretanja koja karakteriziraju ovo područje, vizija Općine Josipdol usredotočuje se na podizanje životnog standarda mještana putem promicanja gospodarskih aktivnosti koje se temelje na održivom korištenju prirodnih resursa i tradiciji te partnerskih međusektorskih odnosa.</w:t>
      </w:r>
    </w:p>
    <w:p w:rsidR="004964DE" w:rsidRDefault="004964DE" w:rsidP="004964DE">
      <w:pPr>
        <w:ind w:firstLine="708"/>
        <w:jc w:val="both"/>
        <w:rPr>
          <w:rFonts w:ascii="Times New Roman" w:hAnsi="Times New Roman"/>
          <w:sz w:val="24"/>
          <w:szCs w:val="24"/>
        </w:rPr>
      </w:pPr>
      <w:r w:rsidRPr="004964DE">
        <w:rPr>
          <w:rFonts w:ascii="Times New Roman" w:hAnsi="Times New Roman"/>
          <w:sz w:val="24"/>
          <w:szCs w:val="24"/>
        </w:rPr>
        <w:t>Rashodi su u Posebnom dijelu proračuna podijeljeni po organizacijskoj klasifikaciji, po</w:t>
      </w:r>
      <w:r w:rsidR="00113986">
        <w:rPr>
          <w:rFonts w:ascii="Times New Roman" w:hAnsi="Times New Roman"/>
          <w:sz w:val="24"/>
          <w:szCs w:val="24"/>
        </w:rPr>
        <w:t xml:space="preserve"> razdjelima Predstavničko i izvršno tijelo, </w:t>
      </w:r>
      <w:r w:rsidRPr="004964DE">
        <w:rPr>
          <w:rFonts w:ascii="Times New Roman" w:hAnsi="Times New Roman"/>
          <w:sz w:val="24"/>
          <w:szCs w:val="24"/>
        </w:rPr>
        <w:t>Upravnom odjelu za opće poslove, komunalni sustav i EU fondove i Upravnom odjelu za financije, gospodarstvo i društvene djelatnosti unutar kojeg se nalazi i proračunski korisnik Dječji vrtić Josipdol.</w:t>
      </w:r>
    </w:p>
    <w:p w:rsidR="00F768C5" w:rsidRDefault="00880C24" w:rsidP="00A43E4D">
      <w:pPr>
        <w:suppressAutoHyphens w:val="0"/>
        <w:autoSpaceDN/>
        <w:spacing w:line="252" w:lineRule="auto"/>
        <w:ind w:firstLine="708"/>
        <w:jc w:val="both"/>
        <w:textAlignment w:val="auto"/>
        <w:rPr>
          <w:rFonts w:ascii="Times New Roman" w:eastAsiaTheme="minorHAnsi" w:hAnsi="Times New Roman"/>
          <w:sz w:val="24"/>
          <w:szCs w:val="24"/>
        </w:rPr>
      </w:pPr>
      <w:r w:rsidRPr="00880C24">
        <w:rPr>
          <w:rFonts w:ascii="Times New Roman" w:eastAsiaTheme="minorHAnsi" w:hAnsi="Times New Roman"/>
          <w:sz w:val="24"/>
          <w:szCs w:val="24"/>
        </w:rPr>
        <w:t xml:space="preserve">Rashodi se predlažu na temelju planiranih programa i aktivnosti navedenih u proračunu, kako bi se mogli aplicirati na sredstva EU. </w:t>
      </w:r>
    </w:p>
    <w:p w:rsidR="00A43E4D" w:rsidRPr="00A43E4D" w:rsidRDefault="00A43E4D" w:rsidP="00A43E4D">
      <w:pPr>
        <w:suppressAutoHyphens w:val="0"/>
        <w:autoSpaceDN/>
        <w:spacing w:line="252" w:lineRule="auto"/>
        <w:ind w:firstLine="708"/>
        <w:jc w:val="both"/>
        <w:textAlignment w:val="auto"/>
        <w:rPr>
          <w:rFonts w:ascii="Times New Roman" w:eastAsiaTheme="minorHAnsi" w:hAnsi="Times New Roman"/>
          <w:sz w:val="24"/>
          <w:szCs w:val="24"/>
        </w:rPr>
      </w:pPr>
    </w:p>
    <w:p w:rsidR="00880C24" w:rsidRDefault="00880C24" w:rsidP="0017471C">
      <w:pPr>
        <w:pStyle w:val="Naslov2"/>
        <w:ind w:firstLine="708"/>
        <w:rPr>
          <w:rFonts w:ascii="Times New Roman" w:hAnsi="Times New Roman" w:cs="Times New Roman"/>
          <w:color w:val="auto"/>
          <w:sz w:val="24"/>
          <w:szCs w:val="24"/>
          <w:u w:val="single"/>
        </w:rPr>
      </w:pPr>
      <w:bookmarkStart w:id="7" w:name="_Toc90259050"/>
      <w:r w:rsidRPr="00C041E6">
        <w:rPr>
          <w:rFonts w:ascii="Times New Roman" w:hAnsi="Times New Roman" w:cs="Times New Roman"/>
          <w:color w:val="auto"/>
          <w:sz w:val="24"/>
          <w:szCs w:val="24"/>
          <w:u w:val="single"/>
        </w:rPr>
        <w:t xml:space="preserve">Razdjel 001 – </w:t>
      </w:r>
      <w:bookmarkEnd w:id="7"/>
      <w:r w:rsidRPr="00C041E6">
        <w:rPr>
          <w:rFonts w:ascii="Times New Roman" w:hAnsi="Times New Roman" w:cs="Times New Roman"/>
          <w:color w:val="auto"/>
          <w:sz w:val="24"/>
          <w:szCs w:val="24"/>
          <w:u w:val="single"/>
        </w:rPr>
        <w:t>PREDSTAVNIČKO I IZVRŠNO TIJELO OPĆINE</w:t>
      </w:r>
    </w:p>
    <w:p w:rsidR="0017471C" w:rsidRDefault="0017471C" w:rsidP="0017471C">
      <w:pPr>
        <w:rPr>
          <w:lang w:eastAsia="hi-IN" w:bidi="hi-IN"/>
        </w:rPr>
      </w:pPr>
    </w:p>
    <w:p w:rsidR="0017471C" w:rsidRDefault="0017471C" w:rsidP="0017471C">
      <w:pPr>
        <w:ind w:firstLine="708"/>
        <w:jc w:val="both"/>
        <w:rPr>
          <w:rFonts w:ascii="Times New Roman" w:hAnsi="Times New Roman"/>
          <w:color w:val="000000" w:themeColor="text1"/>
          <w:sz w:val="24"/>
          <w:szCs w:val="24"/>
        </w:rPr>
      </w:pPr>
      <w:r w:rsidRPr="0017471C">
        <w:rPr>
          <w:rFonts w:ascii="Times New Roman" w:hAnsi="Times New Roman"/>
          <w:color w:val="000000" w:themeColor="text1"/>
          <w:sz w:val="24"/>
          <w:szCs w:val="24"/>
        </w:rPr>
        <w:t>Obuhvaća djelatnost izvršnog i zakonodavnog tijela,  pružanje podrške radu izvršnog tijela, potpore političkim strankama, te protokolarne, savjetodavne poslove kao i organiziranje manifestacija i programa proslava te obilježavanje značajnih datuma. Opći cilj ovog programa i pokazatelji s kojima se mjeri postizanje postavljenih ciljeva je kvalitetno izvršavanje zadaća kojima će se osigurati nesmetano djelovanje funkcija koje  u okviru političkog sustava imaju izvršna i zakonodavna vlast, a to je ostvarivanje uvjeta za viši nivo javnih usluga JLS u određenoj djelatnosti propisanoj zakonom i statutom.</w:t>
      </w:r>
      <w:r w:rsidRPr="0017471C">
        <w:rPr>
          <w:rFonts w:ascii="Times New Roman" w:hAnsi="Times New Roman"/>
          <w:b/>
          <w:bCs/>
          <w:color w:val="000000" w:themeColor="text1"/>
          <w:sz w:val="24"/>
          <w:szCs w:val="24"/>
        </w:rPr>
        <w:t xml:space="preserve"> </w:t>
      </w:r>
      <w:r w:rsidRPr="0017471C">
        <w:rPr>
          <w:rFonts w:ascii="Times New Roman" w:hAnsi="Times New Roman"/>
          <w:color w:val="000000" w:themeColor="text1"/>
          <w:sz w:val="24"/>
          <w:szCs w:val="24"/>
        </w:rPr>
        <w:t xml:space="preserve">Godišnji izvedbeni cilj programa je racionalno gospodarenje s planiranim sredstvima uz pretpostavku da se nivo protokolarnih događaja zadrži na sadašnjoj razini. </w:t>
      </w:r>
    </w:p>
    <w:p w:rsidR="0030364E" w:rsidRDefault="0030364E" w:rsidP="0017471C">
      <w:pPr>
        <w:ind w:firstLine="708"/>
        <w:jc w:val="both"/>
        <w:rPr>
          <w:rFonts w:ascii="Times New Roman" w:hAnsi="Times New Roman"/>
          <w:color w:val="000000" w:themeColor="text1"/>
          <w:sz w:val="24"/>
          <w:szCs w:val="24"/>
        </w:rPr>
      </w:pPr>
    </w:p>
    <w:p w:rsidR="0030364E" w:rsidRPr="0017471C" w:rsidRDefault="0030364E" w:rsidP="0017471C">
      <w:pPr>
        <w:ind w:firstLine="708"/>
        <w:jc w:val="both"/>
        <w:rPr>
          <w:rFonts w:ascii="Times New Roman" w:hAnsi="Times New Roman"/>
          <w:color w:val="000000" w:themeColor="text1"/>
          <w:sz w:val="24"/>
          <w:szCs w:val="24"/>
        </w:rPr>
      </w:pPr>
    </w:p>
    <w:p w:rsidR="00797CEF" w:rsidRPr="00797CEF" w:rsidRDefault="00880C24" w:rsidP="00797CEF">
      <w:pPr>
        <w:pStyle w:val="Naslov3"/>
        <w:ind w:firstLine="708"/>
        <w:rPr>
          <w:rFonts w:ascii="Times New Roman" w:hAnsi="Times New Roman" w:cs="Times New Roman"/>
          <w:color w:val="auto"/>
          <w:u w:val="single"/>
        </w:rPr>
      </w:pPr>
      <w:bookmarkStart w:id="8" w:name="_Toc90259051"/>
      <w:r w:rsidRPr="00C041E6">
        <w:rPr>
          <w:rFonts w:ascii="Times New Roman" w:hAnsi="Times New Roman" w:cs="Times New Roman"/>
          <w:color w:val="auto"/>
          <w:u w:val="single"/>
        </w:rPr>
        <w:lastRenderedPageBreak/>
        <w:t>Glava 00101 –</w:t>
      </w:r>
      <w:bookmarkEnd w:id="8"/>
      <w:r w:rsidR="0017471C">
        <w:rPr>
          <w:rFonts w:ascii="Times New Roman" w:hAnsi="Times New Roman" w:cs="Times New Roman"/>
          <w:color w:val="auto"/>
          <w:u w:val="single"/>
        </w:rPr>
        <w:t xml:space="preserve"> </w:t>
      </w:r>
      <w:r w:rsidRPr="00C041E6">
        <w:rPr>
          <w:rFonts w:ascii="Times New Roman" w:hAnsi="Times New Roman" w:cs="Times New Roman"/>
          <w:color w:val="auto"/>
          <w:u w:val="single"/>
        </w:rPr>
        <w:t>IZVRŠNO TIJELO – OPĆINSKI NAČELNIK</w:t>
      </w:r>
    </w:p>
    <w:p w:rsidR="00C041E6" w:rsidRDefault="0017471C" w:rsidP="0017471C">
      <w:pPr>
        <w:ind w:firstLine="708"/>
        <w:jc w:val="both"/>
        <w:rPr>
          <w:rFonts w:ascii="Times New Roman" w:hAnsi="Times New Roman"/>
          <w:color w:val="000000" w:themeColor="text1"/>
          <w:sz w:val="24"/>
          <w:szCs w:val="24"/>
        </w:rPr>
      </w:pPr>
      <w:r w:rsidRPr="0017471C">
        <w:rPr>
          <w:rFonts w:ascii="Times New Roman" w:hAnsi="Times New Roman"/>
          <w:color w:val="000000" w:themeColor="text1"/>
          <w:sz w:val="24"/>
          <w:szCs w:val="24"/>
        </w:rPr>
        <w:t xml:space="preserve">U okviru ove glave ostvaruju se </w:t>
      </w:r>
      <w:r w:rsidR="00C903E4">
        <w:rPr>
          <w:rFonts w:ascii="Times New Roman" w:hAnsi="Times New Roman"/>
          <w:color w:val="000000" w:themeColor="text1"/>
          <w:sz w:val="24"/>
          <w:szCs w:val="24"/>
        </w:rPr>
        <w:t>programom</w:t>
      </w:r>
      <w:r>
        <w:rPr>
          <w:rFonts w:ascii="Times New Roman" w:hAnsi="Times New Roman"/>
          <w:color w:val="000000" w:themeColor="text1"/>
          <w:sz w:val="24"/>
          <w:szCs w:val="24"/>
        </w:rPr>
        <w:t xml:space="preserve"> </w:t>
      </w:r>
      <w:r w:rsidRPr="00797CEF">
        <w:rPr>
          <w:rFonts w:ascii="Times New Roman" w:hAnsi="Times New Roman"/>
          <w:b/>
          <w:color w:val="000000" w:themeColor="text1"/>
          <w:sz w:val="24"/>
          <w:szCs w:val="24"/>
        </w:rPr>
        <w:t>1001</w:t>
      </w:r>
      <w:r>
        <w:rPr>
          <w:rFonts w:ascii="Times New Roman" w:hAnsi="Times New Roman"/>
          <w:color w:val="000000" w:themeColor="text1"/>
          <w:sz w:val="24"/>
          <w:szCs w:val="24"/>
        </w:rPr>
        <w:t xml:space="preserve"> </w:t>
      </w:r>
      <w:r>
        <w:rPr>
          <w:rFonts w:ascii="Times New Roman" w:hAnsi="Times New Roman"/>
          <w:b/>
          <w:color w:val="000000" w:themeColor="text1"/>
          <w:sz w:val="24"/>
          <w:szCs w:val="24"/>
        </w:rPr>
        <w:t>J</w:t>
      </w:r>
      <w:r w:rsidRPr="0017471C">
        <w:rPr>
          <w:rFonts w:ascii="Times New Roman" w:hAnsi="Times New Roman"/>
          <w:b/>
          <w:color w:val="000000" w:themeColor="text1"/>
          <w:sz w:val="24"/>
          <w:szCs w:val="24"/>
        </w:rPr>
        <w:t>avna uprava i administracija</w:t>
      </w:r>
      <w:r w:rsidR="00C903E4">
        <w:rPr>
          <w:rFonts w:ascii="Times New Roman" w:hAnsi="Times New Roman"/>
          <w:color w:val="000000" w:themeColor="text1"/>
          <w:sz w:val="24"/>
          <w:szCs w:val="24"/>
        </w:rPr>
        <w:t>.</w:t>
      </w:r>
    </w:p>
    <w:p w:rsidR="00797CEF" w:rsidRPr="0030364E" w:rsidRDefault="00797CEF" w:rsidP="00797CEF">
      <w:pPr>
        <w:ind w:firstLine="708"/>
        <w:jc w:val="both"/>
        <w:rPr>
          <w:rFonts w:ascii="Times New Roman" w:hAnsi="Times New Roman"/>
          <w:sz w:val="24"/>
          <w:szCs w:val="24"/>
        </w:rPr>
      </w:pPr>
      <w:r w:rsidRPr="0030364E">
        <w:rPr>
          <w:rFonts w:ascii="Times New Roman" w:hAnsi="Times New Roman"/>
          <w:sz w:val="24"/>
          <w:szCs w:val="24"/>
          <w:u w:val="single"/>
        </w:rPr>
        <w:t>Cilj programa</w:t>
      </w:r>
      <w:r w:rsidRPr="0030364E">
        <w:rPr>
          <w:rFonts w:ascii="Times New Roman" w:hAnsi="Times New Roman"/>
          <w:sz w:val="24"/>
          <w:szCs w:val="24"/>
        </w:rPr>
        <w:t xml:space="preserve">: </w:t>
      </w:r>
    </w:p>
    <w:p w:rsidR="00797CEF" w:rsidRPr="00797CEF" w:rsidRDefault="00797CEF" w:rsidP="00797CEF">
      <w:pPr>
        <w:ind w:firstLine="708"/>
        <w:jc w:val="both"/>
        <w:rPr>
          <w:rFonts w:ascii="Times New Roman" w:hAnsi="Times New Roman"/>
          <w:color w:val="000000" w:themeColor="text1"/>
          <w:sz w:val="24"/>
          <w:szCs w:val="24"/>
        </w:rPr>
      </w:pPr>
      <w:r w:rsidRPr="00797CEF">
        <w:rPr>
          <w:rFonts w:ascii="Times New Roman" w:hAnsi="Times New Roman"/>
          <w:color w:val="000000" w:themeColor="text1"/>
          <w:sz w:val="24"/>
          <w:szCs w:val="24"/>
        </w:rPr>
        <w:t>Svrha programa je sadržana u Statutu Općine Josipdol i Odluci o ustrojstvu kojima je određena uloga Načelnika u protokolarnim poslovima i poslovima od važnosti za funkcioniranje Općin</w:t>
      </w:r>
      <w:r w:rsidR="002E5C1C">
        <w:rPr>
          <w:rFonts w:ascii="Times New Roman" w:hAnsi="Times New Roman"/>
          <w:color w:val="000000" w:themeColor="text1"/>
          <w:sz w:val="24"/>
          <w:szCs w:val="24"/>
        </w:rPr>
        <w:t>e.</w:t>
      </w:r>
      <w:r w:rsidRPr="00797CEF">
        <w:rPr>
          <w:rFonts w:ascii="Times New Roman" w:hAnsi="Times New Roman"/>
          <w:color w:val="000000" w:themeColor="text1"/>
          <w:sz w:val="24"/>
          <w:szCs w:val="24"/>
        </w:rPr>
        <w:t xml:space="preserve"> Glavni cilj ovog programa je osiguranje uvjeta za izvedbu protokolarnih događanja, priredbi i manifestacija, cjelovito obavještavanje javnosti o ostvarivanju postavljenih prioriteta.</w:t>
      </w:r>
    </w:p>
    <w:p w:rsidR="00797CEF" w:rsidRPr="00797CEF" w:rsidRDefault="00797CEF" w:rsidP="00797CEF">
      <w:pPr>
        <w:ind w:firstLine="708"/>
        <w:jc w:val="both"/>
        <w:rPr>
          <w:rFonts w:ascii="Times New Roman" w:hAnsi="Times New Roman"/>
          <w:color w:val="000000" w:themeColor="text1"/>
          <w:sz w:val="24"/>
          <w:szCs w:val="24"/>
        </w:rPr>
      </w:pPr>
      <w:r w:rsidRPr="00797CEF">
        <w:rPr>
          <w:rFonts w:ascii="Times New Roman" w:hAnsi="Times New Roman"/>
          <w:color w:val="000000" w:themeColor="text1"/>
          <w:sz w:val="24"/>
          <w:szCs w:val="24"/>
        </w:rPr>
        <w:t>Programom se kroz redovne aktivnosti osiguravaju sredstva za funkcioniranje rada Načelnika i radnih tijela (naknade za rad predstavničkih i izvršnih tijela, reprezentacija, protokol, intelektualne i osobne usluge, izbori, nagrada Općine, sufinanciranje i pokroviteljstva nad raznim manifestacijama).</w:t>
      </w:r>
    </w:p>
    <w:p w:rsidR="00797CEF" w:rsidRPr="00797CEF" w:rsidRDefault="00797CEF" w:rsidP="00797CEF">
      <w:pPr>
        <w:ind w:firstLine="708"/>
        <w:jc w:val="both"/>
        <w:rPr>
          <w:rFonts w:ascii="Times New Roman" w:hAnsi="Times New Roman"/>
          <w:sz w:val="24"/>
          <w:szCs w:val="24"/>
        </w:rPr>
      </w:pPr>
      <w:r w:rsidRPr="00C903E4">
        <w:rPr>
          <w:rFonts w:ascii="Times New Roman" w:hAnsi="Times New Roman"/>
          <w:sz w:val="24"/>
          <w:szCs w:val="24"/>
          <w:u w:val="single"/>
        </w:rPr>
        <w:t>Pokazatelji uspješnosti</w:t>
      </w:r>
      <w:r w:rsidRPr="00797CEF">
        <w:rPr>
          <w:rFonts w:ascii="Times New Roman" w:hAnsi="Times New Roman"/>
          <w:sz w:val="24"/>
          <w:szCs w:val="24"/>
        </w:rPr>
        <w:t xml:space="preserve">: provedene protokolarne aktivnosti, transparentno funkcioniranje </w:t>
      </w:r>
      <w:r w:rsidR="00C903E4">
        <w:rPr>
          <w:rFonts w:ascii="Times New Roman" w:hAnsi="Times New Roman"/>
          <w:sz w:val="24"/>
          <w:szCs w:val="24"/>
        </w:rPr>
        <w:t>izvršnog</w:t>
      </w:r>
      <w:r w:rsidRPr="00797CEF">
        <w:rPr>
          <w:rFonts w:ascii="Times New Roman" w:hAnsi="Times New Roman"/>
          <w:sz w:val="24"/>
          <w:szCs w:val="24"/>
        </w:rPr>
        <w:t xml:space="preserve"> tijela i informiranje javnosti.</w:t>
      </w:r>
    </w:p>
    <w:p w:rsidR="00797CEF" w:rsidRPr="00797CEF" w:rsidRDefault="00797CEF" w:rsidP="00797CEF">
      <w:pPr>
        <w:spacing w:after="0"/>
        <w:ind w:firstLine="708"/>
        <w:rPr>
          <w:rFonts w:ascii="Times New Roman" w:hAnsi="Times New Roman"/>
          <w:color w:val="000000" w:themeColor="text1"/>
          <w:sz w:val="24"/>
          <w:szCs w:val="24"/>
          <w:u w:val="single"/>
        </w:rPr>
      </w:pPr>
      <w:r w:rsidRPr="00797CEF">
        <w:rPr>
          <w:rFonts w:ascii="Times New Roman" w:hAnsi="Times New Roman"/>
          <w:color w:val="000000" w:themeColor="text1"/>
          <w:sz w:val="24"/>
          <w:szCs w:val="24"/>
          <w:u w:val="single"/>
        </w:rPr>
        <w:t>Sredstva za realizaciju programa:</w:t>
      </w:r>
    </w:p>
    <w:p w:rsidR="00797CEF" w:rsidRPr="00797CEF" w:rsidRDefault="00797CEF" w:rsidP="00797CEF">
      <w:pPr>
        <w:spacing w:after="0"/>
        <w:ind w:firstLine="708"/>
        <w:jc w:val="both"/>
        <w:rPr>
          <w:rFonts w:ascii="Times New Roman" w:hAnsi="Times New Roman"/>
          <w:color w:val="000000" w:themeColor="text1"/>
          <w:sz w:val="24"/>
          <w:szCs w:val="24"/>
        </w:rPr>
      </w:pPr>
      <w:r w:rsidRPr="00797CEF">
        <w:rPr>
          <w:rFonts w:ascii="Times New Roman" w:hAnsi="Times New Roman"/>
          <w:color w:val="000000" w:themeColor="text1"/>
          <w:sz w:val="24"/>
          <w:szCs w:val="24"/>
        </w:rPr>
        <w:t xml:space="preserve">Za realizaciju programa potrebna su sredstva u iznosu od </w:t>
      </w:r>
      <w:r w:rsidR="00C903E4" w:rsidRPr="0030364E">
        <w:rPr>
          <w:rFonts w:ascii="Times New Roman" w:hAnsi="Times New Roman"/>
          <w:sz w:val="24"/>
          <w:szCs w:val="24"/>
        </w:rPr>
        <w:t>31.935</w:t>
      </w:r>
      <w:r w:rsidRPr="0030364E">
        <w:rPr>
          <w:rFonts w:ascii="Times New Roman" w:hAnsi="Times New Roman"/>
          <w:sz w:val="24"/>
          <w:szCs w:val="24"/>
        </w:rPr>
        <w:t>,00 EUR</w:t>
      </w:r>
      <w:r w:rsidRPr="00797CEF">
        <w:rPr>
          <w:rFonts w:ascii="Times New Roman" w:hAnsi="Times New Roman"/>
          <w:color w:val="000000" w:themeColor="text1"/>
          <w:sz w:val="24"/>
          <w:szCs w:val="24"/>
        </w:rPr>
        <w:t xml:space="preserve">. </w:t>
      </w:r>
    </w:p>
    <w:p w:rsidR="00797CEF" w:rsidRDefault="00797CEF" w:rsidP="00797CEF">
      <w:pPr>
        <w:spacing w:after="0"/>
        <w:ind w:firstLine="708"/>
        <w:jc w:val="both"/>
        <w:rPr>
          <w:rFonts w:ascii="Arial" w:hAnsi="Arial" w:cs="Arial"/>
          <w:color w:val="000000" w:themeColor="text1"/>
          <w:sz w:val="20"/>
          <w:szCs w:val="20"/>
        </w:rPr>
      </w:pPr>
    </w:p>
    <w:p w:rsidR="00797CEF" w:rsidRDefault="00797CEF" w:rsidP="00797CEF">
      <w:pPr>
        <w:spacing w:after="0"/>
        <w:ind w:firstLine="708"/>
        <w:jc w:val="both"/>
        <w:rPr>
          <w:rFonts w:ascii="Arial" w:hAnsi="Arial" w:cs="Arial"/>
          <w:color w:val="000000" w:themeColor="text1"/>
          <w:sz w:val="20"/>
          <w:szCs w:val="20"/>
        </w:rPr>
      </w:pPr>
    </w:p>
    <w:p w:rsidR="0017471C" w:rsidRDefault="0017471C" w:rsidP="0017471C">
      <w:pPr>
        <w:pStyle w:val="Naslov3"/>
        <w:ind w:firstLine="708"/>
        <w:rPr>
          <w:rFonts w:ascii="Times New Roman" w:hAnsi="Times New Roman" w:cs="Times New Roman"/>
          <w:color w:val="auto"/>
          <w:u w:val="single"/>
        </w:rPr>
      </w:pPr>
      <w:r w:rsidRPr="00C041E6">
        <w:rPr>
          <w:rFonts w:ascii="Times New Roman" w:hAnsi="Times New Roman" w:cs="Times New Roman"/>
          <w:color w:val="auto"/>
          <w:u w:val="single"/>
        </w:rPr>
        <w:t>Glava 0010</w:t>
      </w:r>
      <w:r>
        <w:rPr>
          <w:rFonts w:ascii="Times New Roman" w:hAnsi="Times New Roman" w:cs="Times New Roman"/>
          <w:color w:val="auto"/>
          <w:u w:val="single"/>
        </w:rPr>
        <w:t>2</w:t>
      </w:r>
      <w:r w:rsidRPr="00C041E6">
        <w:rPr>
          <w:rFonts w:ascii="Times New Roman" w:hAnsi="Times New Roman" w:cs="Times New Roman"/>
          <w:color w:val="auto"/>
          <w:u w:val="single"/>
        </w:rPr>
        <w:t xml:space="preserve"> –</w:t>
      </w:r>
      <w:r>
        <w:rPr>
          <w:rFonts w:ascii="Times New Roman" w:hAnsi="Times New Roman" w:cs="Times New Roman"/>
          <w:color w:val="auto"/>
          <w:u w:val="single"/>
        </w:rPr>
        <w:t xml:space="preserve"> </w:t>
      </w:r>
      <w:r w:rsidRPr="00C041E6">
        <w:rPr>
          <w:rFonts w:ascii="Times New Roman" w:hAnsi="Times New Roman" w:cs="Times New Roman"/>
          <w:color w:val="auto"/>
          <w:u w:val="single"/>
        </w:rPr>
        <w:t xml:space="preserve"> </w:t>
      </w:r>
      <w:r>
        <w:rPr>
          <w:rFonts w:ascii="Times New Roman" w:hAnsi="Times New Roman" w:cs="Times New Roman"/>
          <w:color w:val="auto"/>
          <w:u w:val="single"/>
        </w:rPr>
        <w:t xml:space="preserve">PREDSTAVNIČKO </w:t>
      </w:r>
      <w:r w:rsidRPr="00C041E6">
        <w:rPr>
          <w:rFonts w:ascii="Times New Roman" w:hAnsi="Times New Roman" w:cs="Times New Roman"/>
          <w:color w:val="auto"/>
          <w:u w:val="single"/>
        </w:rPr>
        <w:t xml:space="preserve">TIJELO – </w:t>
      </w:r>
      <w:r>
        <w:rPr>
          <w:rFonts w:ascii="Times New Roman" w:hAnsi="Times New Roman" w:cs="Times New Roman"/>
          <w:color w:val="auto"/>
          <w:u w:val="single"/>
        </w:rPr>
        <w:t>OPĆINSKO VIJEĆE</w:t>
      </w:r>
    </w:p>
    <w:p w:rsidR="0017471C" w:rsidRDefault="0017471C" w:rsidP="0017471C">
      <w:pPr>
        <w:ind w:firstLine="708"/>
        <w:jc w:val="both"/>
        <w:rPr>
          <w:rFonts w:ascii="Times New Roman" w:hAnsi="Times New Roman"/>
          <w:color w:val="000000" w:themeColor="text1"/>
          <w:sz w:val="24"/>
          <w:szCs w:val="24"/>
        </w:rPr>
      </w:pPr>
      <w:r w:rsidRPr="00797CEF">
        <w:rPr>
          <w:rFonts w:ascii="Times New Roman" w:hAnsi="Times New Roman"/>
          <w:b/>
          <w:color w:val="000000" w:themeColor="text1"/>
          <w:sz w:val="24"/>
          <w:szCs w:val="24"/>
        </w:rPr>
        <w:t>PROGRAM 1002 Javna uprava i administracija</w:t>
      </w:r>
      <w:r>
        <w:rPr>
          <w:rFonts w:ascii="Times New Roman" w:hAnsi="Times New Roman"/>
          <w:color w:val="000000" w:themeColor="text1"/>
          <w:sz w:val="24"/>
          <w:szCs w:val="24"/>
        </w:rPr>
        <w:t xml:space="preserve"> – u okviru ovog programa ostvaruju se sljedeće aktivnosti: </w:t>
      </w:r>
      <w:r w:rsidR="00797CEF">
        <w:rPr>
          <w:rFonts w:ascii="Times New Roman" w:hAnsi="Times New Roman"/>
          <w:color w:val="000000" w:themeColor="text1"/>
          <w:sz w:val="24"/>
          <w:szCs w:val="24"/>
        </w:rPr>
        <w:t>Izvršna i zakonodavna tijela, financijski i fiskalni poslovi, rad političkih stranaka te Savjet mladih.</w:t>
      </w:r>
    </w:p>
    <w:p w:rsidR="00797CEF" w:rsidRPr="00AF259E" w:rsidRDefault="00797CEF" w:rsidP="00AF259E">
      <w:pPr>
        <w:ind w:firstLine="708"/>
        <w:rPr>
          <w:rFonts w:ascii="Times New Roman" w:hAnsi="Times New Roman"/>
          <w:color w:val="000000" w:themeColor="text1"/>
          <w:sz w:val="24"/>
          <w:szCs w:val="24"/>
          <w:u w:val="single"/>
        </w:rPr>
      </w:pPr>
      <w:r w:rsidRPr="00AF259E">
        <w:rPr>
          <w:rFonts w:ascii="Times New Roman" w:hAnsi="Times New Roman"/>
          <w:color w:val="000000" w:themeColor="text1"/>
          <w:sz w:val="24"/>
          <w:szCs w:val="24"/>
          <w:u w:val="single"/>
        </w:rPr>
        <w:t>Cilj programa:</w:t>
      </w:r>
    </w:p>
    <w:p w:rsidR="00797CEF" w:rsidRPr="00C903E4" w:rsidRDefault="00797CEF" w:rsidP="00C903E4">
      <w:pPr>
        <w:ind w:firstLine="708"/>
        <w:jc w:val="both"/>
        <w:rPr>
          <w:rFonts w:ascii="Times New Roman" w:hAnsi="Times New Roman"/>
          <w:color w:val="000000" w:themeColor="text1"/>
          <w:sz w:val="24"/>
          <w:szCs w:val="24"/>
        </w:rPr>
      </w:pPr>
      <w:r w:rsidRPr="00AF259E">
        <w:rPr>
          <w:rFonts w:ascii="Times New Roman" w:hAnsi="Times New Roman"/>
          <w:color w:val="000000" w:themeColor="text1"/>
          <w:sz w:val="24"/>
          <w:szCs w:val="24"/>
        </w:rPr>
        <w:t xml:space="preserve">Glavni cilj ovog programa je osiguranje uvjeta za funkcioniranje Općinskog vijeća, </w:t>
      </w:r>
      <w:r w:rsidR="00AF259E" w:rsidRPr="00AF259E">
        <w:rPr>
          <w:rFonts w:ascii="Times New Roman" w:hAnsi="Times New Roman"/>
          <w:color w:val="000000" w:themeColor="text1"/>
          <w:sz w:val="24"/>
          <w:szCs w:val="24"/>
        </w:rPr>
        <w:t xml:space="preserve">političkih stranaka i Savjeta mladih. </w:t>
      </w:r>
      <w:r w:rsidR="00AF259E" w:rsidRPr="00AF259E">
        <w:rPr>
          <w:rFonts w:ascii="Times New Roman" w:hAnsi="Times New Roman"/>
          <w:sz w:val="24"/>
          <w:szCs w:val="24"/>
        </w:rPr>
        <w:t>Cilj Savjeta mladih je poticanje informiranosti mladih od 15 do 30 godina o mogućnostima obrazovanja, volontiranja, usavršavanja znanja i vještina, važnosti djelovanja u lokalnoj zajednici te očuvanju zdravlja kroz rekreaciju i druge aktivnosti.</w:t>
      </w:r>
      <w:r w:rsidR="00AF259E">
        <w:rPr>
          <w:rFonts w:ascii="Times New Roman" w:hAnsi="Times New Roman"/>
          <w:color w:val="000000" w:themeColor="text1"/>
          <w:sz w:val="24"/>
          <w:szCs w:val="24"/>
        </w:rPr>
        <w:t xml:space="preserve"> </w:t>
      </w:r>
      <w:r w:rsidRPr="00AF259E">
        <w:rPr>
          <w:rFonts w:ascii="Times New Roman" w:hAnsi="Times New Roman"/>
          <w:color w:val="000000" w:themeColor="text1"/>
          <w:sz w:val="24"/>
          <w:szCs w:val="24"/>
        </w:rPr>
        <w:t xml:space="preserve">Programom se kroz redovne aktivnosti osiguravaju sredstva za </w:t>
      </w:r>
      <w:r w:rsidR="00AF259E" w:rsidRPr="00AF259E">
        <w:rPr>
          <w:rFonts w:ascii="Times New Roman" w:hAnsi="Times New Roman"/>
          <w:color w:val="000000" w:themeColor="text1"/>
          <w:sz w:val="24"/>
          <w:szCs w:val="24"/>
        </w:rPr>
        <w:t>financiranje</w:t>
      </w:r>
      <w:r w:rsidRPr="00AF259E">
        <w:rPr>
          <w:rFonts w:ascii="Times New Roman" w:hAnsi="Times New Roman"/>
          <w:color w:val="000000" w:themeColor="text1"/>
          <w:sz w:val="24"/>
          <w:szCs w:val="24"/>
        </w:rPr>
        <w:t xml:space="preserve"> </w:t>
      </w:r>
      <w:r w:rsidR="00AF259E" w:rsidRPr="00AF259E">
        <w:rPr>
          <w:rFonts w:ascii="Times New Roman" w:hAnsi="Times New Roman"/>
          <w:color w:val="000000" w:themeColor="text1"/>
          <w:sz w:val="24"/>
          <w:szCs w:val="24"/>
        </w:rPr>
        <w:t>Općinskog</w:t>
      </w:r>
      <w:r w:rsidRPr="00AF259E">
        <w:rPr>
          <w:rFonts w:ascii="Times New Roman" w:hAnsi="Times New Roman"/>
          <w:color w:val="000000" w:themeColor="text1"/>
          <w:sz w:val="24"/>
          <w:szCs w:val="24"/>
        </w:rPr>
        <w:t xml:space="preserve"> vijeća, </w:t>
      </w:r>
      <w:r w:rsidR="00AF259E" w:rsidRPr="00AF259E">
        <w:rPr>
          <w:rFonts w:ascii="Times New Roman" w:hAnsi="Times New Roman"/>
          <w:color w:val="000000" w:themeColor="text1"/>
          <w:sz w:val="24"/>
          <w:szCs w:val="24"/>
        </w:rPr>
        <w:t>političkih stranaka i Savjeta mladih.</w:t>
      </w:r>
    </w:p>
    <w:p w:rsidR="00797CEF" w:rsidRPr="00AF259E" w:rsidRDefault="00797CEF" w:rsidP="00AF259E">
      <w:pPr>
        <w:pStyle w:val="Bezproreda"/>
        <w:spacing w:after="160"/>
        <w:ind w:firstLine="708"/>
        <w:jc w:val="both"/>
        <w:rPr>
          <w:rFonts w:ascii="Times New Roman" w:hAnsi="Times New Roman" w:cs="Times New Roman"/>
          <w:sz w:val="24"/>
          <w:szCs w:val="24"/>
        </w:rPr>
      </w:pPr>
      <w:r w:rsidRPr="00AF259E">
        <w:rPr>
          <w:rFonts w:ascii="Times New Roman" w:hAnsi="Times New Roman" w:cs="Times New Roman"/>
          <w:sz w:val="24"/>
          <w:szCs w:val="24"/>
          <w:u w:val="single"/>
        </w:rPr>
        <w:t>Pokazatelji uspješnosti</w:t>
      </w:r>
      <w:r w:rsidRPr="00AF259E">
        <w:rPr>
          <w:rFonts w:ascii="Times New Roman" w:hAnsi="Times New Roman" w:cs="Times New Roman"/>
          <w:sz w:val="24"/>
          <w:szCs w:val="24"/>
        </w:rPr>
        <w:t>: transparentno funkci</w:t>
      </w:r>
      <w:r w:rsidR="00AF259E" w:rsidRPr="00AF259E">
        <w:rPr>
          <w:rFonts w:ascii="Times New Roman" w:hAnsi="Times New Roman" w:cs="Times New Roman"/>
          <w:sz w:val="24"/>
          <w:szCs w:val="24"/>
        </w:rPr>
        <w:t>o</w:t>
      </w:r>
      <w:r w:rsidRPr="00AF259E">
        <w:rPr>
          <w:rFonts w:ascii="Times New Roman" w:hAnsi="Times New Roman" w:cs="Times New Roman"/>
          <w:sz w:val="24"/>
          <w:szCs w:val="24"/>
        </w:rPr>
        <w:t xml:space="preserve">niranje </w:t>
      </w:r>
      <w:r w:rsidR="00AF259E" w:rsidRPr="00AF259E">
        <w:rPr>
          <w:rFonts w:ascii="Times New Roman" w:hAnsi="Times New Roman" w:cs="Times New Roman"/>
          <w:sz w:val="24"/>
          <w:szCs w:val="24"/>
        </w:rPr>
        <w:t>općinskog vijeća, donošenje odluka od značaja za razvoj Općine i</w:t>
      </w:r>
      <w:r w:rsidRPr="00AF259E">
        <w:rPr>
          <w:rFonts w:ascii="Times New Roman" w:hAnsi="Times New Roman" w:cs="Times New Roman"/>
          <w:sz w:val="24"/>
          <w:szCs w:val="24"/>
        </w:rPr>
        <w:t xml:space="preserve"> informiranje javnosti.</w:t>
      </w:r>
      <w:r w:rsidR="00AF259E" w:rsidRPr="00AF259E">
        <w:rPr>
          <w:rFonts w:ascii="Times New Roman" w:hAnsi="Times New Roman" w:cs="Times New Roman"/>
          <w:sz w:val="24"/>
          <w:szCs w:val="24"/>
        </w:rPr>
        <w:t xml:space="preserve"> Donošenje odluka od značaja za mlade, donošenje programa i drugih akata od značaja za unapređivanje položaja mladih na području općine.</w:t>
      </w:r>
    </w:p>
    <w:p w:rsidR="00797CEF" w:rsidRPr="00AF259E" w:rsidRDefault="00797CEF" w:rsidP="00AF259E">
      <w:pPr>
        <w:spacing w:after="0"/>
        <w:ind w:firstLine="708"/>
        <w:rPr>
          <w:rFonts w:ascii="Times New Roman" w:hAnsi="Times New Roman"/>
          <w:color w:val="000000" w:themeColor="text1"/>
          <w:sz w:val="24"/>
          <w:szCs w:val="24"/>
          <w:u w:val="single"/>
        </w:rPr>
      </w:pPr>
      <w:r w:rsidRPr="00AF259E">
        <w:rPr>
          <w:rFonts w:ascii="Times New Roman" w:hAnsi="Times New Roman"/>
          <w:color w:val="000000" w:themeColor="text1"/>
          <w:sz w:val="24"/>
          <w:szCs w:val="24"/>
          <w:u w:val="single"/>
        </w:rPr>
        <w:t>Sredstva za realizaciju programa:</w:t>
      </w:r>
    </w:p>
    <w:p w:rsidR="0017471C" w:rsidRDefault="00797CEF" w:rsidP="00AF259E">
      <w:pPr>
        <w:spacing w:after="0"/>
        <w:ind w:firstLine="708"/>
        <w:jc w:val="both"/>
        <w:rPr>
          <w:rFonts w:ascii="Times New Roman" w:hAnsi="Times New Roman"/>
          <w:color w:val="FF0000"/>
          <w:sz w:val="24"/>
          <w:szCs w:val="24"/>
        </w:rPr>
      </w:pPr>
      <w:r w:rsidRPr="00AF259E">
        <w:rPr>
          <w:rFonts w:ascii="Times New Roman" w:hAnsi="Times New Roman"/>
          <w:color w:val="000000" w:themeColor="text1"/>
          <w:sz w:val="24"/>
          <w:szCs w:val="24"/>
        </w:rPr>
        <w:t>Za realizaciju programa po</w:t>
      </w:r>
      <w:r w:rsidR="00C903E4">
        <w:rPr>
          <w:rFonts w:ascii="Times New Roman" w:hAnsi="Times New Roman"/>
          <w:color w:val="000000" w:themeColor="text1"/>
          <w:sz w:val="24"/>
          <w:szCs w:val="24"/>
        </w:rPr>
        <w:t xml:space="preserve">trebna su sredstva u iznosu od </w:t>
      </w:r>
      <w:r w:rsidR="00C903E4" w:rsidRPr="0030364E">
        <w:rPr>
          <w:rFonts w:ascii="Times New Roman" w:hAnsi="Times New Roman"/>
          <w:sz w:val="24"/>
          <w:szCs w:val="24"/>
        </w:rPr>
        <w:t>12.270,00 EUR</w:t>
      </w:r>
      <w:r w:rsidRPr="0030364E">
        <w:rPr>
          <w:rFonts w:ascii="Times New Roman" w:hAnsi="Times New Roman"/>
          <w:sz w:val="24"/>
          <w:szCs w:val="24"/>
        </w:rPr>
        <w:t>.</w:t>
      </w:r>
    </w:p>
    <w:p w:rsidR="00AF259E" w:rsidRDefault="00AF259E" w:rsidP="00AF259E">
      <w:pPr>
        <w:spacing w:after="0"/>
        <w:ind w:firstLine="708"/>
        <w:jc w:val="both"/>
        <w:rPr>
          <w:rFonts w:ascii="Times New Roman" w:hAnsi="Times New Roman"/>
          <w:color w:val="FF0000"/>
          <w:sz w:val="24"/>
          <w:szCs w:val="24"/>
        </w:rPr>
      </w:pPr>
    </w:p>
    <w:p w:rsidR="00AF259E" w:rsidRPr="00AF259E" w:rsidRDefault="00AF259E" w:rsidP="00AF259E">
      <w:pPr>
        <w:spacing w:after="0"/>
        <w:ind w:firstLine="708"/>
        <w:jc w:val="both"/>
        <w:rPr>
          <w:rFonts w:ascii="Times New Roman" w:hAnsi="Times New Roman"/>
          <w:sz w:val="24"/>
          <w:szCs w:val="24"/>
        </w:rPr>
      </w:pPr>
    </w:p>
    <w:p w:rsidR="00AF259E" w:rsidRDefault="00AF259E" w:rsidP="00AF259E">
      <w:pPr>
        <w:pStyle w:val="Naslov2"/>
        <w:ind w:firstLine="708"/>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Razdjel 002</w:t>
      </w:r>
      <w:r w:rsidRPr="00C041E6">
        <w:rPr>
          <w:rFonts w:ascii="Times New Roman" w:hAnsi="Times New Roman" w:cs="Times New Roman"/>
          <w:color w:val="auto"/>
          <w:sz w:val="24"/>
          <w:szCs w:val="24"/>
          <w:u w:val="single"/>
        </w:rPr>
        <w:t xml:space="preserve"> – </w:t>
      </w:r>
      <w:r w:rsidR="006F228A">
        <w:rPr>
          <w:rFonts w:ascii="Times New Roman" w:hAnsi="Times New Roman" w:cs="Times New Roman"/>
          <w:color w:val="auto"/>
          <w:sz w:val="24"/>
          <w:szCs w:val="24"/>
          <w:u w:val="single"/>
        </w:rPr>
        <w:t>UPRAVNI ODJEL Z</w:t>
      </w:r>
      <w:r>
        <w:rPr>
          <w:rFonts w:ascii="Times New Roman" w:hAnsi="Times New Roman" w:cs="Times New Roman"/>
          <w:color w:val="auto"/>
          <w:sz w:val="24"/>
          <w:szCs w:val="24"/>
          <w:u w:val="single"/>
        </w:rPr>
        <w:t>A</w:t>
      </w:r>
      <w:r w:rsidR="006F228A">
        <w:rPr>
          <w:rFonts w:ascii="Times New Roman" w:hAnsi="Times New Roman" w:cs="Times New Roman"/>
          <w:color w:val="auto"/>
          <w:sz w:val="24"/>
          <w:szCs w:val="24"/>
          <w:u w:val="single"/>
        </w:rPr>
        <w:t xml:space="preserve"> </w:t>
      </w:r>
      <w:r>
        <w:rPr>
          <w:rFonts w:ascii="Times New Roman" w:hAnsi="Times New Roman" w:cs="Times New Roman"/>
          <w:color w:val="auto"/>
          <w:sz w:val="24"/>
          <w:szCs w:val="24"/>
          <w:u w:val="single"/>
        </w:rPr>
        <w:t xml:space="preserve">OPĆE POSLOVE, KOMUNALNI SUSTAV I EU </w:t>
      </w:r>
      <w:r w:rsidR="006E3259">
        <w:rPr>
          <w:rFonts w:ascii="Times New Roman" w:hAnsi="Times New Roman" w:cs="Times New Roman"/>
          <w:color w:val="auto"/>
          <w:sz w:val="24"/>
          <w:szCs w:val="24"/>
          <w:u w:val="single"/>
        </w:rPr>
        <w:t>FONDOVE</w:t>
      </w:r>
    </w:p>
    <w:p w:rsidR="006F228A" w:rsidRDefault="006F228A" w:rsidP="006F228A">
      <w:pPr>
        <w:pStyle w:val="Naslov3"/>
        <w:ind w:firstLine="708"/>
        <w:rPr>
          <w:rFonts w:ascii="Times New Roman" w:hAnsi="Times New Roman" w:cs="Times New Roman"/>
          <w:color w:val="auto"/>
          <w:u w:val="single"/>
        </w:rPr>
      </w:pPr>
      <w:r w:rsidRPr="00C041E6">
        <w:rPr>
          <w:rFonts w:ascii="Times New Roman" w:hAnsi="Times New Roman" w:cs="Times New Roman"/>
          <w:color w:val="auto"/>
          <w:u w:val="single"/>
        </w:rPr>
        <w:t>Glava</w:t>
      </w:r>
      <w:r>
        <w:rPr>
          <w:rFonts w:ascii="Times New Roman" w:hAnsi="Times New Roman" w:cs="Times New Roman"/>
          <w:color w:val="auto"/>
          <w:u w:val="single"/>
        </w:rPr>
        <w:t xml:space="preserve"> 002</w:t>
      </w:r>
      <w:r w:rsidRPr="00C041E6">
        <w:rPr>
          <w:rFonts w:ascii="Times New Roman" w:hAnsi="Times New Roman" w:cs="Times New Roman"/>
          <w:color w:val="auto"/>
          <w:u w:val="single"/>
        </w:rPr>
        <w:t>01 –</w:t>
      </w:r>
      <w:r>
        <w:rPr>
          <w:rFonts w:ascii="Times New Roman" w:hAnsi="Times New Roman" w:cs="Times New Roman"/>
          <w:color w:val="auto"/>
          <w:u w:val="single"/>
        </w:rPr>
        <w:t xml:space="preserve"> UPRAVNI ODJEL ZA OPĆE POSLOVE, KOMUNALNI SUSTAV I EU </w:t>
      </w:r>
      <w:r w:rsidR="006E3259">
        <w:rPr>
          <w:rFonts w:ascii="Times New Roman" w:hAnsi="Times New Roman" w:cs="Times New Roman"/>
          <w:color w:val="auto"/>
          <w:u w:val="single"/>
        </w:rPr>
        <w:t>FONDOVE</w:t>
      </w:r>
    </w:p>
    <w:p w:rsidR="006F228A" w:rsidRPr="006F228A" w:rsidRDefault="006F228A" w:rsidP="006F228A"/>
    <w:p w:rsidR="006F228A" w:rsidRPr="00974528" w:rsidRDefault="006F228A" w:rsidP="006F228A">
      <w:pPr>
        <w:rPr>
          <w:rFonts w:ascii="Times New Roman" w:hAnsi="Times New Roman"/>
          <w:color w:val="FF0000"/>
          <w:sz w:val="24"/>
          <w:szCs w:val="24"/>
        </w:rPr>
      </w:pPr>
      <w:r w:rsidRPr="006F228A">
        <w:rPr>
          <w:rFonts w:ascii="Times New Roman" w:hAnsi="Times New Roman"/>
          <w:sz w:val="24"/>
          <w:szCs w:val="24"/>
        </w:rPr>
        <w:t xml:space="preserve">U Proračunu 2023. Upravni odjel za opće poslove, komunalni sustav i EU projekte obuhvatio je </w:t>
      </w:r>
      <w:r w:rsidRPr="00E25437">
        <w:rPr>
          <w:rFonts w:ascii="Times New Roman" w:hAnsi="Times New Roman"/>
          <w:sz w:val="24"/>
          <w:szCs w:val="24"/>
        </w:rPr>
        <w:t xml:space="preserve">sljedeće programe: </w:t>
      </w:r>
    </w:p>
    <w:tbl>
      <w:tblPr>
        <w:tblStyle w:val="Reetkatablice"/>
        <w:tblW w:w="0" w:type="auto"/>
        <w:tblLook w:val="04A0" w:firstRow="1" w:lastRow="0" w:firstColumn="1" w:lastColumn="0" w:noHBand="0" w:noVBand="1"/>
      </w:tblPr>
      <w:tblGrid>
        <w:gridCol w:w="6232"/>
        <w:gridCol w:w="1418"/>
      </w:tblGrid>
      <w:tr w:rsidR="00861880" w:rsidRPr="00861880" w:rsidTr="00E25437">
        <w:tc>
          <w:tcPr>
            <w:tcW w:w="6232" w:type="dxa"/>
          </w:tcPr>
          <w:p w:rsidR="00861880" w:rsidRPr="00861880" w:rsidRDefault="00861880" w:rsidP="006E3259">
            <w:pPr>
              <w:rPr>
                <w:rFonts w:ascii="Times New Roman" w:hAnsi="Times New Roman"/>
                <w:b/>
                <w:sz w:val="20"/>
                <w:szCs w:val="20"/>
                <w:lang w:eastAsia="hi-IN" w:bidi="hi-IN"/>
              </w:rPr>
            </w:pPr>
            <w:r w:rsidRPr="00861880">
              <w:rPr>
                <w:rFonts w:ascii="Times New Roman" w:hAnsi="Times New Roman"/>
                <w:b/>
                <w:sz w:val="20"/>
                <w:szCs w:val="20"/>
                <w:lang w:eastAsia="hi-IN" w:bidi="hi-IN"/>
              </w:rPr>
              <w:lastRenderedPageBreak/>
              <w:t xml:space="preserve">PROGRAMI UO ZA OPĆE POSLOVE, KOMUNALNI SUSTAV I EU </w:t>
            </w:r>
            <w:r w:rsidR="006E3259">
              <w:rPr>
                <w:rFonts w:ascii="Times New Roman" w:hAnsi="Times New Roman"/>
                <w:b/>
                <w:sz w:val="20"/>
                <w:szCs w:val="20"/>
                <w:lang w:eastAsia="hi-IN" w:bidi="hi-IN"/>
              </w:rPr>
              <w:t>FONDOVE</w:t>
            </w:r>
          </w:p>
        </w:tc>
        <w:tc>
          <w:tcPr>
            <w:tcW w:w="1418" w:type="dxa"/>
          </w:tcPr>
          <w:p w:rsidR="00861880" w:rsidRPr="00861880" w:rsidRDefault="00861880" w:rsidP="00861880">
            <w:pPr>
              <w:jc w:val="right"/>
              <w:rPr>
                <w:rFonts w:ascii="Times New Roman" w:hAnsi="Times New Roman"/>
                <w:b/>
                <w:i/>
                <w:sz w:val="20"/>
                <w:szCs w:val="20"/>
                <w:lang w:eastAsia="hi-IN" w:bidi="hi-IN"/>
              </w:rPr>
            </w:pPr>
            <w:r w:rsidRPr="00861880">
              <w:rPr>
                <w:rFonts w:ascii="Times New Roman" w:hAnsi="Times New Roman"/>
                <w:b/>
                <w:i/>
                <w:sz w:val="20"/>
                <w:szCs w:val="20"/>
                <w:lang w:eastAsia="hi-IN" w:bidi="hi-IN"/>
              </w:rPr>
              <w:t>Iznosi u EUR</w:t>
            </w:r>
          </w:p>
        </w:tc>
      </w:tr>
      <w:tr w:rsidR="00861880" w:rsidRPr="00861880" w:rsidTr="00E25437">
        <w:tc>
          <w:tcPr>
            <w:tcW w:w="6232" w:type="dxa"/>
          </w:tcPr>
          <w:p w:rsidR="00861880" w:rsidRPr="00861880" w:rsidRDefault="00861880" w:rsidP="00AF259E">
            <w:pPr>
              <w:rPr>
                <w:rFonts w:ascii="Times New Roman" w:hAnsi="Times New Roman"/>
                <w:sz w:val="20"/>
                <w:szCs w:val="20"/>
                <w:lang w:eastAsia="hi-IN" w:bidi="hi-IN"/>
              </w:rPr>
            </w:pPr>
            <w:r w:rsidRPr="00861880">
              <w:rPr>
                <w:rFonts w:ascii="Times New Roman" w:hAnsi="Times New Roman"/>
                <w:sz w:val="20"/>
                <w:szCs w:val="20"/>
                <w:lang w:eastAsia="hi-IN" w:bidi="hi-IN"/>
              </w:rPr>
              <w:t>2001</w:t>
            </w:r>
            <w:r w:rsidR="0020183D">
              <w:rPr>
                <w:rFonts w:ascii="Times New Roman" w:hAnsi="Times New Roman"/>
                <w:sz w:val="20"/>
                <w:szCs w:val="20"/>
                <w:lang w:eastAsia="hi-IN" w:bidi="hi-IN"/>
              </w:rPr>
              <w:t xml:space="preserve"> JAVNA UPRAVA I ADMINISTRACIJA</w:t>
            </w:r>
          </w:p>
        </w:tc>
        <w:tc>
          <w:tcPr>
            <w:tcW w:w="1418" w:type="dxa"/>
          </w:tcPr>
          <w:p w:rsidR="00861880" w:rsidRPr="00861880" w:rsidRDefault="00C903E4" w:rsidP="00E25437">
            <w:pPr>
              <w:jc w:val="right"/>
              <w:rPr>
                <w:rFonts w:ascii="Times New Roman" w:hAnsi="Times New Roman"/>
                <w:sz w:val="20"/>
                <w:szCs w:val="20"/>
                <w:lang w:eastAsia="hi-IN" w:bidi="hi-IN"/>
              </w:rPr>
            </w:pPr>
            <w:r>
              <w:rPr>
                <w:rFonts w:ascii="Times New Roman" w:hAnsi="Times New Roman"/>
                <w:sz w:val="20"/>
                <w:szCs w:val="20"/>
                <w:lang w:eastAsia="hi-IN" w:bidi="hi-IN"/>
              </w:rPr>
              <w:t>194.200,00</w:t>
            </w:r>
          </w:p>
        </w:tc>
      </w:tr>
      <w:tr w:rsidR="00861880" w:rsidRPr="00861880" w:rsidTr="00E25437">
        <w:tc>
          <w:tcPr>
            <w:tcW w:w="6232" w:type="dxa"/>
          </w:tcPr>
          <w:p w:rsidR="00861880" w:rsidRPr="00861880" w:rsidRDefault="00861880" w:rsidP="00AF259E">
            <w:pPr>
              <w:rPr>
                <w:rFonts w:ascii="Times New Roman" w:hAnsi="Times New Roman"/>
                <w:sz w:val="20"/>
                <w:szCs w:val="20"/>
                <w:lang w:eastAsia="hi-IN" w:bidi="hi-IN"/>
              </w:rPr>
            </w:pPr>
            <w:r w:rsidRPr="00861880">
              <w:rPr>
                <w:rFonts w:ascii="Times New Roman" w:hAnsi="Times New Roman"/>
                <w:sz w:val="20"/>
                <w:szCs w:val="20"/>
                <w:lang w:eastAsia="hi-IN" w:bidi="hi-IN"/>
              </w:rPr>
              <w:t>2002</w:t>
            </w:r>
            <w:r w:rsidR="00C903E4">
              <w:rPr>
                <w:rFonts w:ascii="Times New Roman" w:hAnsi="Times New Roman"/>
                <w:sz w:val="20"/>
                <w:szCs w:val="20"/>
                <w:lang w:eastAsia="hi-IN" w:bidi="hi-IN"/>
              </w:rPr>
              <w:t xml:space="preserve"> ODRŽAVANJE KOMUNALNE </w:t>
            </w:r>
            <w:r w:rsidR="006E3259">
              <w:rPr>
                <w:rFonts w:ascii="Times New Roman" w:hAnsi="Times New Roman"/>
                <w:sz w:val="20"/>
                <w:szCs w:val="20"/>
                <w:lang w:eastAsia="hi-IN" w:bidi="hi-IN"/>
              </w:rPr>
              <w:t>INFRASTRUKTURE</w:t>
            </w:r>
          </w:p>
        </w:tc>
        <w:tc>
          <w:tcPr>
            <w:tcW w:w="1418" w:type="dxa"/>
          </w:tcPr>
          <w:p w:rsidR="00861880" w:rsidRPr="00861880" w:rsidRDefault="00E25437" w:rsidP="00E25437">
            <w:pPr>
              <w:jc w:val="right"/>
              <w:rPr>
                <w:rFonts w:ascii="Times New Roman" w:hAnsi="Times New Roman"/>
                <w:sz w:val="20"/>
                <w:szCs w:val="20"/>
                <w:lang w:eastAsia="hi-IN" w:bidi="hi-IN"/>
              </w:rPr>
            </w:pPr>
            <w:r>
              <w:rPr>
                <w:rFonts w:ascii="Times New Roman" w:hAnsi="Times New Roman"/>
                <w:sz w:val="20"/>
                <w:szCs w:val="20"/>
                <w:lang w:eastAsia="hi-IN" w:bidi="hi-IN"/>
              </w:rPr>
              <w:t>1.579.270,00</w:t>
            </w:r>
          </w:p>
        </w:tc>
      </w:tr>
      <w:tr w:rsidR="00861880" w:rsidRPr="00861880" w:rsidTr="00E25437">
        <w:tc>
          <w:tcPr>
            <w:tcW w:w="6232" w:type="dxa"/>
          </w:tcPr>
          <w:p w:rsidR="00861880" w:rsidRPr="00861880" w:rsidRDefault="00861880" w:rsidP="00AF259E">
            <w:pPr>
              <w:rPr>
                <w:rFonts w:ascii="Times New Roman" w:hAnsi="Times New Roman"/>
                <w:sz w:val="20"/>
                <w:szCs w:val="20"/>
                <w:lang w:eastAsia="hi-IN" w:bidi="hi-IN"/>
              </w:rPr>
            </w:pPr>
            <w:r w:rsidRPr="00861880">
              <w:rPr>
                <w:rFonts w:ascii="Times New Roman" w:hAnsi="Times New Roman"/>
                <w:sz w:val="20"/>
                <w:szCs w:val="20"/>
                <w:lang w:eastAsia="hi-IN" w:bidi="hi-IN"/>
              </w:rPr>
              <w:t>2003</w:t>
            </w:r>
            <w:r w:rsidR="006E3259">
              <w:rPr>
                <w:rFonts w:ascii="Times New Roman" w:hAnsi="Times New Roman"/>
                <w:sz w:val="20"/>
                <w:szCs w:val="20"/>
                <w:lang w:eastAsia="hi-IN" w:bidi="hi-IN"/>
              </w:rPr>
              <w:t xml:space="preserve"> PROSTORNO UREĐENJE I UNAPREĐENJE STANOVANJA</w:t>
            </w:r>
          </w:p>
        </w:tc>
        <w:tc>
          <w:tcPr>
            <w:tcW w:w="1418" w:type="dxa"/>
          </w:tcPr>
          <w:p w:rsidR="00861880" w:rsidRPr="00861880" w:rsidRDefault="00E25437" w:rsidP="00E25437">
            <w:pPr>
              <w:jc w:val="right"/>
              <w:rPr>
                <w:rFonts w:ascii="Times New Roman" w:hAnsi="Times New Roman"/>
                <w:sz w:val="20"/>
                <w:szCs w:val="20"/>
                <w:lang w:eastAsia="hi-IN" w:bidi="hi-IN"/>
              </w:rPr>
            </w:pPr>
            <w:r>
              <w:rPr>
                <w:rFonts w:ascii="Times New Roman" w:hAnsi="Times New Roman"/>
                <w:sz w:val="20"/>
                <w:szCs w:val="20"/>
                <w:lang w:eastAsia="hi-IN" w:bidi="hi-IN"/>
              </w:rPr>
              <w:t>586.700,00</w:t>
            </w:r>
          </w:p>
        </w:tc>
      </w:tr>
      <w:tr w:rsidR="00861880" w:rsidRPr="00861880" w:rsidTr="00E25437">
        <w:tc>
          <w:tcPr>
            <w:tcW w:w="6232" w:type="dxa"/>
          </w:tcPr>
          <w:p w:rsidR="00861880" w:rsidRPr="00861880" w:rsidRDefault="00861880" w:rsidP="00AF259E">
            <w:pPr>
              <w:rPr>
                <w:rFonts w:ascii="Times New Roman" w:hAnsi="Times New Roman"/>
                <w:sz w:val="20"/>
                <w:szCs w:val="20"/>
                <w:lang w:eastAsia="hi-IN" w:bidi="hi-IN"/>
              </w:rPr>
            </w:pPr>
            <w:r w:rsidRPr="00861880">
              <w:rPr>
                <w:rFonts w:ascii="Times New Roman" w:hAnsi="Times New Roman"/>
                <w:sz w:val="20"/>
                <w:szCs w:val="20"/>
                <w:lang w:eastAsia="hi-IN" w:bidi="hi-IN"/>
              </w:rPr>
              <w:t>2004</w:t>
            </w:r>
            <w:r w:rsidR="006E3259">
              <w:rPr>
                <w:rFonts w:ascii="Times New Roman" w:hAnsi="Times New Roman"/>
                <w:sz w:val="20"/>
                <w:szCs w:val="20"/>
                <w:lang w:eastAsia="hi-IN" w:bidi="hi-IN"/>
              </w:rPr>
              <w:t xml:space="preserve"> ZAŠTITA OKOLIŠA I ŽIVOTINJA</w:t>
            </w:r>
          </w:p>
        </w:tc>
        <w:tc>
          <w:tcPr>
            <w:tcW w:w="1418" w:type="dxa"/>
          </w:tcPr>
          <w:p w:rsidR="00861880" w:rsidRPr="00861880" w:rsidRDefault="00E25437" w:rsidP="00E25437">
            <w:pPr>
              <w:jc w:val="right"/>
              <w:rPr>
                <w:rFonts w:ascii="Times New Roman" w:hAnsi="Times New Roman"/>
                <w:sz w:val="20"/>
                <w:szCs w:val="20"/>
                <w:lang w:eastAsia="hi-IN" w:bidi="hi-IN"/>
              </w:rPr>
            </w:pPr>
            <w:r>
              <w:rPr>
                <w:rFonts w:ascii="Times New Roman" w:hAnsi="Times New Roman"/>
                <w:sz w:val="20"/>
                <w:szCs w:val="20"/>
                <w:lang w:eastAsia="hi-IN" w:bidi="hi-IN"/>
              </w:rPr>
              <w:t>22.400,00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2005 UPRAVLJANJE IMOVINOM</w:t>
            </w:r>
          </w:p>
        </w:tc>
        <w:tc>
          <w:tcPr>
            <w:tcW w:w="1418" w:type="dxa"/>
          </w:tcPr>
          <w:p w:rsidR="00E25437" w:rsidRPr="00861880" w:rsidRDefault="00E25437" w:rsidP="00E25437">
            <w:pPr>
              <w:jc w:val="right"/>
              <w:rPr>
                <w:rFonts w:ascii="Times New Roman" w:hAnsi="Times New Roman"/>
                <w:sz w:val="20"/>
                <w:szCs w:val="20"/>
                <w:lang w:eastAsia="hi-IN" w:bidi="hi-IN"/>
              </w:rPr>
            </w:pPr>
            <w:r>
              <w:rPr>
                <w:rFonts w:ascii="Times New Roman" w:hAnsi="Times New Roman"/>
                <w:sz w:val="20"/>
                <w:szCs w:val="20"/>
                <w:lang w:eastAsia="hi-IN" w:bidi="hi-IN"/>
              </w:rPr>
              <w:t>15.700,00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2006 ORGANIZIRANJE I PROVOĐENJE ZAŠTITE</w:t>
            </w:r>
          </w:p>
        </w:tc>
        <w:tc>
          <w:tcPr>
            <w:tcW w:w="1418" w:type="dxa"/>
          </w:tcPr>
          <w:p w:rsidR="00E25437" w:rsidRPr="00861880" w:rsidRDefault="00E25437" w:rsidP="00E25437">
            <w:pPr>
              <w:jc w:val="right"/>
              <w:rPr>
                <w:rFonts w:ascii="Times New Roman" w:hAnsi="Times New Roman"/>
                <w:sz w:val="20"/>
                <w:szCs w:val="20"/>
                <w:lang w:eastAsia="hi-IN" w:bidi="hi-IN"/>
              </w:rPr>
            </w:pPr>
            <w:r>
              <w:rPr>
                <w:rFonts w:ascii="Times New Roman" w:hAnsi="Times New Roman"/>
                <w:sz w:val="20"/>
                <w:szCs w:val="20"/>
                <w:lang w:eastAsia="hi-IN" w:bidi="hi-IN"/>
              </w:rPr>
              <w:t>35.360,00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2007 RAZVOJ I UPRAVLJANJE SUSTAVA VODOOPSKRBE,    ODVODNJE I ZAŠTITE VODA</w:t>
            </w:r>
          </w:p>
        </w:tc>
        <w:tc>
          <w:tcPr>
            <w:tcW w:w="1418" w:type="dxa"/>
          </w:tcPr>
          <w:p w:rsidR="00E25437" w:rsidRPr="00861880" w:rsidRDefault="00E25437" w:rsidP="00E25437">
            <w:pPr>
              <w:jc w:val="right"/>
              <w:rPr>
                <w:rFonts w:ascii="Times New Roman" w:hAnsi="Times New Roman"/>
                <w:sz w:val="20"/>
                <w:szCs w:val="20"/>
                <w:lang w:eastAsia="hi-IN" w:bidi="hi-IN"/>
              </w:rPr>
            </w:pPr>
            <w:r>
              <w:rPr>
                <w:rFonts w:ascii="Times New Roman" w:hAnsi="Times New Roman"/>
                <w:sz w:val="20"/>
                <w:szCs w:val="20"/>
                <w:lang w:eastAsia="hi-IN" w:bidi="hi-IN"/>
              </w:rPr>
              <w:t>79.800,00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sidRPr="00861880">
              <w:rPr>
                <w:rFonts w:ascii="Times New Roman" w:hAnsi="Times New Roman"/>
                <w:sz w:val="20"/>
                <w:szCs w:val="20"/>
                <w:lang w:eastAsia="hi-IN" w:bidi="hi-IN"/>
              </w:rPr>
              <w:t>20</w:t>
            </w:r>
            <w:r>
              <w:rPr>
                <w:rFonts w:ascii="Times New Roman" w:hAnsi="Times New Roman"/>
                <w:sz w:val="20"/>
                <w:szCs w:val="20"/>
                <w:lang w:eastAsia="hi-IN" w:bidi="hi-IN"/>
              </w:rPr>
              <w:t>08 RAZVOJ I POTICANJE TURIZMA</w:t>
            </w:r>
          </w:p>
        </w:tc>
        <w:tc>
          <w:tcPr>
            <w:tcW w:w="1418" w:type="dxa"/>
          </w:tcPr>
          <w:p w:rsidR="00E25437" w:rsidRPr="00861880" w:rsidRDefault="00E25437" w:rsidP="00E25437">
            <w:pPr>
              <w:jc w:val="right"/>
              <w:rPr>
                <w:rFonts w:ascii="Times New Roman" w:hAnsi="Times New Roman"/>
                <w:sz w:val="20"/>
                <w:szCs w:val="20"/>
                <w:lang w:eastAsia="hi-IN" w:bidi="hi-IN"/>
              </w:rPr>
            </w:pPr>
            <w:r>
              <w:rPr>
                <w:rFonts w:ascii="Times New Roman" w:hAnsi="Times New Roman"/>
                <w:sz w:val="20"/>
                <w:szCs w:val="20"/>
                <w:lang w:eastAsia="hi-IN" w:bidi="hi-IN"/>
              </w:rPr>
              <w:t>1.910,00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2009 RAZVOJ CIVILNOG DRUŠTVA</w:t>
            </w:r>
          </w:p>
        </w:tc>
        <w:tc>
          <w:tcPr>
            <w:tcW w:w="1418" w:type="dxa"/>
          </w:tcPr>
          <w:p w:rsidR="00E25437" w:rsidRPr="00861880" w:rsidRDefault="00E25437" w:rsidP="00E25437">
            <w:pPr>
              <w:jc w:val="right"/>
              <w:rPr>
                <w:rFonts w:ascii="Times New Roman" w:hAnsi="Times New Roman"/>
                <w:sz w:val="20"/>
                <w:szCs w:val="20"/>
                <w:lang w:eastAsia="hi-IN" w:bidi="hi-IN"/>
              </w:rPr>
            </w:pPr>
            <w:r>
              <w:rPr>
                <w:rFonts w:ascii="Times New Roman" w:hAnsi="Times New Roman"/>
                <w:sz w:val="20"/>
                <w:szCs w:val="20"/>
                <w:lang w:eastAsia="hi-IN" w:bidi="hi-IN"/>
              </w:rPr>
              <w:t>0,00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2010 RAZVOJ SPORTA I REKREACIJE</w:t>
            </w:r>
          </w:p>
        </w:tc>
        <w:tc>
          <w:tcPr>
            <w:tcW w:w="1418" w:type="dxa"/>
          </w:tcPr>
          <w:p w:rsidR="00E25437" w:rsidRPr="00861880" w:rsidRDefault="00E25437" w:rsidP="00E25437">
            <w:pPr>
              <w:jc w:val="right"/>
              <w:rPr>
                <w:rFonts w:ascii="Times New Roman" w:hAnsi="Times New Roman"/>
                <w:sz w:val="20"/>
                <w:szCs w:val="20"/>
                <w:lang w:eastAsia="hi-IN" w:bidi="hi-IN"/>
              </w:rPr>
            </w:pPr>
            <w:r>
              <w:rPr>
                <w:rFonts w:ascii="Times New Roman" w:hAnsi="Times New Roman"/>
                <w:sz w:val="20"/>
                <w:szCs w:val="20"/>
                <w:lang w:eastAsia="hi-IN" w:bidi="hi-IN"/>
              </w:rPr>
              <w:t>618.435,00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Pr>
                <w:rFonts w:ascii="Times New Roman" w:hAnsi="Times New Roman"/>
                <w:sz w:val="20"/>
                <w:szCs w:val="20"/>
                <w:lang w:eastAsia="hi-IN" w:bidi="hi-IN"/>
              </w:rPr>
              <w:t>2011 JAČANJE GOSPODARSTVA</w:t>
            </w:r>
          </w:p>
        </w:tc>
        <w:tc>
          <w:tcPr>
            <w:tcW w:w="1418" w:type="dxa"/>
          </w:tcPr>
          <w:p w:rsidR="00E25437" w:rsidRPr="00861880" w:rsidRDefault="00E25437" w:rsidP="00E25437">
            <w:pPr>
              <w:jc w:val="right"/>
              <w:rPr>
                <w:rFonts w:ascii="Times New Roman" w:hAnsi="Times New Roman"/>
                <w:sz w:val="20"/>
                <w:szCs w:val="20"/>
                <w:lang w:eastAsia="hi-IN" w:bidi="hi-IN"/>
              </w:rPr>
            </w:pPr>
            <w:r>
              <w:rPr>
                <w:rFonts w:ascii="Times New Roman" w:hAnsi="Times New Roman"/>
                <w:sz w:val="20"/>
                <w:szCs w:val="20"/>
                <w:lang w:eastAsia="hi-IN" w:bidi="hi-IN"/>
              </w:rPr>
              <w:t>54.400,00</w:t>
            </w:r>
          </w:p>
        </w:tc>
      </w:tr>
      <w:tr w:rsidR="00E25437" w:rsidRPr="00861880" w:rsidTr="00E25437">
        <w:tc>
          <w:tcPr>
            <w:tcW w:w="6232" w:type="dxa"/>
          </w:tcPr>
          <w:p w:rsidR="00E25437" w:rsidRPr="00861880" w:rsidRDefault="00E25437" w:rsidP="00AF259E">
            <w:pPr>
              <w:rPr>
                <w:rFonts w:ascii="Times New Roman" w:hAnsi="Times New Roman"/>
                <w:sz w:val="20"/>
                <w:szCs w:val="20"/>
                <w:lang w:eastAsia="hi-IN" w:bidi="hi-IN"/>
              </w:rPr>
            </w:pPr>
            <w:r w:rsidRPr="00861880">
              <w:rPr>
                <w:rFonts w:ascii="Times New Roman" w:hAnsi="Times New Roman"/>
                <w:b/>
                <w:sz w:val="20"/>
                <w:szCs w:val="20"/>
                <w:lang w:eastAsia="hi-IN" w:bidi="hi-IN"/>
              </w:rPr>
              <w:t>UKUPNO</w:t>
            </w:r>
          </w:p>
        </w:tc>
        <w:tc>
          <w:tcPr>
            <w:tcW w:w="1418" w:type="dxa"/>
          </w:tcPr>
          <w:p w:rsidR="00E25437" w:rsidRPr="00E25437" w:rsidRDefault="00E25437" w:rsidP="00E25437">
            <w:pPr>
              <w:jc w:val="right"/>
              <w:rPr>
                <w:rFonts w:ascii="Times New Roman" w:hAnsi="Times New Roman"/>
                <w:b/>
                <w:sz w:val="20"/>
                <w:szCs w:val="20"/>
                <w:lang w:eastAsia="hi-IN" w:bidi="hi-IN"/>
              </w:rPr>
            </w:pPr>
            <w:r w:rsidRPr="00E25437">
              <w:rPr>
                <w:rFonts w:ascii="Times New Roman" w:hAnsi="Times New Roman"/>
                <w:b/>
                <w:sz w:val="20"/>
                <w:szCs w:val="20"/>
                <w:lang w:eastAsia="hi-IN" w:bidi="hi-IN"/>
              </w:rPr>
              <w:t>3.188.185,00</w:t>
            </w:r>
          </w:p>
        </w:tc>
      </w:tr>
    </w:tbl>
    <w:p w:rsidR="00E25437" w:rsidRDefault="00E25437" w:rsidP="00AF259E">
      <w:pPr>
        <w:rPr>
          <w:rFonts w:ascii="Times New Roman" w:hAnsi="Times New Roman"/>
          <w:b/>
          <w:sz w:val="24"/>
          <w:szCs w:val="24"/>
          <w:lang w:eastAsia="hi-IN" w:bidi="hi-IN"/>
        </w:rPr>
      </w:pPr>
    </w:p>
    <w:p w:rsidR="00E25437" w:rsidRPr="0020183D" w:rsidRDefault="0020183D" w:rsidP="00AF259E">
      <w:pPr>
        <w:rPr>
          <w:rFonts w:ascii="Times New Roman" w:hAnsi="Times New Roman"/>
          <w:b/>
          <w:sz w:val="24"/>
          <w:szCs w:val="24"/>
          <w:lang w:eastAsia="hi-IN" w:bidi="hi-IN"/>
        </w:rPr>
      </w:pPr>
      <w:r w:rsidRPr="0020183D">
        <w:rPr>
          <w:rFonts w:ascii="Times New Roman" w:hAnsi="Times New Roman"/>
          <w:b/>
          <w:sz w:val="24"/>
          <w:szCs w:val="24"/>
          <w:lang w:eastAsia="hi-IN" w:bidi="hi-IN"/>
        </w:rPr>
        <w:t>PROGRAM 2001 Javna uprava i administracija</w:t>
      </w:r>
    </w:p>
    <w:p w:rsidR="00D3031A" w:rsidRPr="00D3031A" w:rsidRDefault="0020183D" w:rsidP="0020183D">
      <w:pPr>
        <w:jc w:val="both"/>
        <w:rPr>
          <w:rFonts w:ascii="Times New Roman" w:hAnsi="Times New Roman"/>
          <w:sz w:val="24"/>
          <w:szCs w:val="24"/>
        </w:rPr>
      </w:pPr>
      <w:r w:rsidRPr="00D3031A">
        <w:rPr>
          <w:rFonts w:ascii="Times New Roman" w:hAnsi="Times New Roman"/>
          <w:sz w:val="24"/>
          <w:szCs w:val="24"/>
        </w:rPr>
        <w:t>Program Javna uprava i administracija obuhvać</w:t>
      </w:r>
      <w:r w:rsidR="00E25437">
        <w:rPr>
          <w:rFonts w:ascii="Times New Roman" w:hAnsi="Times New Roman"/>
          <w:sz w:val="24"/>
          <w:szCs w:val="24"/>
        </w:rPr>
        <w:t>a aktivnost Redovna djelatnost</w:t>
      </w:r>
      <w:r w:rsidR="00CC2300">
        <w:rPr>
          <w:rFonts w:ascii="Times New Roman" w:hAnsi="Times New Roman"/>
          <w:sz w:val="24"/>
          <w:szCs w:val="24"/>
        </w:rPr>
        <w:t xml:space="preserve">, sudski sporovi, održavanje objekata, </w:t>
      </w:r>
      <w:r w:rsidRPr="00D3031A">
        <w:rPr>
          <w:rFonts w:ascii="Times New Roman" w:hAnsi="Times New Roman"/>
          <w:sz w:val="24"/>
          <w:szCs w:val="24"/>
        </w:rPr>
        <w:t>te kapitalni projekt Nabava opreme i namještaja.</w:t>
      </w:r>
    </w:p>
    <w:p w:rsidR="00D3031A" w:rsidRPr="00CC2300" w:rsidRDefault="0020183D" w:rsidP="0020183D">
      <w:pPr>
        <w:rPr>
          <w:rFonts w:ascii="Times New Roman" w:hAnsi="Times New Roman"/>
          <w:sz w:val="24"/>
          <w:szCs w:val="24"/>
          <w:u w:val="single"/>
        </w:rPr>
      </w:pPr>
      <w:r w:rsidRPr="00CC2300">
        <w:rPr>
          <w:rFonts w:ascii="Times New Roman" w:hAnsi="Times New Roman"/>
          <w:sz w:val="24"/>
          <w:szCs w:val="24"/>
          <w:u w:val="single"/>
        </w:rPr>
        <w:t>Cilj programa:</w:t>
      </w:r>
    </w:p>
    <w:p w:rsidR="005A5CFB" w:rsidRPr="005A5CFB" w:rsidRDefault="00D3031A" w:rsidP="005A5CFB">
      <w:pPr>
        <w:jc w:val="both"/>
        <w:rPr>
          <w:rFonts w:ascii="Times New Roman" w:hAnsi="Times New Roman"/>
          <w:color w:val="000000" w:themeColor="text1"/>
          <w:sz w:val="24"/>
          <w:szCs w:val="24"/>
        </w:rPr>
      </w:pPr>
      <w:r w:rsidRPr="005A5CFB">
        <w:rPr>
          <w:rFonts w:ascii="Times New Roman" w:hAnsi="Times New Roman"/>
          <w:color w:val="000000" w:themeColor="text1"/>
          <w:sz w:val="24"/>
          <w:szCs w:val="24"/>
        </w:rPr>
        <w:t xml:space="preserve">Svrha programa je sadržana u Odluci o ustrojstvu i djelokrugu upravnih tijela Općine Josipdol kojim su određenih poslovi ovog upravnog odjela. Pod redovnu djelatnost uključenih su svi rashodi vezani uz zaposlene ovog upravnog odjela.  </w:t>
      </w:r>
      <w:r w:rsidR="005A5CFB" w:rsidRPr="005A5CFB">
        <w:rPr>
          <w:rFonts w:ascii="Times New Roman" w:eastAsia="Times New Roman" w:hAnsi="Times New Roman"/>
          <w:color w:val="000000"/>
          <w:sz w:val="24"/>
          <w:szCs w:val="24"/>
        </w:rPr>
        <w:t>Usmjerenost na uređenje infrastrukture imovine Općine s ciljem održivog upravljanja imovinom Općine. Uređenjem zgrada koje su dio dugotrajne imovine Općine ulaže se u infrastrukturu na području Općine i njome upravlja na kvalitetan i održiv način. Aktivnosti u provedbi ovog cilja su:</w:t>
      </w:r>
    </w:p>
    <w:p w:rsidR="005A5CFB" w:rsidRDefault="005A5CFB" w:rsidP="005A5CFB">
      <w:pPr>
        <w:pStyle w:val="Tijeloteksta"/>
        <w:spacing w:after="0"/>
        <w:jc w:val="both"/>
        <w:rPr>
          <w:rFonts w:eastAsia="Times New Roman" w:cstheme="minorHAnsi"/>
          <w:color w:val="000000"/>
        </w:rPr>
      </w:pPr>
      <w:r>
        <w:rPr>
          <w:rFonts w:eastAsia="Times New Roman" w:cstheme="minorHAnsi"/>
          <w:color w:val="000000"/>
        </w:rPr>
        <w:t xml:space="preserve">1. Uređenje zgrada </w:t>
      </w:r>
    </w:p>
    <w:p w:rsidR="005A5CFB" w:rsidRDefault="005A5CFB" w:rsidP="005A5CFB">
      <w:pPr>
        <w:pStyle w:val="Tijeloteksta"/>
        <w:spacing w:after="0"/>
        <w:jc w:val="both"/>
        <w:rPr>
          <w:rFonts w:cs="Times New Roman"/>
        </w:rPr>
      </w:pPr>
      <w:r>
        <w:rPr>
          <w:rFonts w:eastAsia="Times New Roman" w:cstheme="minorHAnsi"/>
          <w:color w:val="000000"/>
        </w:rPr>
        <w:t>2. Nabava opreme i namještaja</w:t>
      </w:r>
      <w:r w:rsidRPr="00534A4D">
        <w:rPr>
          <w:rFonts w:cs="Times New Roman"/>
        </w:rPr>
        <w:t>.</w:t>
      </w:r>
    </w:p>
    <w:p w:rsidR="005A5CFB" w:rsidRPr="00534A4D" w:rsidRDefault="005A5CFB" w:rsidP="005A5CFB">
      <w:pPr>
        <w:pStyle w:val="Tijeloteksta"/>
        <w:spacing w:after="0"/>
        <w:jc w:val="both"/>
        <w:rPr>
          <w:rFonts w:cs="Times New Roman"/>
          <w:u w:val="single"/>
        </w:rPr>
      </w:pPr>
    </w:p>
    <w:p w:rsidR="005A5CFB" w:rsidRDefault="005A5CFB" w:rsidP="005A5CFB">
      <w:pPr>
        <w:pStyle w:val="Tijeloteksta"/>
        <w:spacing w:after="0"/>
        <w:jc w:val="both"/>
        <w:rPr>
          <w:rFonts w:cs="Times New Roman"/>
        </w:rPr>
      </w:pPr>
      <w:r>
        <w:rPr>
          <w:rFonts w:cs="Times New Roman"/>
          <w:u w:val="single"/>
        </w:rPr>
        <w:t>P</w:t>
      </w:r>
      <w:r w:rsidRPr="00534A4D">
        <w:rPr>
          <w:rFonts w:cs="Times New Roman"/>
          <w:u w:val="single"/>
        </w:rPr>
        <w:t>okazatelji uspješnosti</w:t>
      </w:r>
      <w:r w:rsidRPr="00534A4D">
        <w:rPr>
          <w:rFonts w:cs="Times New Roman"/>
        </w:rPr>
        <w:t>:</w:t>
      </w:r>
      <w:r>
        <w:rPr>
          <w:rFonts w:cs="Times New Roman"/>
        </w:rPr>
        <w:t xml:space="preserve"> </w:t>
      </w:r>
    </w:p>
    <w:p w:rsidR="005A5CFB" w:rsidRPr="003D11A6" w:rsidRDefault="005A5CFB" w:rsidP="005A5CFB">
      <w:pPr>
        <w:pStyle w:val="Odlomakpopisa"/>
        <w:numPr>
          <w:ilvl w:val="0"/>
          <w:numId w:val="6"/>
        </w:numPr>
        <w:suppressAutoHyphens w:val="0"/>
        <w:autoSpaceDN/>
        <w:spacing w:after="0"/>
        <w:textAlignment w:val="auto"/>
        <w:rPr>
          <w:rFonts w:ascii="Times New Roman" w:eastAsia="Times New Roman" w:hAnsi="Times New Roman"/>
          <w:color w:val="000000"/>
          <w:sz w:val="24"/>
          <w:szCs w:val="24"/>
        </w:rPr>
      </w:pPr>
      <w:r w:rsidRPr="003D11A6">
        <w:rPr>
          <w:rFonts w:ascii="Times New Roman" w:eastAsia="Times New Roman" w:hAnsi="Times New Roman"/>
          <w:color w:val="000000"/>
          <w:sz w:val="24"/>
          <w:szCs w:val="24"/>
        </w:rPr>
        <w:t>Uređene minimalno 2 zgrade u vlasništvu Općine</w:t>
      </w:r>
    </w:p>
    <w:p w:rsidR="005A5CFB" w:rsidRPr="005A5CFB" w:rsidRDefault="005A5CFB" w:rsidP="00D3031A">
      <w:pPr>
        <w:pStyle w:val="Tijeloteksta"/>
        <w:numPr>
          <w:ilvl w:val="0"/>
          <w:numId w:val="6"/>
        </w:numPr>
        <w:spacing w:after="0"/>
        <w:jc w:val="both"/>
        <w:rPr>
          <w:rFonts w:cs="Times New Roman"/>
        </w:rPr>
      </w:pPr>
      <w:r w:rsidRPr="00BF6366">
        <w:rPr>
          <w:rFonts w:eastAsia="Times New Roman" w:cstheme="minorHAnsi"/>
          <w:color w:val="000000"/>
        </w:rPr>
        <w:t>Opremljene minimalno 2 zgrade u vlasništvu Općine</w:t>
      </w:r>
    </w:p>
    <w:p w:rsidR="0020183D" w:rsidRPr="005A5CFB" w:rsidRDefault="005A5CFB" w:rsidP="00D3031A">
      <w:pPr>
        <w:pStyle w:val="Tijeloteksta"/>
        <w:numPr>
          <w:ilvl w:val="0"/>
          <w:numId w:val="6"/>
        </w:numPr>
        <w:spacing w:after="0"/>
        <w:jc w:val="both"/>
        <w:rPr>
          <w:rFonts w:cs="Times New Roman"/>
        </w:rPr>
      </w:pPr>
      <w:r>
        <w:t>T</w:t>
      </w:r>
      <w:r w:rsidR="0020183D" w:rsidRPr="005A5CFB">
        <w:t>ransparentno funkci</w:t>
      </w:r>
      <w:r w:rsidR="00A11C7D" w:rsidRPr="005A5CFB">
        <w:t>o</w:t>
      </w:r>
      <w:r w:rsidR="0020183D" w:rsidRPr="005A5CFB">
        <w:t xml:space="preserve">niranje </w:t>
      </w:r>
      <w:r w:rsidR="00A11C7D" w:rsidRPr="005A5CFB">
        <w:t>upravnih odjela</w:t>
      </w:r>
      <w:r w:rsidR="0020183D" w:rsidRPr="005A5CFB">
        <w:t xml:space="preserve"> </w:t>
      </w:r>
    </w:p>
    <w:p w:rsidR="005A5CFB" w:rsidRPr="005A5CFB" w:rsidRDefault="005A5CFB" w:rsidP="005A5CFB">
      <w:pPr>
        <w:pStyle w:val="Tijeloteksta"/>
        <w:spacing w:after="0"/>
        <w:ind w:left="360"/>
        <w:jc w:val="both"/>
        <w:rPr>
          <w:rFonts w:cs="Times New Roman"/>
        </w:rPr>
      </w:pPr>
    </w:p>
    <w:p w:rsidR="00880C24" w:rsidRPr="008D6A00" w:rsidRDefault="0020183D" w:rsidP="008D6A00">
      <w:pPr>
        <w:spacing w:after="0"/>
        <w:rPr>
          <w:rFonts w:ascii="Times New Roman" w:hAnsi="Times New Roman"/>
          <w:color w:val="000000" w:themeColor="text1"/>
          <w:sz w:val="24"/>
          <w:szCs w:val="24"/>
          <w:u w:val="single"/>
        </w:rPr>
      </w:pPr>
      <w:r w:rsidRPr="00CC2300">
        <w:rPr>
          <w:rFonts w:ascii="Times New Roman" w:hAnsi="Times New Roman"/>
          <w:sz w:val="24"/>
          <w:szCs w:val="24"/>
          <w:u w:val="single"/>
        </w:rPr>
        <w:t>Sredstva za realizaciju programa:</w:t>
      </w:r>
      <w:r w:rsidR="00D3031A" w:rsidRPr="00CC2300">
        <w:rPr>
          <w:rFonts w:ascii="Times New Roman" w:hAnsi="Times New Roman"/>
          <w:sz w:val="24"/>
          <w:szCs w:val="24"/>
        </w:rPr>
        <w:t xml:space="preserve"> </w:t>
      </w:r>
      <w:r w:rsidRPr="00D3031A">
        <w:rPr>
          <w:rFonts w:ascii="Times New Roman" w:hAnsi="Times New Roman"/>
          <w:color w:val="000000" w:themeColor="text1"/>
          <w:sz w:val="24"/>
          <w:szCs w:val="24"/>
        </w:rPr>
        <w:t xml:space="preserve">Za realizaciju programa potrebna su sredstva u iznosu od </w:t>
      </w:r>
      <w:r w:rsidR="00CC2300" w:rsidRPr="00CC2300">
        <w:rPr>
          <w:rFonts w:ascii="Times New Roman" w:hAnsi="Times New Roman"/>
          <w:sz w:val="24"/>
          <w:szCs w:val="24"/>
          <w:lang w:eastAsia="hi-IN" w:bidi="hi-IN"/>
        </w:rPr>
        <w:t>194.200,00</w:t>
      </w:r>
      <w:r w:rsidR="00CC2300">
        <w:rPr>
          <w:rFonts w:ascii="Times New Roman" w:hAnsi="Times New Roman"/>
          <w:sz w:val="20"/>
          <w:szCs w:val="20"/>
          <w:lang w:eastAsia="hi-IN" w:bidi="hi-IN"/>
        </w:rPr>
        <w:t xml:space="preserve"> </w:t>
      </w:r>
      <w:r w:rsidRPr="00D3031A">
        <w:rPr>
          <w:rFonts w:ascii="Times New Roman" w:hAnsi="Times New Roman"/>
          <w:color w:val="000000" w:themeColor="text1"/>
          <w:sz w:val="24"/>
          <w:szCs w:val="24"/>
        </w:rPr>
        <w:t>EUR.</w:t>
      </w:r>
    </w:p>
    <w:p w:rsidR="00A11C7D" w:rsidRDefault="00A11C7D" w:rsidP="00880C24">
      <w:pPr>
        <w:rPr>
          <w:rFonts w:ascii="Arial" w:hAnsi="Arial" w:cs="Arial"/>
          <w:i/>
          <w:sz w:val="20"/>
          <w:szCs w:val="20"/>
        </w:rPr>
      </w:pPr>
    </w:p>
    <w:p w:rsidR="0020183D" w:rsidRDefault="0020183D" w:rsidP="0020183D">
      <w:pPr>
        <w:rPr>
          <w:rFonts w:ascii="Times New Roman" w:hAnsi="Times New Roman"/>
          <w:b/>
          <w:sz w:val="24"/>
          <w:szCs w:val="24"/>
          <w:lang w:eastAsia="hi-IN" w:bidi="hi-IN"/>
        </w:rPr>
      </w:pPr>
      <w:r>
        <w:rPr>
          <w:rFonts w:ascii="Times New Roman" w:hAnsi="Times New Roman"/>
          <w:b/>
          <w:sz w:val="24"/>
          <w:szCs w:val="24"/>
          <w:lang w:eastAsia="hi-IN" w:bidi="hi-IN"/>
        </w:rPr>
        <w:t>PROGRAM 2002</w:t>
      </w:r>
      <w:r w:rsidRPr="0020183D">
        <w:rPr>
          <w:rFonts w:ascii="Times New Roman" w:hAnsi="Times New Roman"/>
          <w:b/>
          <w:sz w:val="24"/>
          <w:szCs w:val="24"/>
          <w:lang w:eastAsia="hi-IN" w:bidi="hi-IN"/>
        </w:rPr>
        <w:t xml:space="preserve"> </w:t>
      </w:r>
      <w:r>
        <w:rPr>
          <w:rFonts w:ascii="Times New Roman" w:hAnsi="Times New Roman"/>
          <w:b/>
          <w:sz w:val="24"/>
          <w:szCs w:val="24"/>
          <w:lang w:eastAsia="hi-IN" w:bidi="hi-IN"/>
        </w:rPr>
        <w:t>Održavanje komunalne infrastrukture</w:t>
      </w:r>
    </w:p>
    <w:p w:rsidR="00C6667B" w:rsidRPr="00E7249B" w:rsidRDefault="00C6667B" w:rsidP="00C6667B">
      <w:pPr>
        <w:jc w:val="both"/>
        <w:rPr>
          <w:rFonts w:ascii="Times New Roman" w:hAnsi="Times New Roman"/>
          <w:sz w:val="24"/>
          <w:szCs w:val="24"/>
        </w:rPr>
      </w:pPr>
      <w:r w:rsidRPr="00E7249B">
        <w:rPr>
          <w:rFonts w:ascii="Times New Roman" w:hAnsi="Times New Roman"/>
          <w:sz w:val="24"/>
          <w:szCs w:val="24"/>
        </w:rPr>
        <w:t>Ostvaruje se kroz provođenje sljedećih aktivnosti:</w:t>
      </w:r>
    </w:p>
    <w:p w:rsidR="00C6667B" w:rsidRPr="00E7249B" w:rsidRDefault="00C6667B"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Održavanje objekata komunalne infrastrukture</w:t>
      </w:r>
    </w:p>
    <w:p w:rsidR="00C6667B" w:rsidRPr="00E7249B" w:rsidRDefault="00C6667B"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Nasipavanje i održavanje nerazvrstanih cesta</w:t>
      </w:r>
    </w:p>
    <w:p w:rsidR="00C6667B" w:rsidRPr="00E7249B" w:rsidRDefault="00C6667B"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Održavanje javne rasvjete</w:t>
      </w:r>
    </w:p>
    <w:p w:rsidR="00C6667B" w:rsidRPr="00E7249B" w:rsidRDefault="00C6667B"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Zimsko održavanje</w:t>
      </w:r>
    </w:p>
    <w:p w:rsidR="00C6667B" w:rsidRPr="00E7249B" w:rsidRDefault="00C6667B"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Održavanje javnih površina</w:t>
      </w:r>
    </w:p>
    <w:p w:rsidR="00C6667B" w:rsidRPr="00E7249B" w:rsidRDefault="00C6667B"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Modernizacija javne rasvjete</w:t>
      </w:r>
    </w:p>
    <w:p w:rsidR="00C6667B" w:rsidRPr="00E7249B" w:rsidRDefault="00C6667B"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Održavanje šumskih i poljskih puteva</w:t>
      </w:r>
    </w:p>
    <w:p w:rsidR="00C6667B" w:rsidRPr="00E7249B" w:rsidRDefault="00C6667B"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 xml:space="preserve">Javni radovi, </w:t>
      </w:r>
    </w:p>
    <w:p w:rsidR="00C6667B" w:rsidRPr="00E7249B" w:rsidRDefault="00C6667B" w:rsidP="00A62F0A">
      <w:pPr>
        <w:widowControl w:val="0"/>
        <w:autoSpaceDN/>
        <w:spacing w:after="0"/>
        <w:jc w:val="both"/>
        <w:textAlignment w:val="auto"/>
        <w:rPr>
          <w:rFonts w:ascii="Times New Roman" w:hAnsi="Times New Roman"/>
          <w:sz w:val="24"/>
          <w:szCs w:val="24"/>
        </w:rPr>
      </w:pPr>
      <w:r w:rsidRPr="00E7249B">
        <w:rPr>
          <w:rFonts w:ascii="Times New Roman" w:hAnsi="Times New Roman"/>
          <w:sz w:val="24"/>
          <w:szCs w:val="24"/>
        </w:rPr>
        <w:lastRenderedPageBreak/>
        <w:t>te kroz kapitalne projekte:</w:t>
      </w:r>
    </w:p>
    <w:p w:rsidR="00A62F0A" w:rsidRPr="00E7249B" w:rsidRDefault="00A62F0A"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Održavanja groblja</w:t>
      </w:r>
    </w:p>
    <w:p w:rsidR="00A62F0A" w:rsidRPr="00E7249B" w:rsidRDefault="00A62F0A"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Nabava komunalne opreme</w:t>
      </w:r>
    </w:p>
    <w:p w:rsidR="00A62F0A" w:rsidRPr="00E7249B" w:rsidRDefault="00A62F0A" w:rsidP="00C6667B">
      <w:pPr>
        <w:pStyle w:val="Odlomakpopisa"/>
        <w:widowControl w:val="0"/>
        <w:numPr>
          <w:ilvl w:val="0"/>
          <w:numId w:val="4"/>
        </w:numPr>
        <w:autoSpaceDN/>
        <w:spacing w:after="0"/>
        <w:jc w:val="both"/>
        <w:textAlignment w:val="auto"/>
        <w:rPr>
          <w:rFonts w:ascii="Times New Roman" w:hAnsi="Times New Roman"/>
          <w:sz w:val="24"/>
          <w:szCs w:val="24"/>
        </w:rPr>
      </w:pPr>
      <w:r w:rsidRPr="00E7249B">
        <w:rPr>
          <w:rFonts w:ascii="Times New Roman" w:hAnsi="Times New Roman"/>
          <w:sz w:val="24"/>
          <w:szCs w:val="24"/>
        </w:rPr>
        <w:t>Izgradnja komunalne infrastrukture</w:t>
      </w:r>
    </w:p>
    <w:p w:rsidR="00A62F0A" w:rsidRDefault="00A62F0A" w:rsidP="00C6667B">
      <w:pPr>
        <w:pStyle w:val="Odlomakpopisa"/>
        <w:widowControl w:val="0"/>
        <w:numPr>
          <w:ilvl w:val="0"/>
          <w:numId w:val="4"/>
        </w:numPr>
        <w:autoSpaceDN/>
        <w:spacing w:after="0"/>
        <w:jc w:val="both"/>
        <w:textAlignment w:val="auto"/>
        <w:rPr>
          <w:rFonts w:ascii="Arial" w:hAnsi="Arial" w:cs="Arial"/>
          <w:sz w:val="20"/>
          <w:szCs w:val="20"/>
        </w:rPr>
      </w:pPr>
      <w:r w:rsidRPr="00E7249B">
        <w:rPr>
          <w:rFonts w:ascii="Times New Roman" w:hAnsi="Times New Roman"/>
          <w:sz w:val="24"/>
          <w:szCs w:val="24"/>
        </w:rPr>
        <w:t>Izgradnja NC-JOS-0105-LAGER</w:t>
      </w:r>
    </w:p>
    <w:p w:rsidR="00A62F0A" w:rsidRDefault="00A62F0A" w:rsidP="00A62F0A">
      <w:pPr>
        <w:widowControl w:val="0"/>
        <w:autoSpaceDN/>
        <w:spacing w:after="0"/>
        <w:jc w:val="both"/>
        <w:textAlignment w:val="auto"/>
        <w:rPr>
          <w:rFonts w:ascii="Arial" w:hAnsi="Arial" w:cs="Arial"/>
          <w:sz w:val="20"/>
          <w:szCs w:val="20"/>
        </w:rPr>
      </w:pPr>
    </w:p>
    <w:p w:rsidR="00DD5355" w:rsidRDefault="00A62F0A" w:rsidP="00A62F0A">
      <w:pPr>
        <w:widowControl w:val="0"/>
        <w:autoSpaceDN/>
        <w:spacing w:after="0"/>
        <w:jc w:val="both"/>
        <w:textAlignment w:val="auto"/>
        <w:rPr>
          <w:rFonts w:ascii="Times New Roman" w:eastAsia="Times New Roman" w:hAnsi="Times New Roman"/>
          <w:color w:val="000000"/>
          <w:sz w:val="24"/>
          <w:szCs w:val="24"/>
        </w:rPr>
      </w:pPr>
      <w:r w:rsidRPr="00A62F0A">
        <w:rPr>
          <w:rFonts w:ascii="Times New Roman" w:hAnsi="Times New Roman"/>
          <w:sz w:val="24"/>
          <w:szCs w:val="24"/>
          <w:u w:val="single"/>
        </w:rPr>
        <w:t>Ciljevi provedbe programa:</w:t>
      </w:r>
      <w:r w:rsidRPr="00A62F0A">
        <w:rPr>
          <w:rFonts w:ascii="Times New Roman" w:hAnsi="Times New Roman"/>
          <w:sz w:val="24"/>
          <w:szCs w:val="24"/>
        </w:rPr>
        <w:t xml:space="preserve"> Ciljevi programa su razvijati postojeću komunalnu infrastrukturu i održavati je u funkcionalnom stanju. </w:t>
      </w:r>
      <w:r w:rsidR="008B0E96">
        <w:rPr>
          <w:rFonts w:ascii="Times New Roman" w:hAnsi="Times New Roman"/>
          <w:sz w:val="24"/>
          <w:szCs w:val="24"/>
        </w:rPr>
        <w:t xml:space="preserve"> Ovim programom će se ulagati financijska sredstva te izvesti infrastrukturni radovi s ciljem unapređenje prometne infrastrukture. </w:t>
      </w:r>
      <w:r w:rsidR="008B0E96" w:rsidRPr="008B0E96">
        <w:rPr>
          <w:rFonts w:ascii="Times New Roman" w:eastAsia="Times New Roman" w:hAnsi="Times New Roman"/>
          <w:color w:val="000000"/>
          <w:sz w:val="24"/>
          <w:szCs w:val="24"/>
        </w:rPr>
        <w:t>Ulaganjima u održavanje komunalne infrastrukture</w:t>
      </w:r>
      <w:r w:rsidR="00DD5355">
        <w:rPr>
          <w:rFonts w:ascii="Times New Roman" w:eastAsia="Times New Roman" w:hAnsi="Times New Roman"/>
          <w:color w:val="000000"/>
          <w:sz w:val="24"/>
          <w:szCs w:val="24"/>
        </w:rPr>
        <w:t xml:space="preserve"> i izgradnju nove</w:t>
      </w:r>
      <w:r w:rsidR="008B0E96" w:rsidRPr="008B0E96">
        <w:rPr>
          <w:rFonts w:ascii="Times New Roman" w:eastAsia="Times New Roman" w:hAnsi="Times New Roman"/>
          <w:color w:val="000000"/>
          <w:sz w:val="24"/>
          <w:szCs w:val="24"/>
        </w:rPr>
        <w:t xml:space="preserve"> ulaže se u gospodarski značaj Općine i podiže kvaliteta života stanovnika Općine. </w:t>
      </w:r>
      <w:r w:rsidR="00DD5355">
        <w:rPr>
          <w:rFonts w:ascii="Times New Roman" w:eastAsia="Times New Roman" w:hAnsi="Times New Roman"/>
          <w:color w:val="000000"/>
          <w:sz w:val="24"/>
          <w:szCs w:val="24"/>
        </w:rPr>
        <w:t>Aktivnosti u sklopu ovog programa prema Provedbenom planu Općine Josipdol:</w:t>
      </w:r>
    </w:p>
    <w:p w:rsidR="00DD5355" w:rsidRDefault="00DD5355" w:rsidP="00DD5355">
      <w:pPr>
        <w:pStyle w:val="Odlomakpopisa"/>
        <w:widowControl w:val="0"/>
        <w:numPr>
          <w:ilvl w:val="0"/>
          <w:numId w:val="20"/>
        </w:numPr>
        <w:autoSpaceDN/>
        <w:spacing w:after="0"/>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Asfaltiranje i rekonstrukcija nerazvrstanih cesta</w:t>
      </w:r>
    </w:p>
    <w:p w:rsidR="00DD5355" w:rsidRDefault="00DD5355" w:rsidP="00DD5355">
      <w:pPr>
        <w:pStyle w:val="Odlomakpopisa"/>
        <w:widowControl w:val="0"/>
        <w:numPr>
          <w:ilvl w:val="0"/>
          <w:numId w:val="20"/>
        </w:numPr>
        <w:autoSpaceDN/>
        <w:spacing w:after="0"/>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Izgradnja javne rasvjete</w:t>
      </w:r>
    </w:p>
    <w:p w:rsidR="00DD5355" w:rsidRDefault="00DD5355" w:rsidP="00DD5355">
      <w:pPr>
        <w:pStyle w:val="Odlomakpopisa"/>
        <w:widowControl w:val="0"/>
        <w:numPr>
          <w:ilvl w:val="0"/>
          <w:numId w:val="20"/>
        </w:numPr>
        <w:autoSpaceDN/>
        <w:spacing w:after="0"/>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Uređenje groblja</w:t>
      </w:r>
    </w:p>
    <w:p w:rsidR="00DD5355" w:rsidRPr="00DD5355" w:rsidRDefault="00DD5355" w:rsidP="00DD5355">
      <w:pPr>
        <w:pStyle w:val="Odlomakpopisa"/>
        <w:widowControl w:val="0"/>
        <w:numPr>
          <w:ilvl w:val="0"/>
          <w:numId w:val="20"/>
        </w:numPr>
        <w:autoSpaceDN/>
        <w:spacing w:after="0"/>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Investicije vezane uz oborinske vode</w:t>
      </w:r>
    </w:p>
    <w:p w:rsidR="008D6A00" w:rsidRPr="00A62F0A" w:rsidRDefault="00DD5355" w:rsidP="00A62F0A">
      <w:pPr>
        <w:widowControl w:val="0"/>
        <w:autoSpaceDN/>
        <w:spacing w:after="0"/>
        <w:jc w:val="both"/>
        <w:textAlignment w:val="auto"/>
        <w:rPr>
          <w:rFonts w:ascii="Times New Roman" w:hAnsi="Times New Roman"/>
          <w:sz w:val="24"/>
          <w:szCs w:val="24"/>
        </w:rPr>
      </w:pPr>
      <w:r>
        <w:rPr>
          <w:rFonts w:ascii="Times New Roman" w:eastAsia="Times New Roman" w:hAnsi="Times New Roman"/>
          <w:color w:val="000000"/>
          <w:sz w:val="24"/>
          <w:szCs w:val="24"/>
        </w:rPr>
        <w:t xml:space="preserve"> </w:t>
      </w:r>
    </w:p>
    <w:p w:rsidR="00A62F0A" w:rsidRDefault="00A62F0A" w:rsidP="00A62F0A">
      <w:pPr>
        <w:widowControl w:val="0"/>
        <w:autoSpaceDN/>
        <w:spacing w:after="0"/>
        <w:jc w:val="both"/>
        <w:textAlignment w:val="auto"/>
        <w:rPr>
          <w:rFonts w:ascii="Times New Roman" w:hAnsi="Times New Roman"/>
          <w:color w:val="000000" w:themeColor="text1"/>
          <w:sz w:val="24"/>
          <w:szCs w:val="24"/>
        </w:rPr>
      </w:pPr>
      <w:r w:rsidRPr="00E7249B">
        <w:rPr>
          <w:rFonts w:ascii="Times New Roman" w:hAnsi="Times New Roman"/>
          <w:color w:val="000000" w:themeColor="text1"/>
          <w:sz w:val="24"/>
          <w:szCs w:val="24"/>
          <w:u w:val="single"/>
        </w:rPr>
        <w:t>Pokazatelji uspješnosti:</w:t>
      </w:r>
      <w:r w:rsidRPr="00E7249B">
        <w:rPr>
          <w:rFonts w:ascii="Times New Roman" w:hAnsi="Times New Roman"/>
          <w:color w:val="000000" w:themeColor="text1"/>
          <w:sz w:val="24"/>
          <w:szCs w:val="24"/>
        </w:rPr>
        <w:t xml:space="preserve"> </w:t>
      </w:r>
      <w:r w:rsidRPr="008D6A00">
        <w:rPr>
          <w:rFonts w:ascii="Times New Roman" w:hAnsi="Times New Roman"/>
          <w:color w:val="000000" w:themeColor="text1"/>
          <w:sz w:val="24"/>
          <w:szCs w:val="24"/>
        </w:rPr>
        <w:t xml:space="preserve">Pokazatelj uspješnosti je izvršenje </w:t>
      </w:r>
      <w:r w:rsidR="008D6A00" w:rsidRPr="008D6A00">
        <w:rPr>
          <w:rFonts w:ascii="Times New Roman" w:hAnsi="Times New Roman"/>
          <w:color w:val="000000" w:themeColor="text1"/>
          <w:sz w:val="24"/>
          <w:szCs w:val="24"/>
        </w:rPr>
        <w:t xml:space="preserve">Programa održavanja </w:t>
      </w:r>
      <w:r w:rsidRPr="008D6A00">
        <w:rPr>
          <w:rFonts w:ascii="Times New Roman" w:hAnsi="Times New Roman"/>
          <w:color w:val="000000" w:themeColor="text1"/>
          <w:sz w:val="24"/>
          <w:szCs w:val="24"/>
        </w:rPr>
        <w:t xml:space="preserve">komunalne infrastrukture i Program građenja </w:t>
      </w:r>
      <w:r w:rsidR="008D6A00" w:rsidRPr="008D6A00">
        <w:rPr>
          <w:rFonts w:ascii="Times New Roman" w:hAnsi="Times New Roman"/>
          <w:color w:val="000000" w:themeColor="text1"/>
          <w:sz w:val="24"/>
          <w:szCs w:val="24"/>
        </w:rPr>
        <w:t>komunalne infrastrukture</w:t>
      </w:r>
      <w:r w:rsidRPr="008D6A00">
        <w:rPr>
          <w:rFonts w:ascii="Times New Roman" w:hAnsi="Times New Roman"/>
          <w:color w:val="000000" w:themeColor="text1"/>
          <w:sz w:val="24"/>
          <w:szCs w:val="24"/>
        </w:rPr>
        <w:t xml:space="preserve">. </w:t>
      </w:r>
      <w:r w:rsidR="00DD5355">
        <w:rPr>
          <w:rFonts w:ascii="Times New Roman" w:hAnsi="Times New Roman"/>
          <w:color w:val="000000" w:themeColor="text1"/>
          <w:sz w:val="24"/>
          <w:szCs w:val="24"/>
        </w:rPr>
        <w:t>Kao p</w:t>
      </w:r>
      <w:r w:rsidR="008B0E96">
        <w:rPr>
          <w:rFonts w:ascii="Times New Roman" w:hAnsi="Times New Roman"/>
          <w:color w:val="000000" w:themeColor="text1"/>
          <w:sz w:val="24"/>
          <w:szCs w:val="24"/>
        </w:rPr>
        <w:t xml:space="preserve">okazatelj uspješnosti </w:t>
      </w:r>
      <w:r w:rsidR="00DD5355">
        <w:rPr>
          <w:rFonts w:ascii="Times New Roman" w:hAnsi="Times New Roman"/>
          <w:color w:val="000000" w:themeColor="text1"/>
          <w:sz w:val="24"/>
          <w:szCs w:val="24"/>
        </w:rPr>
        <w:t>promatrat će se</w:t>
      </w:r>
      <w:r w:rsidR="00E7249B">
        <w:rPr>
          <w:rFonts w:ascii="Times New Roman" w:hAnsi="Times New Roman"/>
          <w:color w:val="000000" w:themeColor="text1"/>
          <w:sz w:val="24"/>
          <w:szCs w:val="24"/>
        </w:rPr>
        <w:t xml:space="preserve"> sljedeći pokazatelji</w:t>
      </w:r>
      <w:r w:rsidR="008B0E96">
        <w:rPr>
          <w:rFonts w:ascii="Times New Roman" w:hAnsi="Times New Roman"/>
          <w:color w:val="000000" w:themeColor="text1"/>
          <w:sz w:val="24"/>
          <w:szCs w:val="24"/>
        </w:rPr>
        <w:t>:</w:t>
      </w:r>
    </w:p>
    <w:p w:rsidR="008B0E96" w:rsidRPr="008B0E96" w:rsidRDefault="008B0E96" w:rsidP="008B0E96">
      <w:pPr>
        <w:numPr>
          <w:ilvl w:val="0"/>
          <w:numId w:val="19"/>
        </w:numPr>
        <w:suppressAutoHyphens w:val="0"/>
        <w:autoSpaceDN/>
        <w:spacing w:after="0"/>
        <w:contextualSpacing/>
        <w:textAlignment w:val="auto"/>
        <w:rPr>
          <w:rFonts w:ascii="Times New Roman" w:eastAsia="Times New Roman" w:hAnsi="Times New Roman"/>
          <w:color w:val="000000"/>
          <w:sz w:val="24"/>
          <w:szCs w:val="24"/>
        </w:rPr>
      </w:pPr>
      <w:r w:rsidRPr="008B0E96">
        <w:rPr>
          <w:rFonts w:ascii="Times New Roman" w:eastAsia="Times New Roman" w:hAnsi="Times New Roman"/>
          <w:color w:val="000000"/>
          <w:sz w:val="24"/>
          <w:szCs w:val="24"/>
        </w:rPr>
        <w:t>Uloženo u održavanje i nasipavanje minimalno 2 nerazvrstane ceste</w:t>
      </w:r>
    </w:p>
    <w:p w:rsidR="008B0E96" w:rsidRPr="00DD5355" w:rsidRDefault="008B0E96" w:rsidP="008B0E96">
      <w:pPr>
        <w:pStyle w:val="Odlomakpopisa"/>
        <w:widowControl w:val="0"/>
        <w:numPr>
          <w:ilvl w:val="0"/>
          <w:numId w:val="19"/>
        </w:numPr>
        <w:autoSpaceDN/>
        <w:spacing w:after="0"/>
        <w:jc w:val="both"/>
        <w:textAlignment w:val="auto"/>
        <w:rPr>
          <w:rFonts w:ascii="Times New Roman" w:hAnsi="Times New Roman"/>
          <w:color w:val="000000" w:themeColor="text1"/>
          <w:sz w:val="24"/>
          <w:szCs w:val="24"/>
        </w:rPr>
      </w:pPr>
      <w:r w:rsidRPr="008B0E96">
        <w:rPr>
          <w:rFonts w:ascii="Times New Roman" w:eastAsia="Times New Roman" w:hAnsi="Times New Roman"/>
          <w:color w:val="000000"/>
          <w:sz w:val="24"/>
          <w:szCs w:val="24"/>
        </w:rPr>
        <w:t>Unajmljeno minimalno 300 m nove ulične rasvjete</w:t>
      </w:r>
    </w:p>
    <w:p w:rsidR="00DD5355" w:rsidRDefault="00DD5355" w:rsidP="008B0E96">
      <w:pPr>
        <w:pStyle w:val="Odlomakpopisa"/>
        <w:widowControl w:val="0"/>
        <w:numPr>
          <w:ilvl w:val="0"/>
          <w:numId w:val="19"/>
        </w:numPr>
        <w:autoSpaceDN/>
        <w:spacing w:after="0"/>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Uložena sredstva u minimalno 2 objekta</w:t>
      </w:r>
    </w:p>
    <w:p w:rsidR="00E7249B" w:rsidRDefault="00E7249B" w:rsidP="008B0E96">
      <w:pPr>
        <w:pStyle w:val="Odlomakpopisa"/>
        <w:widowControl w:val="0"/>
        <w:numPr>
          <w:ilvl w:val="0"/>
          <w:numId w:val="19"/>
        </w:numPr>
        <w:autoSpaceDN/>
        <w:spacing w:after="0"/>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Izgradnja jedne nerazvrstane ceste</w:t>
      </w:r>
    </w:p>
    <w:p w:rsidR="00E7249B" w:rsidRPr="00DD5355" w:rsidRDefault="00E7249B" w:rsidP="008B0E96">
      <w:pPr>
        <w:pStyle w:val="Odlomakpopisa"/>
        <w:widowControl w:val="0"/>
        <w:numPr>
          <w:ilvl w:val="0"/>
          <w:numId w:val="19"/>
        </w:numPr>
        <w:autoSpaceDN/>
        <w:spacing w:after="0"/>
        <w:jc w:val="both"/>
        <w:textAlignment w:val="auto"/>
        <w:rPr>
          <w:rFonts w:ascii="Times New Roman" w:hAnsi="Times New Roman"/>
          <w:color w:val="000000" w:themeColor="text1"/>
          <w:sz w:val="24"/>
          <w:szCs w:val="24"/>
        </w:rPr>
      </w:pPr>
      <w:r>
        <w:rPr>
          <w:rFonts w:ascii="Times New Roman" w:hAnsi="Times New Roman"/>
          <w:color w:val="000000" w:themeColor="text1"/>
          <w:sz w:val="24"/>
          <w:szCs w:val="24"/>
        </w:rPr>
        <w:t>Proširenje groblja</w:t>
      </w:r>
    </w:p>
    <w:p w:rsidR="00A62F0A" w:rsidRDefault="00A62F0A" w:rsidP="008B0E96">
      <w:pPr>
        <w:widowControl w:val="0"/>
        <w:autoSpaceDN/>
        <w:spacing w:after="0"/>
        <w:jc w:val="both"/>
        <w:textAlignment w:val="auto"/>
        <w:rPr>
          <w:rFonts w:ascii="Times New Roman" w:hAnsi="Times New Roman"/>
          <w:sz w:val="24"/>
          <w:szCs w:val="24"/>
        </w:rPr>
      </w:pPr>
    </w:p>
    <w:p w:rsidR="00F16D5D" w:rsidRPr="008D6A00" w:rsidRDefault="00F16D5D" w:rsidP="00F16D5D">
      <w:pPr>
        <w:spacing w:after="0"/>
        <w:rPr>
          <w:rFonts w:ascii="Times New Roman" w:hAnsi="Times New Roman"/>
          <w:color w:val="000000" w:themeColor="text1"/>
          <w:sz w:val="24"/>
          <w:szCs w:val="24"/>
          <w:u w:val="single"/>
        </w:rPr>
      </w:pPr>
      <w:r w:rsidRPr="00CC2300">
        <w:rPr>
          <w:rFonts w:ascii="Times New Roman" w:hAnsi="Times New Roman"/>
          <w:sz w:val="24"/>
          <w:szCs w:val="24"/>
          <w:u w:val="single"/>
        </w:rPr>
        <w:t>Sredstva za realizaciju programa:</w:t>
      </w:r>
      <w:r w:rsidRPr="00CC2300">
        <w:rPr>
          <w:rFonts w:ascii="Times New Roman" w:hAnsi="Times New Roman"/>
          <w:sz w:val="24"/>
          <w:szCs w:val="24"/>
        </w:rPr>
        <w:t xml:space="preserve"> </w:t>
      </w:r>
      <w:r w:rsidRPr="00D3031A">
        <w:rPr>
          <w:rFonts w:ascii="Times New Roman" w:hAnsi="Times New Roman"/>
          <w:color w:val="000000" w:themeColor="text1"/>
          <w:sz w:val="24"/>
          <w:szCs w:val="24"/>
        </w:rPr>
        <w:t xml:space="preserve">Za realizaciju programa potrebna su sredstva u iznosu od </w:t>
      </w:r>
      <w:r w:rsidR="00CC2300" w:rsidRPr="00CC2300">
        <w:rPr>
          <w:rFonts w:ascii="Times New Roman" w:hAnsi="Times New Roman"/>
          <w:sz w:val="24"/>
          <w:szCs w:val="24"/>
          <w:lang w:eastAsia="hi-IN" w:bidi="hi-IN"/>
        </w:rPr>
        <w:t>1.579.270,00</w:t>
      </w:r>
      <w:r w:rsidR="00CC2300">
        <w:rPr>
          <w:rFonts w:ascii="Times New Roman" w:hAnsi="Times New Roman"/>
          <w:sz w:val="24"/>
          <w:szCs w:val="24"/>
          <w:lang w:eastAsia="hi-IN" w:bidi="hi-IN"/>
        </w:rPr>
        <w:t xml:space="preserve"> </w:t>
      </w:r>
      <w:r w:rsidRPr="00CC2300">
        <w:rPr>
          <w:rFonts w:ascii="Times New Roman" w:hAnsi="Times New Roman"/>
          <w:color w:val="000000" w:themeColor="text1"/>
          <w:sz w:val="24"/>
          <w:szCs w:val="24"/>
        </w:rPr>
        <w:t>EUR</w:t>
      </w:r>
      <w:r w:rsidRPr="00D3031A">
        <w:rPr>
          <w:rFonts w:ascii="Times New Roman" w:hAnsi="Times New Roman"/>
          <w:color w:val="000000" w:themeColor="text1"/>
          <w:sz w:val="24"/>
          <w:szCs w:val="24"/>
        </w:rPr>
        <w:t>.</w:t>
      </w:r>
    </w:p>
    <w:p w:rsidR="00F16D5D" w:rsidRPr="008D6A00" w:rsidRDefault="00F16D5D" w:rsidP="008B0E96">
      <w:pPr>
        <w:widowControl w:val="0"/>
        <w:autoSpaceDN/>
        <w:spacing w:after="0"/>
        <w:jc w:val="both"/>
        <w:textAlignment w:val="auto"/>
        <w:rPr>
          <w:rFonts w:ascii="Times New Roman" w:hAnsi="Times New Roman"/>
          <w:sz w:val="24"/>
          <w:szCs w:val="24"/>
        </w:rPr>
      </w:pPr>
    </w:p>
    <w:p w:rsidR="00F47592" w:rsidRDefault="00A62F0A" w:rsidP="00F16D5D">
      <w:pPr>
        <w:widowControl w:val="0"/>
        <w:autoSpaceDN/>
        <w:spacing w:after="0"/>
        <w:jc w:val="both"/>
        <w:textAlignment w:val="auto"/>
        <w:rPr>
          <w:rFonts w:ascii="Times New Roman" w:hAnsi="Times New Roman"/>
          <w:sz w:val="24"/>
          <w:szCs w:val="24"/>
        </w:rPr>
      </w:pPr>
      <w:r w:rsidRPr="008D6A00">
        <w:rPr>
          <w:rFonts w:ascii="Times New Roman" w:hAnsi="Times New Roman"/>
          <w:sz w:val="24"/>
          <w:szCs w:val="24"/>
          <w:u w:val="single"/>
        </w:rPr>
        <w:t>Rizici:</w:t>
      </w:r>
      <w:r>
        <w:t xml:space="preserve"> </w:t>
      </w:r>
      <w:r w:rsidRPr="008D6A00">
        <w:rPr>
          <w:rFonts w:ascii="Times New Roman" w:hAnsi="Times New Roman"/>
          <w:sz w:val="24"/>
          <w:szCs w:val="24"/>
        </w:rPr>
        <w:t xml:space="preserve">Obzirom da se ovaj Program </w:t>
      </w:r>
      <w:r w:rsidR="00F47592" w:rsidRPr="008D6A00">
        <w:rPr>
          <w:rFonts w:ascii="Times New Roman" w:hAnsi="Times New Roman"/>
          <w:sz w:val="24"/>
          <w:szCs w:val="24"/>
        </w:rPr>
        <w:t xml:space="preserve">uglavnom </w:t>
      </w:r>
      <w:r w:rsidRPr="008D6A00">
        <w:rPr>
          <w:rFonts w:ascii="Times New Roman" w:hAnsi="Times New Roman"/>
          <w:sz w:val="24"/>
          <w:szCs w:val="24"/>
        </w:rPr>
        <w:t xml:space="preserve">financira iz namjenskih sredstava, najvećim dijelom iz komunalne naknade i komunalnog doprinosa, rizik u ostvarenju planiranog predstavlja nedovoljan prihod namjenskih sredstava u proračun </w:t>
      </w:r>
      <w:r w:rsidR="00F47592" w:rsidRPr="008D6A00">
        <w:rPr>
          <w:rFonts w:ascii="Times New Roman" w:hAnsi="Times New Roman"/>
          <w:sz w:val="24"/>
          <w:szCs w:val="24"/>
        </w:rPr>
        <w:t>Općine</w:t>
      </w:r>
      <w:r w:rsidRPr="008D6A00">
        <w:rPr>
          <w:rFonts w:ascii="Times New Roman" w:hAnsi="Times New Roman"/>
          <w:sz w:val="24"/>
          <w:szCs w:val="24"/>
        </w:rPr>
        <w:t xml:space="preserve">. Prema Zakonu o komunalnom gospodarstvu ovaj program </w:t>
      </w:r>
      <w:r w:rsidR="008D6A00">
        <w:rPr>
          <w:rFonts w:ascii="Times New Roman" w:hAnsi="Times New Roman"/>
          <w:sz w:val="24"/>
          <w:szCs w:val="24"/>
        </w:rPr>
        <w:t xml:space="preserve">uglavnom </w:t>
      </w:r>
      <w:r w:rsidRPr="008D6A00">
        <w:rPr>
          <w:rFonts w:ascii="Times New Roman" w:hAnsi="Times New Roman"/>
          <w:sz w:val="24"/>
          <w:szCs w:val="24"/>
        </w:rPr>
        <w:t xml:space="preserve">je financiran sredstvima komunalne naknade i komunalnog doprinosa na način da se prihodom od komunalne naknade financira održavanje, a prihodom od komunalnog doprinosa gradnja objekata komunalne infrastrukture, kao i iz ostalih proračunskih izvora. Predstavničko tijelo - </w:t>
      </w:r>
      <w:r w:rsidR="008D6A00" w:rsidRPr="008D6A00">
        <w:rPr>
          <w:rFonts w:ascii="Times New Roman" w:hAnsi="Times New Roman"/>
          <w:sz w:val="24"/>
          <w:szCs w:val="24"/>
        </w:rPr>
        <w:t>Općinsko</w:t>
      </w:r>
      <w:r w:rsidRPr="008D6A00">
        <w:rPr>
          <w:rFonts w:ascii="Times New Roman" w:hAnsi="Times New Roman"/>
          <w:sz w:val="24"/>
          <w:szCs w:val="24"/>
        </w:rPr>
        <w:t xml:space="preserve"> vijeće usvaja dva dokumenta: Program održavanja komunalne infrastrukture i Program građenja komunalne infrastrukture, u kojima su detaljno navedeni i opisani svi projekti planirani u 2023. godini. </w:t>
      </w:r>
    </w:p>
    <w:p w:rsidR="00CC2300" w:rsidRPr="00F16D5D" w:rsidRDefault="00CC2300" w:rsidP="00F16D5D">
      <w:pPr>
        <w:widowControl w:val="0"/>
        <w:autoSpaceDN/>
        <w:spacing w:after="0"/>
        <w:jc w:val="both"/>
        <w:textAlignment w:val="auto"/>
        <w:rPr>
          <w:rFonts w:ascii="Times New Roman" w:hAnsi="Times New Roman"/>
          <w:sz w:val="24"/>
          <w:szCs w:val="24"/>
        </w:rPr>
      </w:pPr>
    </w:p>
    <w:p w:rsidR="00F47592" w:rsidRDefault="00F47592" w:rsidP="00F47592">
      <w:pPr>
        <w:rPr>
          <w:rFonts w:ascii="Times New Roman" w:hAnsi="Times New Roman"/>
          <w:b/>
          <w:sz w:val="24"/>
          <w:szCs w:val="24"/>
          <w:lang w:eastAsia="hi-IN" w:bidi="hi-IN"/>
        </w:rPr>
      </w:pPr>
      <w:r>
        <w:rPr>
          <w:rFonts w:ascii="Times New Roman" w:hAnsi="Times New Roman"/>
          <w:b/>
          <w:sz w:val="24"/>
          <w:szCs w:val="24"/>
          <w:lang w:eastAsia="hi-IN" w:bidi="hi-IN"/>
        </w:rPr>
        <w:t>PROGRAM 2003</w:t>
      </w:r>
      <w:r w:rsidRPr="0020183D">
        <w:rPr>
          <w:rFonts w:ascii="Times New Roman" w:hAnsi="Times New Roman"/>
          <w:b/>
          <w:sz w:val="24"/>
          <w:szCs w:val="24"/>
          <w:lang w:eastAsia="hi-IN" w:bidi="hi-IN"/>
        </w:rPr>
        <w:t xml:space="preserve"> </w:t>
      </w:r>
      <w:r>
        <w:rPr>
          <w:rFonts w:ascii="Times New Roman" w:hAnsi="Times New Roman"/>
          <w:b/>
          <w:sz w:val="24"/>
          <w:szCs w:val="24"/>
          <w:lang w:eastAsia="hi-IN" w:bidi="hi-IN"/>
        </w:rPr>
        <w:t>Prostorno uređenje i unapređenje stanovanja</w:t>
      </w:r>
    </w:p>
    <w:p w:rsidR="00190651" w:rsidRPr="00111889" w:rsidRDefault="00190651" w:rsidP="00D31B9C">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190651" w:rsidRPr="00111889" w:rsidRDefault="00190651" w:rsidP="00D31B9C">
      <w:pPr>
        <w:pStyle w:val="Odlomakpopisa"/>
        <w:widowControl w:val="0"/>
        <w:numPr>
          <w:ilvl w:val="0"/>
          <w:numId w:val="4"/>
        </w:numPr>
        <w:autoSpaceDN/>
        <w:spacing w:after="0"/>
        <w:jc w:val="both"/>
        <w:textAlignment w:val="auto"/>
        <w:rPr>
          <w:rFonts w:ascii="Times New Roman" w:hAnsi="Times New Roman"/>
          <w:sz w:val="24"/>
          <w:szCs w:val="24"/>
        </w:rPr>
      </w:pPr>
      <w:r w:rsidRPr="00111889">
        <w:rPr>
          <w:rFonts w:ascii="Times New Roman" w:hAnsi="Times New Roman"/>
          <w:sz w:val="24"/>
          <w:szCs w:val="24"/>
        </w:rPr>
        <w:t>Legalizacija objekata</w:t>
      </w:r>
    </w:p>
    <w:p w:rsidR="00190651" w:rsidRDefault="00190651" w:rsidP="00D31B9C">
      <w:pPr>
        <w:pStyle w:val="Odlomakpopisa"/>
        <w:widowControl w:val="0"/>
        <w:numPr>
          <w:ilvl w:val="0"/>
          <w:numId w:val="4"/>
        </w:numPr>
        <w:autoSpaceDN/>
        <w:spacing w:after="0"/>
        <w:jc w:val="both"/>
        <w:textAlignment w:val="auto"/>
        <w:rPr>
          <w:rFonts w:ascii="Times New Roman" w:hAnsi="Times New Roman"/>
          <w:sz w:val="24"/>
          <w:szCs w:val="24"/>
        </w:rPr>
      </w:pPr>
      <w:r w:rsidRPr="00111889">
        <w:rPr>
          <w:rFonts w:ascii="Times New Roman" w:hAnsi="Times New Roman"/>
          <w:sz w:val="24"/>
          <w:szCs w:val="24"/>
        </w:rPr>
        <w:t>Osnivanje gruntovnih knjiga</w:t>
      </w:r>
    </w:p>
    <w:p w:rsidR="00392B9F" w:rsidRPr="00111889" w:rsidRDefault="00392B9F" w:rsidP="00D31B9C">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Postavljanje video nadzora</w:t>
      </w:r>
    </w:p>
    <w:p w:rsidR="00190651" w:rsidRPr="00111889" w:rsidRDefault="00190651" w:rsidP="00190651">
      <w:pPr>
        <w:pStyle w:val="Odlomakpopisa"/>
        <w:widowControl w:val="0"/>
        <w:numPr>
          <w:ilvl w:val="0"/>
          <w:numId w:val="4"/>
        </w:numPr>
        <w:autoSpaceDN/>
        <w:spacing w:after="0"/>
        <w:jc w:val="both"/>
        <w:textAlignment w:val="auto"/>
        <w:rPr>
          <w:rFonts w:ascii="Times New Roman" w:hAnsi="Times New Roman"/>
          <w:sz w:val="24"/>
          <w:szCs w:val="24"/>
        </w:rPr>
      </w:pPr>
      <w:r w:rsidRPr="00111889">
        <w:rPr>
          <w:rFonts w:ascii="Times New Roman" w:hAnsi="Times New Roman"/>
          <w:sz w:val="24"/>
          <w:szCs w:val="24"/>
        </w:rPr>
        <w:t>Prostorni plan Općine Josipdol</w:t>
      </w:r>
    </w:p>
    <w:p w:rsidR="00190651" w:rsidRDefault="00190651" w:rsidP="00190651">
      <w:pPr>
        <w:pStyle w:val="Odlomakpopisa"/>
        <w:widowControl w:val="0"/>
        <w:numPr>
          <w:ilvl w:val="0"/>
          <w:numId w:val="4"/>
        </w:numPr>
        <w:autoSpaceDN/>
        <w:spacing w:after="0"/>
        <w:jc w:val="both"/>
        <w:textAlignment w:val="auto"/>
        <w:rPr>
          <w:rFonts w:ascii="Times New Roman" w:hAnsi="Times New Roman"/>
          <w:sz w:val="24"/>
          <w:szCs w:val="24"/>
        </w:rPr>
      </w:pPr>
      <w:r w:rsidRPr="00111889">
        <w:rPr>
          <w:rFonts w:ascii="Times New Roman" w:hAnsi="Times New Roman"/>
          <w:sz w:val="24"/>
          <w:szCs w:val="24"/>
        </w:rPr>
        <w:t>Stručni nadzor</w:t>
      </w:r>
    </w:p>
    <w:p w:rsidR="00392B9F" w:rsidRDefault="00392B9F" w:rsidP="00190651">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Obilježavanje naselja i ulica na području Općine Josipdol</w:t>
      </w:r>
    </w:p>
    <w:p w:rsidR="00392B9F" w:rsidRDefault="00392B9F" w:rsidP="00190651">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Izrada projekata</w:t>
      </w:r>
    </w:p>
    <w:p w:rsidR="00392B9F" w:rsidRPr="00111889" w:rsidRDefault="00CC2300" w:rsidP="00190651">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Izrada geodetskih elaborat</w:t>
      </w:r>
      <w:r w:rsidR="00392B9F">
        <w:rPr>
          <w:rFonts w:ascii="Times New Roman" w:hAnsi="Times New Roman"/>
          <w:sz w:val="24"/>
          <w:szCs w:val="24"/>
        </w:rPr>
        <w:t>a</w:t>
      </w:r>
    </w:p>
    <w:p w:rsidR="00190651" w:rsidRPr="00111889" w:rsidRDefault="00190651" w:rsidP="00190651">
      <w:pPr>
        <w:widowControl w:val="0"/>
        <w:autoSpaceDN/>
        <w:spacing w:after="0"/>
        <w:jc w:val="both"/>
        <w:textAlignment w:val="auto"/>
        <w:rPr>
          <w:rFonts w:ascii="Times New Roman" w:hAnsi="Times New Roman"/>
          <w:sz w:val="24"/>
          <w:szCs w:val="24"/>
        </w:rPr>
      </w:pPr>
      <w:r w:rsidRPr="00111889">
        <w:rPr>
          <w:rFonts w:ascii="Times New Roman" w:hAnsi="Times New Roman"/>
          <w:sz w:val="24"/>
          <w:szCs w:val="24"/>
        </w:rPr>
        <w:lastRenderedPageBreak/>
        <w:t>te kroz kapitalne projekte:</w:t>
      </w:r>
    </w:p>
    <w:p w:rsidR="00190651" w:rsidRPr="00111889" w:rsidRDefault="005C1175" w:rsidP="00190651">
      <w:pPr>
        <w:pStyle w:val="Odlomakpopisa"/>
        <w:widowControl w:val="0"/>
        <w:numPr>
          <w:ilvl w:val="0"/>
          <w:numId w:val="4"/>
        </w:numPr>
        <w:autoSpaceDN/>
        <w:spacing w:after="0"/>
        <w:jc w:val="both"/>
        <w:textAlignment w:val="auto"/>
        <w:rPr>
          <w:rFonts w:ascii="Times New Roman" w:hAnsi="Times New Roman"/>
          <w:sz w:val="24"/>
          <w:szCs w:val="24"/>
        </w:rPr>
      </w:pPr>
      <w:r w:rsidRPr="00111889">
        <w:rPr>
          <w:rFonts w:ascii="Times New Roman" w:hAnsi="Times New Roman"/>
          <w:sz w:val="24"/>
          <w:szCs w:val="24"/>
        </w:rPr>
        <w:t>Izgradnja javne rasvjete</w:t>
      </w:r>
    </w:p>
    <w:p w:rsidR="00190651" w:rsidRPr="00CC2300" w:rsidRDefault="005C1175" w:rsidP="00190651">
      <w:pPr>
        <w:pStyle w:val="Odlomakpopisa"/>
        <w:widowControl w:val="0"/>
        <w:numPr>
          <w:ilvl w:val="0"/>
          <w:numId w:val="4"/>
        </w:numPr>
        <w:autoSpaceDN/>
        <w:spacing w:after="0"/>
        <w:jc w:val="both"/>
        <w:textAlignment w:val="auto"/>
        <w:rPr>
          <w:rFonts w:ascii="Arial" w:hAnsi="Arial" w:cs="Arial"/>
          <w:sz w:val="20"/>
          <w:szCs w:val="20"/>
        </w:rPr>
      </w:pPr>
      <w:r w:rsidRPr="00CC2300">
        <w:rPr>
          <w:rFonts w:ascii="Times New Roman" w:hAnsi="Times New Roman"/>
          <w:sz w:val="24"/>
          <w:szCs w:val="24"/>
        </w:rPr>
        <w:t>Uređenje javnih površina, parkova i trgova</w:t>
      </w:r>
    </w:p>
    <w:p w:rsidR="00392B9F" w:rsidRPr="00CC2300" w:rsidRDefault="00392B9F" w:rsidP="00190651">
      <w:pPr>
        <w:pStyle w:val="Odlomakpopisa"/>
        <w:widowControl w:val="0"/>
        <w:numPr>
          <w:ilvl w:val="0"/>
          <w:numId w:val="4"/>
        </w:numPr>
        <w:autoSpaceDN/>
        <w:spacing w:after="0"/>
        <w:jc w:val="both"/>
        <w:textAlignment w:val="auto"/>
        <w:rPr>
          <w:rFonts w:ascii="Arial" w:hAnsi="Arial" w:cs="Arial"/>
          <w:sz w:val="20"/>
          <w:szCs w:val="20"/>
        </w:rPr>
      </w:pPr>
      <w:r w:rsidRPr="00CC2300">
        <w:rPr>
          <w:rFonts w:ascii="Times New Roman" w:hAnsi="Times New Roman"/>
          <w:sz w:val="24"/>
          <w:szCs w:val="24"/>
        </w:rPr>
        <w:t>Proširenje i rekonstrukcija DV Josipdol</w:t>
      </w:r>
    </w:p>
    <w:p w:rsidR="00F47592" w:rsidRPr="00E7249B" w:rsidRDefault="00F47592" w:rsidP="00F47592">
      <w:pPr>
        <w:pStyle w:val="Odlomakpopisa"/>
        <w:widowControl w:val="0"/>
        <w:autoSpaceDN/>
        <w:spacing w:after="0"/>
        <w:ind w:left="0"/>
        <w:jc w:val="both"/>
        <w:textAlignment w:val="auto"/>
        <w:rPr>
          <w:rFonts w:ascii="Arial" w:hAnsi="Arial" w:cs="Arial"/>
          <w:color w:val="FF0000"/>
          <w:sz w:val="20"/>
          <w:szCs w:val="20"/>
        </w:rPr>
      </w:pPr>
    </w:p>
    <w:p w:rsidR="00C513FD" w:rsidRDefault="005C1175" w:rsidP="00C513FD">
      <w:pPr>
        <w:widowControl w:val="0"/>
        <w:autoSpaceDN/>
        <w:spacing w:after="0"/>
        <w:jc w:val="both"/>
        <w:textAlignment w:val="auto"/>
        <w:rPr>
          <w:rFonts w:ascii="Times New Roman" w:hAnsi="Times New Roman"/>
          <w:sz w:val="24"/>
          <w:szCs w:val="24"/>
        </w:rPr>
      </w:pPr>
      <w:r w:rsidRPr="00A62F0A">
        <w:rPr>
          <w:rFonts w:ascii="Times New Roman" w:hAnsi="Times New Roman"/>
          <w:sz w:val="24"/>
          <w:szCs w:val="24"/>
          <w:u w:val="single"/>
        </w:rPr>
        <w:t>Ciljevi provedbe programa:</w:t>
      </w:r>
      <w:r w:rsidRPr="00A62F0A">
        <w:rPr>
          <w:rFonts w:ascii="Times New Roman" w:hAnsi="Times New Roman"/>
          <w:sz w:val="24"/>
          <w:szCs w:val="24"/>
        </w:rPr>
        <w:t xml:space="preserve"> </w:t>
      </w:r>
    </w:p>
    <w:p w:rsidR="00C513FD" w:rsidRPr="00C513FD" w:rsidRDefault="00C513FD" w:rsidP="00C513FD">
      <w:pPr>
        <w:widowControl w:val="0"/>
        <w:autoSpaceDN/>
        <w:spacing w:after="0"/>
        <w:jc w:val="both"/>
        <w:textAlignment w:val="auto"/>
        <w:rPr>
          <w:rFonts w:ascii="Times New Roman" w:hAnsi="Times New Roman"/>
          <w:sz w:val="24"/>
          <w:szCs w:val="24"/>
        </w:rPr>
      </w:pPr>
      <w:r w:rsidRPr="00C513FD">
        <w:rPr>
          <w:rFonts w:ascii="Times New Roman" w:eastAsia="Times New Roman" w:hAnsi="Times New Roman"/>
          <w:color w:val="000000"/>
          <w:sz w:val="24"/>
          <w:szCs w:val="24"/>
        </w:rPr>
        <w:t>Ulaganjima u izgradnju i uređenje infrastrukture na području Općine Josipdol, izravnu korist od investicija imat će stanovnici Općine, budući da će se povećati kvaliteta sadržaja i dostupnost infrastrukture za sve stanovnike Općine, također, osim povećanja kvaliteta života stanovništva, utjecat će se na demografsku revitalizaciju stanovništva i ojačati gospodarski značaj Općine.</w:t>
      </w:r>
    </w:p>
    <w:p w:rsidR="00C513FD" w:rsidRDefault="00C513FD" w:rsidP="00C513FD">
      <w:pPr>
        <w:widowControl w:val="0"/>
        <w:autoSpaceDN/>
        <w:spacing w:after="0"/>
        <w:jc w:val="both"/>
        <w:textAlignment w:val="auto"/>
        <w:rPr>
          <w:rFonts w:ascii="Times New Roman" w:hAnsi="Times New Roman"/>
          <w:sz w:val="24"/>
          <w:szCs w:val="24"/>
        </w:rPr>
      </w:pPr>
    </w:p>
    <w:p w:rsidR="005C1175" w:rsidRDefault="00F35D56" w:rsidP="00C513FD">
      <w:pPr>
        <w:widowControl w:val="0"/>
        <w:autoSpaceDN/>
        <w:spacing w:after="0"/>
        <w:jc w:val="both"/>
        <w:textAlignment w:val="auto"/>
        <w:rPr>
          <w:rFonts w:ascii="Times New Roman" w:eastAsia="Times New Roman" w:hAnsi="Times New Roman"/>
          <w:color w:val="000000"/>
          <w:sz w:val="24"/>
          <w:szCs w:val="24"/>
        </w:rPr>
      </w:pPr>
      <w:r>
        <w:rPr>
          <w:rFonts w:ascii="Times New Roman" w:hAnsi="Times New Roman"/>
          <w:sz w:val="24"/>
          <w:szCs w:val="24"/>
        </w:rPr>
        <w:t>U sklopu mjere djelotvornije u</w:t>
      </w:r>
      <w:r w:rsidR="00C529C1">
        <w:rPr>
          <w:rFonts w:ascii="Times New Roman" w:hAnsi="Times New Roman"/>
          <w:sz w:val="24"/>
          <w:szCs w:val="24"/>
        </w:rPr>
        <w:t>pravljanje imovinom prema Proved</w:t>
      </w:r>
      <w:r>
        <w:rPr>
          <w:rFonts w:ascii="Times New Roman" w:hAnsi="Times New Roman"/>
          <w:sz w:val="24"/>
          <w:szCs w:val="24"/>
        </w:rPr>
        <w:t>b</w:t>
      </w:r>
      <w:r w:rsidR="00C529C1">
        <w:rPr>
          <w:rFonts w:ascii="Times New Roman" w:hAnsi="Times New Roman"/>
          <w:sz w:val="24"/>
          <w:szCs w:val="24"/>
        </w:rPr>
        <w:t>enom planu</w:t>
      </w:r>
      <w:r w:rsidR="00C513FD">
        <w:rPr>
          <w:rFonts w:ascii="Times New Roman" w:hAnsi="Times New Roman"/>
          <w:sz w:val="24"/>
          <w:szCs w:val="24"/>
        </w:rPr>
        <w:t xml:space="preserve"> sadržana je  aktivnost Osnivanja gruntovnih knjiga. </w:t>
      </w:r>
      <w:r w:rsidR="00C529C1" w:rsidRPr="00C529C1">
        <w:rPr>
          <w:rFonts w:ascii="Times New Roman" w:eastAsia="Times New Roman" w:hAnsi="Times New Roman"/>
          <w:color w:val="000000"/>
          <w:sz w:val="24"/>
          <w:szCs w:val="24"/>
        </w:rPr>
        <w:t>Osnivanjem i usklađivanjem gruntovnih knjiga uređuje se državna odnosno općinska imovina i stvaraju se uvjeti za bolje upravljanje i buduće investicije.</w:t>
      </w:r>
      <w:r w:rsidR="00C529C1">
        <w:rPr>
          <w:rFonts w:ascii="Times New Roman" w:eastAsia="Times New Roman" w:hAnsi="Times New Roman"/>
          <w:color w:val="000000"/>
          <w:sz w:val="24"/>
          <w:szCs w:val="24"/>
        </w:rPr>
        <w:t xml:space="preserve"> </w:t>
      </w:r>
      <w:r w:rsidR="00CC2202">
        <w:rPr>
          <w:rFonts w:ascii="Times New Roman" w:eastAsia="Times New Roman" w:hAnsi="Times New Roman"/>
          <w:color w:val="000000"/>
          <w:sz w:val="24"/>
          <w:szCs w:val="24"/>
        </w:rPr>
        <w:t xml:space="preserve">Cilj provedbe aktivnosti Stručnog nadzora je ostvarenje gospodarskog rasta. </w:t>
      </w:r>
      <w:r w:rsidR="00CC2202" w:rsidRPr="00CC2202">
        <w:rPr>
          <w:rFonts w:ascii="Times New Roman" w:eastAsia="Times New Roman" w:hAnsi="Times New Roman"/>
          <w:color w:val="000000"/>
          <w:sz w:val="24"/>
          <w:szCs w:val="24"/>
        </w:rPr>
        <w:t>Ulaganjima u troškove stručnog nadzora dugoročno se ulaže u izgradnju i obnovu infrastrukture</w:t>
      </w:r>
      <w:r w:rsidR="00CC2202">
        <w:rPr>
          <w:rFonts w:ascii="Times New Roman" w:eastAsia="Times New Roman" w:hAnsi="Times New Roman"/>
          <w:color w:val="000000"/>
          <w:sz w:val="24"/>
          <w:szCs w:val="24"/>
        </w:rPr>
        <w:t>.</w:t>
      </w:r>
      <w:r w:rsidR="00CC2202" w:rsidRPr="00CC2202">
        <w:rPr>
          <w:rFonts w:eastAsia="Times New Roman" w:cstheme="minorHAnsi"/>
          <w:color w:val="000000"/>
          <w:sz w:val="24"/>
          <w:szCs w:val="24"/>
        </w:rPr>
        <w:t xml:space="preserve"> </w:t>
      </w:r>
      <w:r w:rsidR="00CC2202" w:rsidRPr="00CC2202">
        <w:rPr>
          <w:rFonts w:ascii="Times New Roman" w:eastAsia="Times New Roman" w:hAnsi="Times New Roman"/>
          <w:color w:val="000000"/>
          <w:sz w:val="24"/>
          <w:szCs w:val="24"/>
        </w:rPr>
        <w:t>Aktivnosti stručnog nadzora obuhvaćaju Obavljanje stručnog nadzora</w:t>
      </w:r>
      <w:r w:rsidR="00C513FD">
        <w:rPr>
          <w:rFonts w:ascii="Times New Roman" w:eastAsia="Times New Roman" w:hAnsi="Times New Roman"/>
          <w:color w:val="000000"/>
          <w:sz w:val="24"/>
          <w:szCs w:val="24"/>
        </w:rPr>
        <w:t xml:space="preserve"> </w:t>
      </w:r>
      <w:r w:rsidR="00CC2202" w:rsidRPr="00CC2202">
        <w:rPr>
          <w:rFonts w:ascii="Times New Roman" w:eastAsia="Times New Roman" w:hAnsi="Times New Roman"/>
          <w:color w:val="000000"/>
          <w:sz w:val="24"/>
          <w:szCs w:val="24"/>
        </w:rPr>
        <w:t>nad izvođenjem građevinskih radova</w:t>
      </w:r>
      <w:r w:rsidR="00C513FD">
        <w:rPr>
          <w:rFonts w:ascii="Times New Roman" w:eastAsia="Times New Roman" w:hAnsi="Times New Roman"/>
          <w:color w:val="000000"/>
          <w:sz w:val="24"/>
          <w:szCs w:val="24"/>
        </w:rPr>
        <w:t xml:space="preserve"> </w:t>
      </w:r>
      <w:r w:rsidR="00CC2202" w:rsidRPr="00CC2202">
        <w:rPr>
          <w:rFonts w:ascii="Times New Roman" w:eastAsia="Times New Roman" w:hAnsi="Times New Roman"/>
          <w:color w:val="000000"/>
          <w:sz w:val="24"/>
          <w:szCs w:val="24"/>
        </w:rPr>
        <w:t>i Obavljanje poslova stručnog nadzora</w:t>
      </w:r>
      <w:r w:rsidR="00CC2202">
        <w:rPr>
          <w:rFonts w:ascii="Times New Roman" w:eastAsia="Times New Roman" w:hAnsi="Times New Roman"/>
          <w:color w:val="000000"/>
          <w:sz w:val="24"/>
          <w:szCs w:val="24"/>
        </w:rPr>
        <w:t>.</w:t>
      </w:r>
    </w:p>
    <w:p w:rsidR="00C529C1" w:rsidRPr="00A62F0A" w:rsidRDefault="00C529C1" w:rsidP="005C1175">
      <w:pPr>
        <w:widowControl w:val="0"/>
        <w:autoSpaceDN/>
        <w:spacing w:after="0"/>
        <w:jc w:val="both"/>
        <w:textAlignment w:val="auto"/>
        <w:rPr>
          <w:rFonts w:ascii="Times New Roman" w:hAnsi="Times New Roman"/>
          <w:sz w:val="24"/>
          <w:szCs w:val="24"/>
        </w:rPr>
      </w:pPr>
    </w:p>
    <w:p w:rsidR="005C1175" w:rsidRPr="00F16D5D" w:rsidRDefault="005C1175" w:rsidP="00C529C1">
      <w:pPr>
        <w:widowControl w:val="0"/>
        <w:autoSpaceDN/>
        <w:spacing w:after="0"/>
        <w:jc w:val="both"/>
        <w:textAlignment w:val="auto"/>
      </w:pPr>
      <w:r w:rsidRPr="00F16D5D">
        <w:rPr>
          <w:rFonts w:ascii="Times New Roman" w:hAnsi="Times New Roman"/>
          <w:sz w:val="24"/>
          <w:szCs w:val="24"/>
          <w:u w:val="single"/>
        </w:rPr>
        <w:t>Pokazatelji uspješnosti:</w:t>
      </w:r>
    </w:p>
    <w:p w:rsidR="00C529C1" w:rsidRPr="00F16D5D" w:rsidRDefault="00C529C1" w:rsidP="00C529C1">
      <w:pPr>
        <w:pStyle w:val="Odlomakpopisa"/>
        <w:widowControl w:val="0"/>
        <w:numPr>
          <w:ilvl w:val="0"/>
          <w:numId w:val="21"/>
        </w:numPr>
        <w:autoSpaceDN/>
        <w:spacing w:after="0"/>
        <w:jc w:val="both"/>
        <w:textAlignment w:val="auto"/>
        <w:rPr>
          <w:rFonts w:ascii="Times New Roman" w:hAnsi="Times New Roman"/>
          <w:sz w:val="20"/>
          <w:szCs w:val="20"/>
        </w:rPr>
      </w:pPr>
      <w:r w:rsidRPr="00F16D5D">
        <w:rPr>
          <w:rFonts w:ascii="Times New Roman" w:eastAsia="Times New Roman" w:hAnsi="Times New Roman"/>
          <w:sz w:val="24"/>
          <w:szCs w:val="24"/>
        </w:rPr>
        <w:t>Usklađena minimalno 1 gruntovne knjiga s katastrom</w:t>
      </w:r>
    </w:p>
    <w:p w:rsidR="00CC2202" w:rsidRPr="00F16D5D" w:rsidRDefault="00CC2202" w:rsidP="00C529C1">
      <w:pPr>
        <w:pStyle w:val="Odlomakpopisa"/>
        <w:widowControl w:val="0"/>
        <w:numPr>
          <w:ilvl w:val="0"/>
          <w:numId w:val="21"/>
        </w:numPr>
        <w:autoSpaceDN/>
        <w:spacing w:after="0"/>
        <w:jc w:val="both"/>
        <w:textAlignment w:val="auto"/>
        <w:rPr>
          <w:rFonts w:ascii="Times New Roman" w:hAnsi="Times New Roman"/>
          <w:sz w:val="20"/>
          <w:szCs w:val="20"/>
        </w:rPr>
      </w:pPr>
      <w:r w:rsidRPr="00F16D5D">
        <w:rPr>
          <w:rFonts w:ascii="Times New Roman" w:eastAsia="Times New Roman" w:hAnsi="Times New Roman"/>
          <w:sz w:val="24"/>
          <w:szCs w:val="24"/>
        </w:rPr>
        <w:t>Izrađeno minimalno 2 dokumenata projektne dokumentacije/ elaborata</w:t>
      </w:r>
    </w:p>
    <w:p w:rsidR="00CC2202" w:rsidRPr="00F16D5D" w:rsidRDefault="00CC2202" w:rsidP="00C529C1">
      <w:pPr>
        <w:pStyle w:val="Odlomakpopisa"/>
        <w:widowControl w:val="0"/>
        <w:numPr>
          <w:ilvl w:val="0"/>
          <w:numId w:val="21"/>
        </w:numPr>
        <w:autoSpaceDN/>
        <w:spacing w:after="0"/>
        <w:jc w:val="both"/>
        <w:textAlignment w:val="auto"/>
        <w:rPr>
          <w:rFonts w:ascii="Times New Roman" w:hAnsi="Times New Roman"/>
          <w:sz w:val="20"/>
          <w:szCs w:val="20"/>
        </w:rPr>
      </w:pPr>
      <w:r w:rsidRPr="00F16D5D">
        <w:rPr>
          <w:rFonts w:ascii="Times New Roman" w:eastAsia="Times New Roman" w:hAnsi="Times New Roman"/>
          <w:sz w:val="24"/>
          <w:szCs w:val="24"/>
        </w:rPr>
        <w:t>Uložena sredstva u provedbu minimalno 2 stručna nadzora</w:t>
      </w:r>
    </w:p>
    <w:p w:rsidR="00F16D5D" w:rsidRPr="00F16D5D" w:rsidRDefault="00C513FD" w:rsidP="00F16D5D">
      <w:pPr>
        <w:pStyle w:val="Odlomakpopisa"/>
        <w:widowControl w:val="0"/>
        <w:numPr>
          <w:ilvl w:val="0"/>
          <w:numId w:val="21"/>
        </w:numPr>
        <w:autoSpaceDN/>
        <w:spacing w:after="0"/>
        <w:textAlignment w:val="auto"/>
        <w:rPr>
          <w:rFonts w:ascii="Times New Roman" w:hAnsi="Times New Roman"/>
          <w:sz w:val="20"/>
          <w:szCs w:val="20"/>
        </w:rPr>
      </w:pPr>
      <w:r w:rsidRPr="00F16D5D">
        <w:rPr>
          <w:rFonts w:ascii="Times New Roman" w:eastAsia="Times New Roman" w:hAnsi="Times New Roman"/>
          <w:sz w:val="24"/>
          <w:szCs w:val="24"/>
        </w:rPr>
        <w:t>Postavljene</w:t>
      </w:r>
      <w:r w:rsidR="00F16D5D" w:rsidRPr="00F16D5D">
        <w:rPr>
          <w:rFonts w:ascii="Times New Roman" w:eastAsia="Times New Roman" w:hAnsi="Times New Roman"/>
          <w:sz w:val="24"/>
          <w:szCs w:val="24"/>
        </w:rPr>
        <w:t xml:space="preserve"> minimalno 4 autobusne nadstrešnice</w:t>
      </w:r>
    </w:p>
    <w:p w:rsidR="00CC2202" w:rsidRPr="00F16D5D" w:rsidRDefault="00F16D5D" w:rsidP="00F16D5D">
      <w:pPr>
        <w:pStyle w:val="Odlomakpopisa"/>
        <w:widowControl w:val="0"/>
        <w:numPr>
          <w:ilvl w:val="0"/>
          <w:numId w:val="21"/>
        </w:numPr>
        <w:autoSpaceDN/>
        <w:spacing w:after="0"/>
        <w:textAlignment w:val="auto"/>
        <w:rPr>
          <w:rFonts w:ascii="Times New Roman" w:hAnsi="Times New Roman"/>
          <w:sz w:val="20"/>
          <w:szCs w:val="20"/>
        </w:rPr>
      </w:pPr>
      <w:r w:rsidRPr="00F16D5D">
        <w:rPr>
          <w:rFonts w:ascii="Times New Roman" w:eastAsia="Times New Roman" w:hAnsi="Times New Roman"/>
          <w:sz w:val="24"/>
          <w:szCs w:val="24"/>
        </w:rPr>
        <w:t xml:space="preserve"> </w:t>
      </w:r>
      <w:r w:rsidRPr="00CC2300">
        <w:rPr>
          <w:rFonts w:ascii="Times New Roman" w:eastAsia="Times New Roman" w:hAnsi="Times New Roman"/>
          <w:sz w:val="24"/>
          <w:szCs w:val="24"/>
        </w:rPr>
        <w:t>Izgradnja javne rasvjete</w:t>
      </w:r>
      <w:r w:rsidR="00C513FD" w:rsidRPr="00CC2300">
        <w:rPr>
          <w:rFonts w:ascii="Times New Roman" w:eastAsia="Times New Roman" w:hAnsi="Times New Roman"/>
          <w:sz w:val="24"/>
          <w:szCs w:val="24"/>
        </w:rPr>
        <w:t xml:space="preserve">          </w:t>
      </w:r>
      <w:r w:rsidR="00CC2202" w:rsidRPr="00F16D5D">
        <w:rPr>
          <w:rFonts w:ascii="Times New Roman" w:eastAsia="Times New Roman" w:hAnsi="Times New Roman"/>
          <w:sz w:val="24"/>
          <w:szCs w:val="24"/>
        </w:rPr>
        <w:br/>
      </w:r>
    </w:p>
    <w:p w:rsidR="00F16D5D" w:rsidRPr="00CC2300" w:rsidRDefault="00F16D5D" w:rsidP="00CC2300">
      <w:pPr>
        <w:spacing w:after="0"/>
        <w:rPr>
          <w:rFonts w:ascii="Times New Roman" w:hAnsi="Times New Roman"/>
          <w:color w:val="000000" w:themeColor="text1"/>
          <w:sz w:val="24"/>
          <w:szCs w:val="24"/>
          <w:u w:val="single"/>
        </w:rPr>
      </w:pPr>
      <w:r w:rsidRPr="00CC2300">
        <w:rPr>
          <w:rFonts w:ascii="Times New Roman" w:hAnsi="Times New Roman"/>
          <w:sz w:val="24"/>
          <w:szCs w:val="24"/>
          <w:u w:val="single"/>
        </w:rPr>
        <w:t>Sredstva za realizaciju programa:</w:t>
      </w:r>
      <w:r w:rsidRPr="00F16D5D">
        <w:rPr>
          <w:rFonts w:ascii="Times New Roman" w:hAnsi="Times New Roman"/>
          <w:color w:val="000000" w:themeColor="text1"/>
          <w:sz w:val="24"/>
          <w:szCs w:val="24"/>
        </w:rPr>
        <w:t xml:space="preserve"> Za realizaciju programa potrebna su sredstva u iznosu od </w:t>
      </w:r>
      <w:r w:rsidR="00CC2300" w:rsidRPr="00CC2300">
        <w:rPr>
          <w:rFonts w:ascii="Times New Roman" w:hAnsi="Times New Roman"/>
          <w:sz w:val="24"/>
          <w:szCs w:val="24"/>
          <w:lang w:eastAsia="hi-IN" w:bidi="hi-IN"/>
        </w:rPr>
        <w:t>586.700,00</w:t>
      </w:r>
      <w:r w:rsidR="00CC2300">
        <w:rPr>
          <w:rFonts w:ascii="Times New Roman" w:hAnsi="Times New Roman"/>
          <w:sz w:val="24"/>
          <w:szCs w:val="24"/>
          <w:lang w:eastAsia="hi-IN" w:bidi="hi-IN"/>
        </w:rPr>
        <w:t xml:space="preserve"> </w:t>
      </w:r>
      <w:r w:rsidRPr="00CC2300">
        <w:rPr>
          <w:rFonts w:ascii="Times New Roman" w:hAnsi="Times New Roman"/>
          <w:color w:val="000000" w:themeColor="text1"/>
          <w:sz w:val="24"/>
          <w:szCs w:val="24"/>
        </w:rPr>
        <w:t>EUR</w:t>
      </w:r>
      <w:r w:rsidRPr="00F16D5D">
        <w:rPr>
          <w:rFonts w:ascii="Times New Roman" w:hAnsi="Times New Roman"/>
          <w:color w:val="000000" w:themeColor="text1"/>
          <w:sz w:val="24"/>
          <w:szCs w:val="24"/>
        </w:rPr>
        <w:t>.</w:t>
      </w:r>
    </w:p>
    <w:p w:rsidR="00F16D5D" w:rsidRPr="00F768C5" w:rsidRDefault="00F16D5D" w:rsidP="009508E6">
      <w:pPr>
        <w:pStyle w:val="Tijeloteksta"/>
        <w:spacing w:after="0"/>
        <w:jc w:val="both"/>
        <w:rPr>
          <w:rFonts w:cs="Times New Roman"/>
          <w:color w:val="FF0000"/>
        </w:rPr>
      </w:pPr>
    </w:p>
    <w:p w:rsidR="00D31B9C" w:rsidRDefault="00D31B9C" w:rsidP="00D31B9C">
      <w:pPr>
        <w:rPr>
          <w:rFonts w:ascii="Times New Roman" w:hAnsi="Times New Roman"/>
          <w:b/>
          <w:sz w:val="24"/>
          <w:szCs w:val="24"/>
          <w:lang w:eastAsia="hi-IN" w:bidi="hi-IN"/>
        </w:rPr>
      </w:pPr>
      <w:r>
        <w:rPr>
          <w:rFonts w:ascii="Times New Roman" w:hAnsi="Times New Roman"/>
          <w:b/>
          <w:sz w:val="24"/>
          <w:szCs w:val="24"/>
          <w:lang w:eastAsia="hi-IN" w:bidi="hi-IN"/>
        </w:rPr>
        <w:t>PROGRAM 2004</w:t>
      </w:r>
      <w:r w:rsidRPr="0020183D">
        <w:rPr>
          <w:rFonts w:ascii="Times New Roman" w:hAnsi="Times New Roman"/>
          <w:b/>
          <w:sz w:val="24"/>
          <w:szCs w:val="24"/>
          <w:lang w:eastAsia="hi-IN" w:bidi="hi-IN"/>
        </w:rPr>
        <w:t xml:space="preserve"> </w:t>
      </w:r>
      <w:r>
        <w:rPr>
          <w:rFonts w:ascii="Times New Roman" w:hAnsi="Times New Roman"/>
          <w:b/>
          <w:sz w:val="24"/>
          <w:szCs w:val="24"/>
          <w:lang w:eastAsia="hi-IN" w:bidi="hi-IN"/>
        </w:rPr>
        <w:t>Zaštita okoliša i životinja</w:t>
      </w:r>
    </w:p>
    <w:p w:rsidR="00F16D5D" w:rsidRPr="00427A62" w:rsidRDefault="00D31B9C" w:rsidP="00427A62">
      <w:pPr>
        <w:spacing w:after="0"/>
        <w:jc w:val="both"/>
        <w:rPr>
          <w:rFonts w:ascii="Times New Roman" w:hAnsi="Times New Roman"/>
          <w:sz w:val="24"/>
          <w:szCs w:val="24"/>
        </w:rPr>
      </w:pPr>
      <w:r w:rsidRPr="00427A62">
        <w:rPr>
          <w:rFonts w:ascii="Times New Roman" w:hAnsi="Times New Roman"/>
          <w:sz w:val="24"/>
          <w:szCs w:val="24"/>
        </w:rPr>
        <w:t>Ostvaruje se kroz provođenje sljedećih aktivnosti:</w:t>
      </w:r>
    </w:p>
    <w:p w:rsidR="00D31B9C" w:rsidRDefault="00D31B9C" w:rsidP="00427A62">
      <w:pPr>
        <w:pStyle w:val="Odlomakpopisa"/>
        <w:widowControl w:val="0"/>
        <w:numPr>
          <w:ilvl w:val="0"/>
          <w:numId w:val="4"/>
        </w:numPr>
        <w:autoSpaceDN/>
        <w:spacing w:after="0"/>
        <w:jc w:val="both"/>
        <w:textAlignment w:val="auto"/>
        <w:rPr>
          <w:rFonts w:ascii="Times New Roman" w:hAnsi="Times New Roman"/>
          <w:sz w:val="24"/>
          <w:szCs w:val="24"/>
        </w:rPr>
      </w:pPr>
      <w:r w:rsidRPr="00427A62">
        <w:rPr>
          <w:rFonts w:ascii="Times New Roman" w:hAnsi="Times New Roman"/>
          <w:sz w:val="24"/>
          <w:szCs w:val="24"/>
        </w:rPr>
        <w:t>Zaštita životinja</w:t>
      </w:r>
    </w:p>
    <w:p w:rsidR="00D31B9C" w:rsidRPr="00427A62" w:rsidRDefault="00D31B9C" w:rsidP="00427A62">
      <w:pPr>
        <w:pStyle w:val="Odlomakpopisa"/>
        <w:widowControl w:val="0"/>
        <w:numPr>
          <w:ilvl w:val="0"/>
          <w:numId w:val="4"/>
        </w:numPr>
        <w:autoSpaceDN/>
        <w:spacing w:after="0"/>
        <w:jc w:val="both"/>
        <w:textAlignment w:val="auto"/>
        <w:rPr>
          <w:rFonts w:ascii="Times New Roman" w:hAnsi="Times New Roman"/>
          <w:sz w:val="24"/>
          <w:szCs w:val="24"/>
        </w:rPr>
      </w:pPr>
      <w:r w:rsidRPr="00427A62">
        <w:rPr>
          <w:rFonts w:ascii="Times New Roman" w:hAnsi="Times New Roman"/>
          <w:sz w:val="24"/>
          <w:szCs w:val="24"/>
        </w:rPr>
        <w:t>Gospodarenje otpadom</w:t>
      </w:r>
    </w:p>
    <w:p w:rsidR="00D31B9C" w:rsidRDefault="00D31B9C" w:rsidP="00427A62">
      <w:pPr>
        <w:pStyle w:val="Odlomakpopisa"/>
        <w:widowControl w:val="0"/>
        <w:numPr>
          <w:ilvl w:val="0"/>
          <w:numId w:val="4"/>
        </w:numPr>
        <w:autoSpaceDN/>
        <w:spacing w:after="0"/>
        <w:jc w:val="both"/>
        <w:textAlignment w:val="auto"/>
        <w:rPr>
          <w:rFonts w:ascii="Times New Roman" w:hAnsi="Times New Roman"/>
          <w:sz w:val="24"/>
          <w:szCs w:val="24"/>
        </w:rPr>
      </w:pPr>
      <w:r w:rsidRPr="00427A62">
        <w:rPr>
          <w:rFonts w:ascii="Times New Roman" w:hAnsi="Times New Roman"/>
          <w:sz w:val="24"/>
          <w:szCs w:val="24"/>
        </w:rPr>
        <w:t>Deratizacija i dezinfekcija</w:t>
      </w:r>
    </w:p>
    <w:p w:rsidR="00CC2300" w:rsidRPr="00CC2300" w:rsidRDefault="00CC2300" w:rsidP="00CC2300">
      <w:pPr>
        <w:widowControl w:val="0"/>
        <w:autoSpaceDN/>
        <w:spacing w:after="0"/>
        <w:jc w:val="both"/>
        <w:textAlignment w:val="auto"/>
        <w:rPr>
          <w:rFonts w:ascii="Times New Roman" w:hAnsi="Times New Roman"/>
          <w:sz w:val="24"/>
          <w:szCs w:val="24"/>
        </w:rPr>
      </w:pPr>
      <w:r>
        <w:rPr>
          <w:rFonts w:ascii="Times New Roman" w:hAnsi="Times New Roman"/>
          <w:sz w:val="24"/>
          <w:szCs w:val="24"/>
        </w:rPr>
        <w:t xml:space="preserve">Te kroz kapitalni projekt Izgradnja </w:t>
      </w:r>
      <w:proofErr w:type="spellStart"/>
      <w:r>
        <w:rPr>
          <w:rFonts w:ascii="Times New Roman" w:hAnsi="Times New Roman"/>
          <w:sz w:val="24"/>
          <w:szCs w:val="24"/>
        </w:rPr>
        <w:t>reciklažnog</w:t>
      </w:r>
      <w:proofErr w:type="spellEnd"/>
      <w:r>
        <w:rPr>
          <w:rFonts w:ascii="Times New Roman" w:hAnsi="Times New Roman"/>
          <w:sz w:val="24"/>
          <w:szCs w:val="24"/>
        </w:rPr>
        <w:t xml:space="preserve"> dvorišta.</w:t>
      </w:r>
    </w:p>
    <w:p w:rsidR="00D31B9C" w:rsidRPr="00427A62" w:rsidRDefault="00D31B9C" w:rsidP="00427A62">
      <w:pPr>
        <w:pStyle w:val="Tijeloteksta"/>
        <w:jc w:val="both"/>
        <w:rPr>
          <w:rFonts w:cs="Times New Roman"/>
        </w:rPr>
      </w:pPr>
    </w:p>
    <w:p w:rsidR="00E94A8C" w:rsidRDefault="00D31B9C" w:rsidP="00E94A8C">
      <w:pPr>
        <w:suppressAutoHyphens w:val="0"/>
        <w:autoSpaceDN/>
        <w:spacing w:after="0"/>
        <w:jc w:val="both"/>
        <w:textAlignment w:val="auto"/>
        <w:rPr>
          <w:rFonts w:ascii="Times New Roman" w:hAnsi="Times New Roman"/>
          <w:sz w:val="24"/>
          <w:szCs w:val="24"/>
          <w:u w:val="single"/>
        </w:rPr>
      </w:pPr>
      <w:r w:rsidRPr="00427A62">
        <w:rPr>
          <w:rFonts w:ascii="Times New Roman" w:hAnsi="Times New Roman"/>
          <w:sz w:val="24"/>
          <w:szCs w:val="24"/>
          <w:u w:val="single"/>
        </w:rPr>
        <w:t>Cilj programa:</w:t>
      </w:r>
      <w:r w:rsidR="0093495A" w:rsidRPr="00427A62">
        <w:rPr>
          <w:rFonts w:ascii="Times New Roman" w:hAnsi="Times New Roman"/>
          <w:sz w:val="24"/>
          <w:szCs w:val="24"/>
          <w:u w:val="single"/>
        </w:rPr>
        <w:t xml:space="preserve"> </w:t>
      </w:r>
    </w:p>
    <w:p w:rsidR="00E94A8C" w:rsidRDefault="00E94A8C" w:rsidP="00427A62">
      <w:pPr>
        <w:suppressAutoHyphens w:val="0"/>
        <w:autoSpaceDN/>
        <w:spacing w:after="0"/>
        <w:jc w:val="both"/>
        <w:textAlignment w:val="auto"/>
        <w:rPr>
          <w:rFonts w:ascii="Times New Roman" w:hAnsi="Times New Roman"/>
          <w:sz w:val="24"/>
          <w:szCs w:val="24"/>
          <w:u w:val="single"/>
        </w:rPr>
      </w:pPr>
      <w:r w:rsidRPr="00427A62">
        <w:rPr>
          <w:rFonts w:ascii="Times New Roman" w:hAnsi="Times New Roman"/>
          <w:sz w:val="24"/>
          <w:szCs w:val="24"/>
        </w:rPr>
        <w:t xml:space="preserve">Provođenje mjera prema Zakonu o zaštiti životinja. Zakonske obveze svih lokalnih zajednica su kontrola </w:t>
      </w:r>
      <w:proofErr w:type="spellStart"/>
      <w:r w:rsidRPr="00427A62">
        <w:rPr>
          <w:rFonts w:ascii="Times New Roman" w:hAnsi="Times New Roman"/>
          <w:sz w:val="24"/>
          <w:szCs w:val="24"/>
        </w:rPr>
        <w:t>mikročipiranja</w:t>
      </w:r>
      <w:proofErr w:type="spellEnd"/>
      <w:r w:rsidRPr="00427A62">
        <w:rPr>
          <w:rFonts w:ascii="Times New Roman" w:hAnsi="Times New Roman"/>
          <w:sz w:val="24"/>
          <w:szCs w:val="24"/>
        </w:rPr>
        <w:t xml:space="preserve"> pasa, kontrola razmnožavanja životinja, edukacija stanovništva te financiranje zbrinjavanja r</w:t>
      </w:r>
      <w:r>
        <w:rPr>
          <w:rFonts w:ascii="Times New Roman" w:hAnsi="Times New Roman"/>
          <w:sz w:val="24"/>
          <w:szCs w:val="24"/>
        </w:rPr>
        <w:t>anjenih i napuštenih životinja.</w:t>
      </w:r>
    </w:p>
    <w:p w:rsidR="0093495A" w:rsidRPr="00427A62" w:rsidRDefault="00E94A8C" w:rsidP="00427A62">
      <w:pPr>
        <w:suppressAutoHyphens w:val="0"/>
        <w:autoSpaceDN/>
        <w:spacing w:after="0"/>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U</w:t>
      </w:r>
      <w:r w:rsidR="0093495A" w:rsidRPr="00427A62">
        <w:rPr>
          <w:rFonts w:ascii="Times New Roman" w:eastAsia="Times New Roman" w:hAnsi="Times New Roman"/>
          <w:color w:val="000000"/>
          <w:sz w:val="24"/>
          <w:szCs w:val="24"/>
        </w:rPr>
        <w:t>laganjima u gospodarenje otpadom kroz izravno djelovan</w:t>
      </w:r>
      <w:r>
        <w:rPr>
          <w:rFonts w:ascii="Times New Roman" w:eastAsia="Times New Roman" w:hAnsi="Times New Roman"/>
          <w:color w:val="000000"/>
          <w:sz w:val="24"/>
          <w:szCs w:val="24"/>
        </w:rPr>
        <w:t xml:space="preserve">je, ali i educiranje stanovnika </w:t>
      </w:r>
      <w:r w:rsidR="0093495A" w:rsidRPr="00427A62">
        <w:rPr>
          <w:rFonts w:ascii="Times New Roman" w:eastAsia="Times New Roman" w:hAnsi="Times New Roman"/>
          <w:color w:val="000000"/>
          <w:sz w:val="24"/>
          <w:szCs w:val="24"/>
        </w:rPr>
        <w:t xml:space="preserve">Općine, potaknuti stanovništvo na odgovorno postupanje s otpadom te osigurati njegovo ispravno zbrinjavanje. Navedeni cilj planiran je ostvariti kroz sljedeće aktivnosti: </w:t>
      </w:r>
    </w:p>
    <w:p w:rsidR="0093495A" w:rsidRPr="00427A62" w:rsidRDefault="0093495A" w:rsidP="00427A62">
      <w:pPr>
        <w:pStyle w:val="Odlomakpopisa"/>
        <w:numPr>
          <w:ilvl w:val="0"/>
          <w:numId w:val="5"/>
        </w:numPr>
        <w:suppressAutoHyphens w:val="0"/>
        <w:autoSpaceDN/>
        <w:spacing w:after="0"/>
        <w:jc w:val="both"/>
        <w:textAlignment w:val="auto"/>
        <w:rPr>
          <w:rFonts w:ascii="Times New Roman" w:eastAsia="Times New Roman" w:hAnsi="Times New Roman"/>
          <w:color w:val="000000"/>
          <w:sz w:val="24"/>
          <w:szCs w:val="24"/>
        </w:rPr>
      </w:pPr>
      <w:r w:rsidRPr="00427A62">
        <w:rPr>
          <w:rFonts w:ascii="Times New Roman" w:eastAsia="Times New Roman" w:hAnsi="Times New Roman"/>
          <w:color w:val="000000"/>
          <w:sz w:val="24"/>
          <w:szCs w:val="24"/>
        </w:rPr>
        <w:t>Provođenje mjera otklanjanja otpada</w:t>
      </w:r>
    </w:p>
    <w:p w:rsidR="0093495A" w:rsidRPr="00427A62" w:rsidRDefault="0093495A" w:rsidP="00427A62">
      <w:pPr>
        <w:pStyle w:val="Odlomakpopisa"/>
        <w:numPr>
          <w:ilvl w:val="0"/>
          <w:numId w:val="5"/>
        </w:numPr>
        <w:suppressAutoHyphens w:val="0"/>
        <w:autoSpaceDN/>
        <w:spacing w:after="0"/>
        <w:jc w:val="both"/>
        <w:textAlignment w:val="auto"/>
        <w:rPr>
          <w:rFonts w:ascii="Times New Roman" w:eastAsia="Times New Roman" w:hAnsi="Times New Roman"/>
          <w:color w:val="000000"/>
          <w:sz w:val="24"/>
          <w:szCs w:val="24"/>
        </w:rPr>
      </w:pPr>
      <w:r w:rsidRPr="00427A62">
        <w:rPr>
          <w:rFonts w:ascii="Times New Roman" w:eastAsia="Times New Roman" w:hAnsi="Times New Roman"/>
          <w:color w:val="000000"/>
          <w:sz w:val="24"/>
          <w:szCs w:val="24"/>
        </w:rPr>
        <w:t>Poticajne naknade za smanjivanje količine miješanog komunalnog otpada</w:t>
      </w:r>
    </w:p>
    <w:p w:rsidR="0093495A" w:rsidRPr="00E94A8C" w:rsidRDefault="0093495A" w:rsidP="00427A62">
      <w:pPr>
        <w:pStyle w:val="Odlomakpopisa"/>
        <w:numPr>
          <w:ilvl w:val="0"/>
          <w:numId w:val="5"/>
        </w:numPr>
        <w:spacing w:after="0"/>
        <w:jc w:val="both"/>
        <w:rPr>
          <w:rFonts w:ascii="Times New Roman" w:hAnsi="Times New Roman"/>
          <w:sz w:val="24"/>
          <w:szCs w:val="24"/>
          <w:u w:val="single"/>
        </w:rPr>
      </w:pPr>
      <w:r w:rsidRPr="00427A62">
        <w:rPr>
          <w:rFonts w:ascii="Times New Roman" w:eastAsia="Times New Roman" w:hAnsi="Times New Roman"/>
          <w:color w:val="000000"/>
          <w:sz w:val="24"/>
          <w:szCs w:val="24"/>
        </w:rPr>
        <w:t xml:space="preserve">Provođenje </w:t>
      </w:r>
      <w:proofErr w:type="spellStart"/>
      <w:r w:rsidRPr="00427A62">
        <w:rPr>
          <w:rFonts w:ascii="Times New Roman" w:eastAsia="Times New Roman" w:hAnsi="Times New Roman"/>
          <w:color w:val="000000"/>
          <w:sz w:val="24"/>
          <w:szCs w:val="24"/>
        </w:rPr>
        <w:t>izobrazno</w:t>
      </w:r>
      <w:proofErr w:type="spellEnd"/>
      <w:r w:rsidRPr="00427A62">
        <w:rPr>
          <w:rFonts w:ascii="Times New Roman" w:eastAsia="Times New Roman" w:hAnsi="Times New Roman"/>
          <w:color w:val="000000"/>
          <w:sz w:val="24"/>
          <w:szCs w:val="24"/>
        </w:rPr>
        <w:t>-informativnih aktivnosti o održivom gospodarenju otpadom</w:t>
      </w:r>
    </w:p>
    <w:p w:rsidR="00E94A8C" w:rsidRPr="00427A62" w:rsidRDefault="00E94A8C" w:rsidP="00E94A8C">
      <w:pPr>
        <w:pStyle w:val="Odlomakpopisa"/>
        <w:spacing w:after="0"/>
        <w:jc w:val="both"/>
        <w:rPr>
          <w:rFonts w:ascii="Times New Roman" w:hAnsi="Times New Roman"/>
          <w:sz w:val="24"/>
          <w:szCs w:val="24"/>
          <w:u w:val="single"/>
        </w:rPr>
      </w:pPr>
    </w:p>
    <w:p w:rsidR="00E94A8C" w:rsidRPr="00CC2300" w:rsidRDefault="00D31B9C" w:rsidP="00427A62">
      <w:pPr>
        <w:pStyle w:val="Tijeloteksta"/>
        <w:jc w:val="both"/>
        <w:rPr>
          <w:rFonts w:cs="Times New Roman"/>
          <w:u w:val="single"/>
        </w:rPr>
      </w:pPr>
      <w:r w:rsidRPr="00CC2300">
        <w:rPr>
          <w:rFonts w:cs="Times New Roman"/>
          <w:u w:val="single"/>
        </w:rPr>
        <w:t>Pokazatelji uspješnosti:</w:t>
      </w:r>
      <w:r w:rsidR="0093495A" w:rsidRPr="00CC2300">
        <w:rPr>
          <w:rFonts w:cs="Times New Roman"/>
          <w:u w:val="single"/>
        </w:rPr>
        <w:t xml:space="preserve"> </w:t>
      </w:r>
    </w:p>
    <w:p w:rsidR="00D31B9C" w:rsidRPr="00427A62" w:rsidRDefault="0093495A" w:rsidP="00427A62">
      <w:pPr>
        <w:pStyle w:val="Tijeloteksta"/>
        <w:jc w:val="both"/>
        <w:rPr>
          <w:rFonts w:eastAsia="Times New Roman" w:cs="Times New Roman"/>
          <w:color w:val="000000"/>
        </w:rPr>
      </w:pPr>
      <w:r w:rsidRPr="00427A62">
        <w:rPr>
          <w:rFonts w:eastAsia="Times New Roman" w:cs="Times New Roman"/>
          <w:color w:val="000000"/>
        </w:rPr>
        <w:t>Uložena sredstva u minimalno 2 aktivnosti povezane s gospodarenjem otpadom.</w:t>
      </w:r>
      <w:r w:rsidR="00427A62" w:rsidRPr="00427A62">
        <w:rPr>
          <w:rFonts w:eastAsia="Times New Roman" w:cs="Times New Roman"/>
          <w:color w:val="000000"/>
        </w:rPr>
        <w:t xml:space="preserve"> Uložena </w:t>
      </w:r>
      <w:r w:rsidR="00427A62" w:rsidRPr="00427A62">
        <w:rPr>
          <w:rFonts w:eastAsia="Times New Roman" w:cs="Times New Roman"/>
          <w:color w:val="000000"/>
        </w:rPr>
        <w:lastRenderedPageBreak/>
        <w:t>sredstva u aktivnosti zbrinjavanja životin</w:t>
      </w:r>
      <w:r w:rsidR="00E94A8C">
        <w:rPr>
          <w:rFonts w:eastAsia="Times New Roman" w:cs="Times New Roman"/>
          <w:color w:val="000000"/>
        </w:rPr>
        <w:t>ja, nabavka</w:t>
      </w:r>
      <w:r w:rsidR="00427A62" w:rsidRPr="00427A62">
        <w:rPr>
          <w:rFonts w:eastAsia="Times New Roman" w:cs="Times New Roman"/>
          <w:color w:val="000000"/>
        </w:rPr>
        <w:t xml:space="preserve"> uređaja za </w:t>
      </w:r>
      <w:proofErr w:type="spellStart"/>
      <w:r w:rsidR="00427A62" w:rsidRPr="00427A62">
        <w:rPr>
          <w:rFonts w:eastAsia="Times New Roman" w:cs="Times New Roman"/>
          <w:color w:val="000000"/>
        </w:rPr>
        <w:t>mikročipiranje</w:t>
      </w:r>
      <w:proofErr w:type="spellEnd"/>
      <w:r w:rsidR="00427A62" w:rsidRPr="00427A62">
        <w:rPr>
          <w:rFonts w:eastAsia="Times New Roman" w:cs="Times New Roman"/>
          <w:color w:val="000000"/>
        </w:rPr>
        <w:t xml:space="preserve">, </w:t>
      </w:r>
      <w:r w:rsidR="00E94A8C">
        <w:rPr>
          <w:rFonts w:eastAsia="Times New Roman" w:cs="Times New Roman"/>
          <w:color w:val="000000"/>
        </w:rPr>
        <w:t>broj riješenih zahtjeva kastracija i sterilizacija</w:t>
      </w:r>
      <w:r w:rsidR="00427A62" w:rsidRPr="00427A62">
        <w:rPr>
          <w:rFonts w:eastAsia="Times New Roman" w:cs="Times New Roman"/>
          <w:color w:val="000000"/>
        </w:rPr>
        <w:t xml:space="preserve"> pasa i mačaka.</w:t>
      </w:r>
    </w:p>
    <w:p w:rsidR="00427A62" w:rsidRPr="00427A62" w:rsidRDefault="00427A62" w:rsidP="00427A62">
      <w:pPr>
        <w:spacing w:after="0"/>
        <w:jc w:val="both"/>
        <w:rPr>
          <w:rFonts w:ascii="Times New Roman" w:hAnsi="Times New Roman"/>
          <w:sz w:val="24"/>
          <w:szCs w:val="24"/>
          <w:u w:val="single"/>
        </w:rPr>
      </w:pPr>
      <w:r w:rsidRPr="00427A62">
        <w:rPr>
          <w:rFonts w:ascii="Times New Roman" w:hAnsi="Times New Roman"/>
          <w:sz w:val="24"/>
          <w:szCs w:val="24"/>
          <w:u w:val="single"/>
        </w:rPr>
        <w:t>Sredstva za realizaciju:</w:t>
      </w:r>
    </w:p>
    <w:p w:rsidR="00427A62" w:rsidRPr="00427A62" w:rsidRDefault="00427A62" w:rsidP="00427A62">
      <w:pPr>
        <w:spacing w:after="0"/>
        <w:jc w:val="both"/>
        <w:rPr>
          <w:rFonts w:ascii="Times New Roman" w:hAnsi="Times New Roman"/>
          <w:sz w:val="24"/>
          <w:szCs w:val="24"/>
        </w:rPr>
      </w:pPr>
      <w:r w:rsidRPr="00427A62">
        <w:rPr>
          <w:rFonts w:ascii="Times New Roman" w:hAnsi="Times New Roman"/>
          <w:color w:val="FF0000"/>
          <w:sz w:val="24"/>
          <w:szCs w:val="24"/>
        </w:rPr>
        <w:t xml:space="preserve">        </w:t>
      </w:r>
      <w:r w:rsidRPr="00427A62">
        <w:rPr>
          <w:rFonts w:ascii="Times New Roman" w:hAnsi="Times New Roman"/>
          <w:sz w:val="24"/>
          <w:szCs w:val="24"/>
        </w:rPr>
        <w:t xml:space="preserve">Planirana su sredstva u ukupnom iznosu od </w:t>
      </w:r>
      <w:r w:rsidR="00CC2300" w:rsidRPr="00CC2300">
        <w:rPr>
          <w:rFonts w:ascii="Times New Roman" w:hAnsi="Times New Roman"/>
          <w:sz w:val="24"/>
          <w:szCs w:val="24"/>
          <w:lang w:eastAsia="hi-IN" w:bidi="hi-IN"/>
        </w:rPr>
        <w:t>22.400,00</w:t>
      </w:r>
      <w:r w:rsidR="00CC2300">
        <w:rPr>
          <w:rFonts w:ascii="Times New Roman" w:hAnsi="Times New Roman"/>
          <w:sz w:val="20"/>
          <w:szCs w:val="20"/>
          <w:lang w:eastAsia="hi-IN" w:bidi="hi-IN"/>
        </w:rPr>
        <w:t xml:space="preserve"> </w:t>
      </w:r>
      <w:r w:rsidRPr="00427A62">
        <w:rPr>
          <w:rFonts w:ascii="Times New Roman" w:hAnsi="Times New Roman"/>
          <w:sz w:val="24"/>
          <w:szCs w:val="24"/>
        </w:rPr>
        <w:t>EUR.</w:t>
      </w:r>
    </w:p>
    <w:p w:rsidR="003D7C2E" w:rsidRDefault="003D7C2E" w:rsidP="00A87603">
      <w:pPr>
        <w:pStyle w:val="Tijeloteksta"/>
        <w:spacing w:after="0"/>
        <w:jc w:val="both"/>
        <w:rPr>
          <w:rFonts w:cs="Times New Roman"/>
        </w:rPr>
      </w:pPr>
    </w:p>
    <w:p w:rsidR="00CC2300" w:rsidRPr="00534A4D" w:rsidRDefault="00CC2300" w:rsidP="00A87603">
      <w:pPr>
        <w:pStyle w:val="Tijeloteksta"/>
        <w:spacing w:after="0"/>
        <w:jc w:val="both"/>
        <w:rPr>
          <w:rFonts w:cs="Times New Roman"/>
        </w:rPr>
      </w:pPr>
    </w:p>
    <w:p w:rsidR="00534A4D" w:rsidRDefault="00CC2300" w:rsidP="00534A4D">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2005</w:t>
      </w:r>
      <w:r w:rsidR="00534A4D" w:rsidRPr="0020183D">
        <w:rPr>
          <w:rFonts w:ascii="Times New Roman" w:hAnsi="Times New Roman"/>
          <w:b/>
          <w:sz w:val="24"/>
          <w:szCs w:val="24"/>
          <w:lang w:eastAsia="hi-IN" w:bidi="hi-IN"/>
        </w:rPr>
        <w:t xml:space="preserve"> </w:t>
      </w:r>
      <w:r w:rsidR="00534A4D">
        <w:rPr>
          <w:rFonts w:ascii="Times New Roman" w:hAnsi="Times New Roman"/>
          <w:b/>
          <w:sz w:val="24"/>
          <w:szCs w:val="24"/>
          <w:lang w:eastAsia="hi-IN" w:bidi="hi-IN"/>
        </w:rPr>
        <w:t>Upravljanje imovinom</w:t>
      </w:r>
    </w:p>
    <w:p w:rsidR="00534A4D" w:rsidRDefault="00534A4D" w:rsidP="00534A4D">
      <w:pPr>
        <w:spacing w:after="0"/>
        <w:jc w:val="both"/>
        <w:rPr>
          <w:rFonts w:ascii="Times New Roman" w:hAnsi="Times New Roman"/>
          <w:b/>
          <w:sz w:val="24"/>
          <w:szCs w:val="24"/>
          <w:lang w:eastAsia="hi-IN" w:bidi="hi-IN"/>
        </w:rPr>
      </w:pPr>
    </w:p>
    <w:p w:rsidR="00534A4D" w:rsidRDefault="003D11A6" w:rsidP="00534A4D">
      <w:pPr>
        <w:spacing w:after="0"/>
        <w:jc w:val="both"/>
        <w:rPr>
          <w:rFonts w:ascii="Times New Roman" w:hAnsi="Times New Roman"/>
          <w:sz w:val="24"/>
          <w:szCs w:val="24"/>
        </w:rPr>
      </w:pPr>
      <w:r w:rsidRPr="003D11A6">
        <w:rPr>
          <w:rFonts w:ascii="Times New Roman" w:hAnsi="Times New Roman"/>
          <w:sz w:val="24"/>
          <w:szCs w:val="24"/>
        </w:rPr>
        <w:t xml:space="preserve">Programom Upravljanja imovinom </w:t>
      </w:r>
      <w:r>
        <w:rPr>
          <w:rFonts w:ascii="Times New Roman" w:hAnsi="Times New Roman"/>
          <w:sz w:val="24"/>
          <w:szCs w:val="24"/>
        </w:rPr>
        <w:t xml:space="preserve">planirane su aktivnosti </w:t>
      </w:r>
      <w:r w:rsidR="005A5CFB">
        <w:rPr>
          <w:rFonts w:ascii="Times New Roman" w:hAnsi="Times New Roman"/>
          <w:sz w:val="24"/>
          <w:szCs w:val="24"/>
        </w:rPr>
        <w:t>Naknada za izvlaštenja</w:t>
      </w:r>
      <w:r>
        <w:rPr>
          <w:rFonts w:ascii="Times New Roman" w:hAnsi="Times New Roman"/>
          <w:sz w:val="24"/>
          <w:szCs w:val="24"/>
        </w:rPr>
        <w:t>, te Kapitalni projekt Kupnje zemljišta.</w:t>
      </w:r>
    </w:p>
    <w:p w:rsidR="003D11A6" w:rsidRPr="003D11A6" w:rsidRDefault="003D11A6" w:rsidP="00534A4D">
      <w:pPr>
        <w:spacing w:after="0"/>
        <w:jc w:val="both"/>
        <w:rPr>
          <w:rFonts w:ascii="Times New Roman" w:hAnsi="Times New Roman"/>
          <w:sz w:val="24"/>
          <w:szCs w:val="24"/>
        </w:rPr>
      </w:pPr>
    </w:p>
    <w:p w:rsidR="00A87603" w:rsidRPr="0030364E" w:rsidRDefault="003D11A6" w:rsidP="00534A4D">
      <w:pPr>
        <w:pStyle w:val="Tijeloteksta"/>
        <w:spacing w:after="0"/>
        <w:jc w:val="both"/>
        <w:rPr>
          <w:rFonts w:cs="Times New Roman"/>
          <w:u w:val="single"/>
        </w:rPr>
      </w:pPr>
      <w:r w:rsidRPr="0030364E">
        <w:rPr>
          <w:rFonts w:cs="Times New Roman"/>
          <w:u w:val="single"/>
        </w:rPr>
        <w:t>Cilj programa:</w:t>
      </w:r>
      <w:r w:rsidR="0030364E" w:rsidRPr="0030364E">
        <w:rPr>
          <w:rFonts w:cs="Times New Roman"/>
          <w:u w:val="single"/>
        </w:rPr>
        <w:t xml:space="preserve"> Kupovina zemljišta odnosno izvlaštenje u cilju </w:t>
      </w:r>
      <w:proofErr w:type="spellStart"/>
      <w:r w:rsidR="0030364E" w:rsidRPr="0030364E">
        <w:rPr>
          <w:rFonts w:cs="Times New Roman"/>
          <w:u w:val="single"/>
        </w:rPr>
        <w:t>ostavrenja</w:t>
      </w:r>
      <w:proofErr w:type="spellEnd"/>
      <w:r w:rsidR="0030364E" w:rsidRPr="0030364E">
        <w:rPr>
          <w:rFonts w:cs="Times New Roman"/>
          <w:u w:val="single"/>
        </w:rPr>
        <w:t xml:space="preserve"> planiranih projekata.</w:t>
      </w:r>
    </w:p>
    <w:p w:rsidR="00111889" w:rsidRPr="0030364E" w:rsidRDefault="00111889" w:rsidP="00A87603">
      <w:pPr>
        <w:pStyle w:val="Tijeloteksta"/>
        <w:spacing w:after="0"/>
        <w:jc w:val="both"/>
        <w:rPr>
          <w:rFonts w:cs="Times New Roman"/>
          <w:u w:val="single"/>
        </w:rPr>
      </w:pPr>
    </w:p>
    <w:p w:rsidR="00D004D6" w:rsidRPr="0030364E" w:rsidRDefault="003D11A6" w:rsidP="003D11A6">
      <w:pPr>
        <w:pStyle w:val="Tijeloteksta"/>
        <w:spacing w:after="0"/>
        <w:jc w:val="both"/>
        <w:rPr>
          <w:rFonts w:cs="Times New Roman"/>
        </w:rPr>
      </w:pPr>
      <w:r w:rsidRPr="0030364E">
        <w:rPr>
          <w:rFonts w:cs="Times New Roman"/>
          <w:u w:val="single"/>
        </w:rPr>
        <w:t>Pokazatelji uspješnosti</w:t>
      </w:r>
      <w:r w:rsidRPr="0030364E">
        <w:rPr>
          <w:rFonts w:cs="Times New Roman"/>
        </w:rPr>
        <w:t xml:space="preserve">: </w:t>
      </w:r>
      <w:r w:rsidR="0030364E" w:rsidRPr="0030364E">
        <w:rPr>
          <w:rFonts w:cs="Times New Roman"/>
        </w:rPr>
        <w:t xml:space="preserve">Kupljeno </w:t>
      </w:r>
      <w:proofErr w:type="spellStart"/>
      <w:r w:rsidR="0030364E" w:rsidRPr="0030364E">
        <w:rPr>
          <w:rFonts w:cs="Times New Roman"/>
        </w:rPr>
        <w:t>min</w:t>
      </w:r>
      <w:r w:rsidR="0030364E">
        <w:rPr>
          <w:rFonts w:cs="Times New Roman"/>
        </w:rPr>
        <w:t>inimalno</w:t>
      </w:r>
      <w:proofErr w:type="spellEnd"/>
      <w:r w:rsidR="0030364E" w:rsidRPr="0030364E">
        <w:rPr>
          <w:rFonts w:cs="Times New Roman"/>
        </w:rPr>
        <w:t xml:space="preserve"> jedno zemljište</w:t>
      </w:r>
    </w:p>
    <w:p w:rsidR="00D004D6" w:rsidRPr="005A5CFB" w:rsidRDefault="00D004D6" w:rsidP="003D11A6">
      <w:pPr>
        <w:pStyle w:val="Tijeloteksta"/>
        <w:spacing w:after="0"/>
        <w:jc w:val="both"/>
        <w:rPr>
          <w:rFonts w:cs="Times New Roman"/>
          <w:color w:val="FF0000"/>
        </w:rPr>
      </w:pPr>
    </w:p>
    <w:p w:rsidR="003021A2" w:rsidRDefault="003D11A6" w:rsidP="00A51ED1">
      <w:pPr>
        <w:pStyle w:val="Tijeloteksta"/>
        <w:spacing w:after="0"/>
        <w:jc w:val="both"/>
        <w:rPr>
          <w:rFonts w:cs="Times New Roman"/>
          <w:color w:val="FF0000"/>
        </w:rPr>
      </w:pPr>
      <w:r w:rsidRPr="00534A4D">
        <w:rPr>
          <w:rFonts w:cs="Times New Roman"/>
          <w:u w:val="single"/>
        </w:rPr>
        <w:t xml:space="preserve">Sredstva za realizaciju: </w:t>
      </w:r>
      <w:r w:rsidRPr="00534A4D">
        <w:rPr>
          <w:rFonts w:cs="Times New Roman"/>
        </w:rPr>
        <w:t xml:space="preserve">Planirana su sredstva u ukupnom iznosu od </w:t>
      </w:r>
      <w:r w:rsidR="005A5CFB" w:rsidRPr="005A5CFB">
        <w:rPr>
          <w:rFonts w:cs="Times New Roman"/>
        </w:rPr>
        <w:t>15.700,00</w:t>
      </w:r>
      <w:r w:rsidRPr="005A5CFB">
        <w:rPr>
          <w:rFonts w:cs="Times New Roman"/>
        </w:rPr>
        <w:t xml:space="preserve"> </w:t>
      </w:r>
      <w:r w:rsidRPr="00534A4D">
        <w:rPr>
          <w:rFonts w:cs="Times New Roman"/>
        </w:rPr>
        <w:t>EUR.</w:t>
      </w:r>
    </w:p>
    <w:p w:rsidR="00111889" w:rsidRDefault="00111889" w:rsidP="006663ED">
      <w:pPr>
        <w:pStyle w:val="Tijeloteksta"/>
        <w:jc w:val="both"/>
        <w:rPr>
          <w:rFonts w:ascii="Arial" w:hAnsi="Arial" w:cs="Arial"/>
          <w:sz w:val="20"/>
          <w:szCs w:val="20"/>
        </w:rPr>
      </w:pPr>
    </w:p>
    <w:p w:rsidR="00111889" w:rsidRDefault="005A5CFB" w:rsidP="00111889">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2006</w:t>
      </w:r>
      <w:r w:rsidR="00111889" w:rsidRPr="0020183D">
        <w:rPr>
          <w:rFonts w:ascii="Times New Roman" w:hAnsi="Times New Roman"/>
          <w:b/>
          <w:sz w:val="24"/>
          <w:szCs w:val="24"/>
          <w:lang w:eastAsia="hi-IN" w:bidi="hi-IN"/>
        </w:rPr>
        <w:t xml:space="preserve"> </w:t>
      </w:r>
      <w:r w:rsidR="00111889">
        <w:rPr>
          <w:rFonts w:ascii="Times New Roman" w:hAnsi="Times New Roman"/>
          <w:b/>
          <w:sz w:val="24"/>
          <w:szCs w:val="24"/>
          <w:lang w:eastAsia="hi-IN" w:bidi="hi-IN"/>
        </w:rPr>
        <w:t>Organiziranje i provođenje zaštite</w:t>
      </w:r>
    </w:p>
    <w:p w:rsidR="00111889" w:rsidRDefault="00111889" w:rsidP="00111889">
      <w:pPr>
        <w:spacing w:after="0"/>
        <w:jc w:val="both"/>
        <w:rPr>
          <w:rFonts w:ascii="Times New Roman" w:hAnsi="Times New Roman"/>
          <w:b/>
          <w:sz w:val="24"/>
          <w:szCs w:val="24"/>
          <w:lang w:eastAsia="hi-IN" w:bidi="hi-IN"/>
        </w:rPr>
      </w:pPr>
    </w:p>
    <w:p w:rsidR="00111889" w:rsidRPr="00111889" w:rsidRDefault="00111889" w:rsidP="00111889">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111889" w:rsidRDefault="00111889" w:rsidP="00111889">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Protupožarna i civilna zaštita</w:t>
      </w:r>
    </w:p>
    <w:p w:rsidR="005A5CFB" w:rsidRDefault="005A5CFB" w:rsidP="00111889">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Troškovi vatrogasne intervencije JVP Ogulin</w:t>
      </w:r>
    </w:p>
    <w:p w:rsidR="005A5CFB" w:rsidRPr="00111889" w:rsidRDefault="005A5CFB" w:rsidP="00111889">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Naknada članovima DVD za intervencije</w:t>
      </w:r>
    </w:p>
    <w:p w:rsidR="00111889" w:rsidRPr="00111889" w:rsidRDefault="00111889" w:rsidP="00111889">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Sufinanciranje Hrvatske gorske službe spašavanja</w:t>
      </w:r>
    </w:p>
    <w:p w:rsidR="00FF7067" w:rsidRDefault="00111889" w:rsidP="00111889">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Civilna zaštita</w:t>
      </w:r>
    </w:p>
    <w:p w:rsidR="005A5CFB" w:rsidRPr="005A5CFB" w:rsidRDefault="005A5CFB" w:rsidP="005A5CFB">
      <w:pPr>
        <w:pStyle w:val="Odlomakpopisa"/>
        <w:widowControl w:val="0"/>
        <w:autoSpaceDN/>
        <w:spacing w:after="0"/>
        <w:ind w:left="1004"/>
        <w:jc w:val="both"/>
        <w:textAlignment w:val="auto"/>
        <w:rPr>
          <w:rFonts w:ascii="Times New Roman" w:hAnsi="Times New Roman"/>
          <w:sz w:val="24"/>
          <w:szCs w:val="24"/>
        </w:rPr>
      </w:pPr>
    </w:p>
    <w:p w:rsidR="00111889" w:rsidRDefault="00111889" w:rsidP="00111889">
      <w:pPr>
        <w:rPr>
          <w:rFonts w:ascii="Arial" w:hAnsi="Arial" w:cs="Arial"/>
          <w:sz w:val="20"/>
          <w:szCs w:val="20"/>
          <w:u w:val="single"/>
        </w:rPr>
      </w:pPr>
      <w:r w:rsidRPr="00D16CC5">
        <w:rPr>
          <w:rFonts w:ascii="Times New Roman" w:hAnsi="Times New Roman"/>
          <w:sz w:val="24"/>
          <w:szCs w:val="24"/>
          <w:u w:val="single"/>
        </w:rPr>
        <w:t>Cilj program</w:t>
      </w:r>
      <w:r>
        <w:rPr>
          <w:rFonts w:ascii="Arial" w:hAnsi="Arial" w:cs="Arial"/>
          <w:sz w:val="20"/>
          <w:szCs w:val="20"/>
          <w:u w:val="single"/>
        </w:rPr>
        <w:t>a:</w:t>
      </w:r>
    </w:p>
    <w:p w:rsidR="00111889" w:rsidRPr="00D16CC5" w:rsidRDefault="00111889" w:rsidP="00111889">
      <w:pPr>
        <w:jc w:val="both"/>
        <w:rPr>
          <w:rFonts w:ascii="Times New Roman" w:hAnsi="Times New Roman"/>
          <w:bCs/>
          <w:sz w:val="24"/>
          <w:szCs w:val="24"/>
        </w:rPr>
      </w:pPr>
      <w:r w:rsidRPr="00D16CC5">
        <w:rPr>
          <w:rFonts w:ascii="Times New Roman" w:hAnsi="Times New Roman"/>
          <w:sz w:val="24"/>
          <w:szCs w:val="24"/>
        </w:rPr>
        <w:t xml:space="preserve">Programom se ostvaruju uvjeti za zaštitu imovine i prirode od požara temeljem Zakonu o vatrogastvu i plana zaštite od požara. </w:t>
      </w:r>
      <w:r w:rsidRPr="00D16CC5">
        <w:rPr>
          <w:rFonts w:ascii="Times New Roman" w:hAnsi="Times New Roman"/>
          <w:bCs/>
          <w:sz w:val="24"/>
          <w:szCs w:val="24"/>
        </w:rPr>
        <w:t xml:space="preserve">Program je usmjeren na razvoj društvene infrastrukture u pogledu protupožarne zaštite i sigurnosti stanovnika Općine Josipdol i okolice. </w:t>
      </w:r>
      <w:r w:rsidRPr="00D16CC5">
        <w:rPr>
          <w:rFonts w:ascii="Times New Roman" w:eastAsia="Times New Roman" w:hAnsi="Times New Roman"/>
          <w:color w:val="000000"/>
          <w:sz w:val="24"/>
          <w:szCs w:val="24"/>
        </w:rPr>
        <w:t>Ulaganjima u DVD na području Općine izravno se doprinosi  razvoju protupožarne i civilne zaštite u Općini, odnosno povećanja sigurnosti stanovnika Općine.</w:t>
      </w:r>
      <w:r w:rsidRPr="00D16CC5">
        <w:rPr>
          <w:rFonts w:ascii="Times New Roman" w:hAnsi="Times New Roman"/>
          <w:bCs/>
          <w:sz w:val="24"/>
          <w:szCs w:val="24"/>
        </w:rPr>
        <w:t xml:space="preserve"> </w:t>
      </w:r>
      <w:r w:rsidRPr="00D16CC5">
        <w:rPr>
          <w:rFonts w:ascii="Times New Roman" w:hAnsi="Times New Roman"/>
          <w:sz w:val="24"/>
          <w:szCs w:val="24"/>
        </w:rPr>
        <w:t xml:space="preserve">Program također obuhvaća sustav civilne zaštite i spašavanja i djelovanja u slučaju prirodnih i drugih nesreća. </w:t>
      </w:r>
    </w:p>
    <w:p w:rsidR="00111889" w:rsidRPr="00111889" w:rsidRDefault="00111889" w:rsidP="00111889">
      <w:pPr>
        <w:widowControl w:val="0"/>
        <w:autoSpaceDN/>
        <w:spacing w:after="0"/>
        <w:jc w:val="both"/>
        <w:textAlignment w:val="auto"/>
        <w:rPr>
          <w:rFonts w:ascii="Times New Roman" w:hAnsi="Times New Roman"/>
          <w:sz w:val="24"/>
          <w:szCs w:val="24"/>
        </w:rPr>
      </w:pPr>
    </w:p>
    <w:p w:rsidR="00111889" w:rsidRDefault="00111889" w:rsidP="00111889">
      <w:pPr>
        <w:pStyle w:val="Tijeloteksta"/>
        <w:spacing w:after="0"/>
        <w:jc w:val="both"/>
        <w:rPr>
          <w:rFonts w:cs="Times New Roman"/>
        </w:rPr>
      </w:pPr>
      <w:r>
        <w:rPr>
          <w:rFonts w:cs="Times New Roman"/>
          <w:u w:val="single"/>
        </w:rPr>
        <w:t>P</w:t>
      </w:r>
      <w:r w:rsidRPr="00534A4D">
        <w:rPr>
          <w:rFonts w:cs="Times New Roman"/>
          <w:u w:val="single"/>
        </w:rPr>
        <w:t>okazatelji uspješnosti</w:t>
      </w:r>
      <w:r w:rsidRPr="00534A4D">
        <w:rPr>
          <w:rFonts w:cs="Times New Roman"/>
        </w:rPr>
        <w:t>:</w:t>
      </w:r>
      <w:r>
        <w:rPr>
          <w:rFonts w:cs="Times New Roman"/>
        </w:rPr>
        <w:t xml:space="preserve"> </w:t>
      </w:r>
      <w:r w:rsidR="004C13A5">
        <w:rPr>
          <w:rFonts w:cs="Times New Roman"/>
        </w:rPr>
        <w:t>U</w:t>
      </w:r>
      <w:r w:rsidR="00884538">
        <w:rPr>
          <w:rFonts w:cs="Times New Roman"/>
        </w:rPr>
        <w:t>ložena sredstva za civilnu zaštitu</w:t>
      </w:r>
    </w:p>
    <w:p w:rsidR="00111889" w:rsidRDefault="00111889" w:rsidP="00111889">
      <w:pPr>
        <w:spacing w:after="0"/>
        <w:jc w:val="both"/>
        <w:rPr>
          <w:rFonts w:ascii="Times New Roman" w:hAnsi="Times New Roman"/>
          <w:b/>
          <w:sz w:val="24"/>
          <w:szCs w:val="24"/>
          <w:lang w:eastAsia="hi-IN" w:bidi="hi-IN"/>
        </w:rPr>
      </w:pPr>
    </w:p>
    <w:p w:rsidR="00111889" w:rsidRDefault="00111889" w:rsidP="00111889">
      <w:pPr>
        <w:pStyle w:val="Tijeloteksta"/>
        <w:spacing w:after="0"/>
        <w:jc w:val="both"/>
        <w:rPr>
          <w:rFonts w:cs="Times New Roman"/>
          <w:color w:val="FF0000"/>
        </w:rPr>
      </w:pPr>
      <w:r w:rsidRPr="00534A4D">
        <w:rPr>
          <w:rFonts w:cs="Times New Roman"/>
          <w:u w:val="single"/>
        </w:rPr>
        <w:t xml:space="preserve">Sredstva za realizaciju: </w:t>
      </w:r>
      <w:r w:rsidRPr="00534A4D">
        <w:rPr>
          <w:rFonts w:cs="Times New Roman"/>
        </w:rPr>
        <w:t xml:space="preserve">Planirana su sredstva u ukupnom iznosu od </w:t>
      </w:r>
      <w:r w:rsidR="004C13A5" w:rsidRPr="0030364E">
        <w:rPr>
          <w:rFonts w:cs="Times New Roman"/>
        </w:rPr>
        <w:t>35.360,00</w:t>
      </w:r>
      <w:r w:rsidRPr="0030364E">
        <w:rPr>
          <w:rFonts w:cs="Times New Roman"/>
        </w:rPr>
        <w:t xml:space="preserve"> </w:t>
      </w:r>
      <w:r w:rsidRPr="00534A4D">
        <w:rPr>
          <w:rFonts w:cs="Times New Roman"/>
        </w:rPr>
        <w:t>EUR.</w:t>
      </w:r>
    </w:p>
    <w:p w:rsidR="00111889" w:rsidRPr="004B335C" w:rsidRDefault="00111889" w:rsidP="00111889">
      <w:pPr>
        <w:pStyle w:val="Tijeloteksta"/>
        <w:spacing w:after="0"/>
        <w:jc w:val="both"/>
        <w:rPr>
          <w:rFonts w:cs="Times New Roman"/>
          <w:color w:val="FF0000"/>
        </w:rPr>
      </w:pPr>
    </w:p>
    <w:p w:rsidR="00111889" w:rsidRPr="00111889" w:rsidRDefault="00111889" w:rsidP="00111889">
      <w:pPr>
        <w:spacing w:after="0"/>
        <w:jc w:val="both"/>
        <w:rPr>
          <w:rFonts w:ascii="Times New Roman" w:hAnsi="Times New Roman"/>
          <w:b/>
          <w:sz w:val="24"/>
          <w:szCs w:val="24"/>
          <w:u w:val="single"/>
          <w:lang w:eastAsia="hi-IN" w:bidi="hi-IN"/>
        </w:rPr>
      </w:pPr>
    </w:p>
    <w:p w:rsidR="00D16CC5" w:rsidRDefault="004C13A5" w:rsidP="00D16CC5">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2007</w:t>
      </w:r>
      <w:r w:rsidR="00D16CC5" w:rsidRPr="0020183D">
        <w:rPr>
          <w:rFonts w:ascii="Times New Roman" w:hAnsi="Times New Roman"/>
          <w:b/>
          <w:sz w:val="24"/>
          <w:szCs w:val="24"/>
          <w:lang w:eastAsia="hi-IN" w:bidi="hi-IN"/>
        </w:rPr>
        <w:t xml:space="preserve"> </w:t>
      </w:r>
      <w:r w:rsidR="00D16CC5">
        <w:rPr>
          <w:rFonts w:ascii="Times New Roman" w:hAnsi="Times New Roman"/>
          <w:b/>
          <w:sz w:val="24"/>
          <w:szCs w:val="24"/>
          <w:lang w:eastAsia="hi-IN" w:bidi="hi-IN"/>
        </w:rPr>
        <w:t>Razvoj i upravljanje sustava vodoopskrbe, odvodnje i zaštite voda</w:t>
      </w:r>
    </w:p>
    <w:p w:rsidR="00D16CC5" w:rsidRDefault="00D16CC5" w:rsidP="00D16CC5">
      <w:pPr>
        <w:spacing w:after="0"/>
        <w:jc w:val="both"/>
        <w:rPr>
          <w:rFonts w:ascii="Times New Roman" w:hAnsi="Times New Roman"/>
          <w:b/>
          <w:sz w:val="24"/>
          <w:szCs w:val="24"/>
          <w:lang w:eastAsia="hi-IN" w:bidi="hi-IN"/>
        </w:rPr>
      </w:pPr>
    </w:p>
    <w:p w:rsidR="00D16CC5" w:rsidRPr="00111889" w:rsidRDefault="00D16CC5" w:rsidP="00D16CC5">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D16CC5" w:rsidRDefault="00D16CC5" w:rsidP="00D16CC5">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 xml:space="preserve">Održavanje vodovoda </w:t>
      </w:r>
      <w:proofErr w:type="spellStart"/>
      <w:r>
        <w:rPr>
          <w:rFonts w:ascii="Times New Roman" w:hAnsi="Times New Roman"/>
          <w:sz w:val="24"/>
          <w:szCs w:val="24"/>
        </w:rPr>
        <w:t>Trojvrh</w:t>
      </w:r>
      <w:proofErr w:type="spellEnd"/>
    </w:p>
    <w:p w:rsidR="00D16CC5" w:rsidRDefault="00D16CC5" w:rsidP="00D16CC5">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Održavanje vodovoda Modruš</w:t>
      </w:r>
    </w:p>
    <w:p w:rsidR="00D16CC5" w:rsidRPr="00111889" w:rsidRDefault="00D16CC5" w:rsidP="00D16CC5">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 xml:space="preserve">Održavanje hidranta u Modruškoj </w:t>
      </w:r>
      <w:proofErr w:type="spellStart"/>
      <w:r>
        <w:rPr>
          <w:rFonts w:ascii="Times New Roman" w:hAnsi="Times New Roman"/>
          <w:sz w:val="24"/>
          <w:szCs w:val="24"/>
        </w:rPr>
        <w:t>Munjavi</w:t>
      </w:r>
      <w:proofErr w:type="spellEnd"/>
    </w:p>
    <w:p w:rsidR="00D16CC5" w:rsidRDefault="00D16CC5" w:rsidP="00D16CC5">
      <w:pPr>
        <w:widowControl w:val="0"/>
        <w:autoSpaceDN/>
        <w:spacing w:after="0"/>
        <w:jc w:val="both"/>
        <w:textAlignment w:val="auto"/>
        <w:rPr>
          <w:rFonts w:ascii="Times New Roman" w:hAnsi="Times New Roman"/>
          <w:sz w:val="24"/>
          <w:szCs w:val="24"/>
        </w:rPr>
      </w:pPr>
      <w:r>
        <w:rPr>
          <w:rFonts w:ascii="Times New Roman" w:hAnsi="Times New Roman"/>
          <w:sz w:val="24"/>
          <w:szCs w:val="24"/>
        </w:rPr>
        <w:t>te kroz kapitalne projekte</w:t>
      </w:r>
    </w:p>
    <w:p w:rsidR="00D16CC5" w:rsidRDefault="00D16CC5" w:rsidP="00D16CC5">
      <w:pPr>
        <w:pStyle w:val="Odlomakpopisa"/>
        <w:widowControl w:val="0"/>
        <w:numPr>
          <w:ilvl w:val="0"/>
          <w:numId w:val="8"/>
        </w:numPr>
        <w:autoSpaceDN/>
        <w:spacing w:after="0"/>
        <w:ind w:left="993"/>
        <w:jc w:val="both"/>
        <w:textAlignment w:val="auto"/>
        <w:rPr>
          <w:rFonts w:ascii="Times New Roman" w:hAnsi="Times New Roman"/>
          <w:sz w:val="24"/>
          <w:szCs w:val="24"/>
        </w:rPr>
      </w:pPr>
      <w:r>
        <w:rPr>
          <w:rFonts w:ascii="Times New Roman" w:hAnsi="Times New Roman"/>
          <w:sz w:val="24"/>
          <w:szCs w:val="24"/>
        </w:rPr>
        <w:t>Odvodnja oborinskih voda u naselju Josipdol</w:t>
      </w:r>
    </w:p>
    <w:p w:rsidR="00D16CC5" w:rsidRDefault="00D16CC5" w:rsidP="00D16CC5">
      <w:pPr>
        <w:pStyle w:val="Odlomakpopisa"/>
        <w:widowControl w:val="0"/>
        <w:numPr>
          <w:ilvl w:val="0"/>
          <w:numId w:val="8"/>
        </w:numPr>
        <w:autoSpaceDN/>
        <w:spacing w:after="0"/>
        <w:ind w:left="993"/>
        <w:jc w:val="both"/>
        <w:textAlignment w:val="auto"/>
        <w:rPr>
          <w:rFonts w:ascii="Times New Roman" w:hAnsi="Times New Roman"/>
          <w:sz w:val="24"/>
          <w:szCs w:val="24"/>
        </w:rPr>
      </w:pPr>
      <w:r>
        <w:rPr>
          <w:rFonts w:ascii="Times New Roman" w:hAnsi="Times New Roman"/>
          <w:sz w:val="24"/>
          <w:szCs w:val="24"/>
        </w:rPr>
        <w:t>Izgradnja sekundarne vodovodne mreže</w:t>
      </w:r>
    </w:p>
    <w:p w:rsidR="00D16CC5" w:rsidRPr="00D16CC5" w:rsidRDefault="00D16CC5" w:rsidP="00D16CC5">
      <w:pPr>
        <w:widowControl w:val="0"/>
        <w:autoSpaceDN/>
        <w:spacing w:after="0"/>
        <w:jc w:val="both"/>
        <w:textAlignment w:val="auto"/>
        <w:rPr>
          <w:rFonts w:ascii="Times New Roman" w:hAnsi="Times New Roman"/>
          <w:sz w:val="24"/>
          <w:szCs w:val="24"/>
        </w:rPr>
      </w:pPr>
    </w:p>
    <w:p w:rsidR="00D16CC5" w:rsidRDefault="00D16CC5" w:rsidP="00D16CC5">
      <w:pPr>
        <w:rPr>
          <w:rFonts w:ascii="Arial" w:hAnsi="Arial" w:cs="Arial"/>
          <w:sz w:val="20"/>
          <w:szCs w:val="20"/>
          <w:u w:val="single"/>
        </w:rPr>
      </w:pPr>
      <w:r w:rsidRPr="00D16CC5">
        <w:rPr>
          <w:rFonts w:ascii="Times New Roman" w:hAnsi="Times New Roman"/>
          <w:sz w:val="24"/>
          <w:szCs w:val="24"/>
          <w:u w:val="single"/>
        </w:rPr>
        <w:t>Cilj program</w:t>
      </w:r>
      <w:r>
        <w:rPr>
          <w:rFonts w:ascii="Arial" w:hAnsi="Arial" w:cs="Arial"/>
          <w:sz w:val="20"/>
          <w:szCs w:val="20"/>
          <w:u w:val="single"/>
        </w:rPr>
        <w:t>a:</w:t>
      </w:r>
    </w:p>
    <w:p w:rsidR="00F46FB1" w:rsidRPr="00F46FB1" w:rsidRDefault="00D16CC5" w:rsidP="00F46FB1">
      <w:pPr>
        <w:tabs>
          <w:tab w:val="left" w:pos="720"/>
        </w:tabs>
        <w:spacing w:after="0"/>
        <w:jc w:val="both"/>
        <w:rPr>
          <w:rFonts w:ascii="Times New Roman" w:eastAsia="Times New Roman" w:hAnsi="Times New Roman"/>
          <w:color w:val="000000"/>
          <w:sz w:val="24"/>
          <w:szCs w:val="24"/>
        </w:rPr>
      </w:pPr>
      <w:r w:rsidRPr="00F46FB1">
        <w:rPr>
          <w:rFonts w:ascii="Times New Roman" w:hAnsi="Times New Roman"/>
          <w:bCs/>
          <w:sz w:val="24"/>
          <w:szCs w:val="24"/>
        </w:rPr>
        <w:t xml:space="preserve">Unaprjeđenje  vodoopskrbnog sustava Općine Josipdol kroz infrastrukturne radove i ulaganja. </w:t>
      </w:r>
      <w:r w:rsidRPr="00F46FB1">
        <w:rPr>
          <w:rFonts w:ascii="Times New Roman" w:eastAsia="Times New Roman" w:hAnsi="Times New Roman"/>
          <w:color w:val="000000"/>
          <w:sz w:val="24"/>
          <w:szCs w:val="24"/>
        </w:rPr>
        <w:t>Poboljšanje kvalitete života unaprjeđenjem i izgradnjom sustava javne vodoopskrbe.</w:t>
      </w:r>
      <w:r w:rsidR="00F46FB1" w:rsidRPr="00F46FB1">
        <w:rPr>
          <w:rFonts w:ascii="Times New Roman" w:eastAsia="Times New Roman" w:hAnsi="Times New Roman"/>
          <w:color w:val="000000"/>
          <w:sz w:val="24"/>
          <w:szCs w:val="24"/>
        </w:rPr>
        <w:t xml:space="preserve"> Aktivnosti u svrhu ispunjenja cilja programa: </w:t>
      </w:r>
    </w:p>
    <w:p w:rsidR="00F46FB1" w:rsidRPr="00F46FB1" w:rsidRDefault="00F46FB1" w:rsidP="00F46FB1">
      <w:pPr>
        <w:pStyle w:val="Odlomakpopisa"/>
        <w:numPr>
          <w:ilvl w:val="0"/>
          <w:numId w:val="10"/>
        </w:numPr>
        <w:suppressAutoHyphens w:val="0"/>
        <w:autoSpaceDN/>
        <w:spacing w:after="0"/>
        <w:textAlignment w:val="auto"/>
        <w:rPr>
          <w:rFonts w:ascii="Times New Roman" w:eastAsia="Times New Roman" w:hAnsi="Times New Roman"/>
          <w:color w:val="000000"/>
          <w:sz w:val="24"/>
          <w:szCs w:val="24"/>
        </w:rPr>
      </w:pPr>
      <w:r w:rsidRPr="00F46FB1">
        <w:rPr>
          <w:rFonts w:ascii="Times New Roman" w:eastAsia="Times New Roman" w:hAnsi="Times New Roman"/>
          <w:color w:val="000000"/>
          <w:sz w:val="24"/>
          <w:szCs w:val="24"/>
        </w:rPr>
        <w:t>Troškovi održavanja i popravka vodovoda</w:t>
      </w:r>
    </w:p>
    <w:p w:rsidR="00F46FB1" w:rsidRPr="00F46FB1" w:rsidRDefault="00F46FB1" w:rsidP="00F46FB1">
      <w:pPr>
        <w:pStyle w:val="Odlomakpopisa"/>
        <w:numPr>
          <w:ilvl w:val="0"/>
          <w:numId w:val="10"/>
        </w:numPr>
        <w:tabs>
          <w:tab w:val="left" w:pos="720"/>
        </w:tabs>
        <w:spacing w:after="0"/>
        <w:jc w:val="both"/>
        <w:rPr>
          <w:rFonts w:ascii="Times New Roman" w:eastAsia="Times New Roman" w:hAnsi="Times New Roman"/>
          <w:color w:val="000000"/>
          <w:sz w:val="24"/>
          <w:szCs w:val="24"/>
        </w:rPr>
      </w:pPr>
      <w:r w:rsidRPr="00F46FB1">
        <w:rPr>
          <w:rFonts w:ascii="Times New Roman" w:eastAsia="Times New Roman" w:hAnsi="Times New Roman"/>
          <w:color w:val="000000"/>
          <w:sz w:val="24"/>
          <w:szCs w:val="24"/>
        </w:rPr>
        <w:t>Izgradnja sekundarne mreže vodovoda</w:t>
      </w:r>
      <w:r w:rsidR="007E2F4B">
        <w:rPr>
          <w:rFonts w:ascii="Times New Roman" w:eastAsia="Times New Roman" w:hAnsi="Times New Roman"/>
          <w:color w:val="000000"/>
          <w:sz w:val="24"/>
          <w:szCs w:val="24"/>
        </w:rPr>
        <w:t xml:space="preserve"> – planirano sredstvima pomoći iz kompenzacijskih mjera</w:t>
      </w:r>
    </w:p>
    <w:p w:rsidR="00712CE1" w:rsidRPr="00712CE1" w:rsidRDefault="00712CE1" w:rsidP="00F46FB1">
      <w:pPr>
        <w:tabs>
          <w:tab w:val="left" w:pos="720"/>
        </w:tabs>
        <w:spacing w:after="0"/>
        <w:jc w:val="both"/>
        <w:rPr>
          <w:rFonts w:ascii="Times New Roman" w:hAnsi="Times New Roman"/>
          <w:sz w:val="24"/>
          <w:szCs w:val="24"/>
        </w:rPr>
      </w:pPr>
    </w:p>
    <w:p w:rsidR="00F46FB1" w:rsidRDefault="00F46FB1" w:rsidP="00F46FB1">
      <w:pPr>
        <w:tabs>
          <w:tab w:val="left" w:pos="720"/>
        </w:tabs>
        <w:jc w:val="both"/>
        <w:rPr>
          <w:rFonts w:ascii="Times New Roman" w:hAnsi="Times New Roman"/>
          <w:sz w:val="24"/>
          <w:szCs w:val="24"/>
        </w:rPr>
      </w:pPr>
      <w:r>
        <w:rPr>
          <w:u w:val="single"/>
        </w:rPr>
        <w:t>P</w:t>
      </w:r>
      <w:r w:rsidRPr="00534A4D">
        <w:rPr>
          <w:rFonts w:ascii="Times New Roman" w:hAnsi="Times New Roman"/>
          <w:sz w:val="24"/>
          <w:szCs w:val="24"/>
          <w:u w:val="single"/>
        </w:rPr>
        <w:t>okazatelji uspješnosti</w:t>
      </w:r>
      <w:r w:rsidRPr="00534A4D">
        <w:rPr>
          <w:rFonts w:ascii="Times New Roman" w:hAnsi="Times New Roman"/>
          <w:sz w:val="24"/>
          <w:szCs w:val="24"/>
        </w:rPr>
        <w:t>:</w:t>
      </w:r>
      <w:r>
        <w:rPr>
          <w:rFonts w:ascii="Times New Roman" w:hAnsi="Times New Roman"/>
          <w:sz w:val="24"/>
          <w:szCs w:val="24"/>
        </w:rPr>
        <w:t xml:space="preserve"> </w:t>
      </w:r>
    </w:p>
    <w:p w:rsidR="00F46FB1" w:rsidRPr="00F46FB1" w:rsidRDefault="00F46FB1" w:rsidP="00F46FB1">
      <w:pPr>
        <w:pStyle w:val="Odlomakpopisa"/>
        <w:numPr>
          <w:ilvl w:val="0"/>
          <w:numId w:val="11"/>
        </w:numPr>
        <w:tabs>
          <w:tab w:val="left" w:pos="720"/>
        </w:tabs>
        <w:jc w:val="both"/>
        <w:rPr>
          <w:rFonts w:ascii="Times New Roman" w:hAnsi="Times New Roman"/>
          <w:sz w:val="24"/>
          <w:szCs w:val="24"/>
        </w:rPr>
      </w:pPr>
      <w:r>
        <w:rPr>
          <w:rFonts w:ascii="Times New Roman" w:hAnsi="Times New Roman"/>
          <w:sz w:val="24"/>
          <w:szCs w:val="24"/>
        </w:rPr>
        <w:t>U</w:t>
      </w:r>
      <w:r w:rsidRPr="00F46FB1">
        <w:rPr>
          <w:rFonts w:ascii="Times New Roman" w:hAnsi="Times New Roman"/>
          <w:sz w:val="24"/>
          <w:szCs w:val="24"/>
        </w:rPr>
        <w:t>ložena sredstva u održavanje i popravak dva vodovodna tornja</w:t>
      </w:r>
    </w:p>
    <w:p w:rsidR="00F46FB1" w:rsidRPr="00F46FB1" w:rsidRDefault="00F46FB1" w:rsidP="00F46FB1">
      <w:pPr>
        <w:pStyle w:val="Odlomakpopisa"/>
        <w:numPr>
          <w:ilvl w:val="0"/>
          <w:numId w:val="11"/>
        </w:numPr>
        <w:tabs>
          <w:tab w:val="left" w:pos="720"/>
        </w:tabs>
        <w:jc w:val="both"/>
        <w:rPr>
          <w:rFonts w:ascii="Times New Roman" w:hAnsi="Times New Roman"/>
          <w:sz w:val="24"/>
          <w:szCs w:val="24"/>
        </w:rPr>
      </w:pPr>
      <w:r w:rsidRPr="00F46FB1">
        <w:rPr>
          <w:rFonts w:ascii="Times New Roman" w:hAnsi="Times New Roman"/>
          <w:sz w:val="24"/>
          <w:szCs w:val="24"/>
        </w:rPr>
        <w:t>Izgrađena minimalno jedna sekundarna mreža vodovoda.</w:t>
      </w:r>
    </w:p>
    <w:p w:rsidR="00067243" w:rsidRDefault="00067243" w:rsidP="00067243">
      <w:pPr>
        <w:pStyle w:val="Tijeloteksta"/>
        <w:spacing w:after="0"/>
        <w:jc w:val="both"/>
        <w:rPr>
          <w:rFonts w:cs="Times New Roman"/>
          <w:color w:val="FF0000"/>
        </w:rPr>
      </w:pPr>
      <w:r w:rsidRPr="00534A4D">
        <w:rPr>
          <w:rFonts w:cs="Times New Roman"/>
          <w:u w:val="single"/>
        </w:rPr>
        <w:t xml:space="preserve">Sredstva za realizaciju: </w:t>
      </w:r>
      <w:r w:rsidRPr="00534A4D">
        <w:rPr>
          <w:rFonts w:cs="Times New Roman"/>
        </w:rPr>
        <w:t xml:space="preserve">Planirana su sredstva u ukupnom iznosu od </w:t>
      </w:r>
      <w:r w:rsidR="004C13A5" w:rsidRPr="004C13A5">
        <w:t>79.800,00</w:t>
      </w:r>
      <w:r w:rsidR="004C13A5">
        <w:t xml:space="preserve"> </w:t>
      </w:r>
      <w:r w:rsidRPr="004C13A5">
        <w:rPr>
          <w:rFonts w:cs="Times New Roman"/>
        </w:rPr>
        <w:t>EUR</w:t>
      </w:r>
      <w:r w:rsidRPr="00534A4D">
        <w:rPr>
          <w:rFonts w:cs="Times New Roman"/>
        </w:rPr>
        <w:t>.</w:t>
      </w:r>
    </w:p>
    <w:p w:rsidR="00067243" w:rsidRPr="004B335C" w:rsidRDefault="00067243" w:rsidP="00067243">
      <w:pPr>
        <w:pStyle w:val="Tijeloteksta"/>
        <w:spacing w:after="0"/>
        <w:ind w:left="720"/>
        <w:jc w:val="both"/>
        <w:rPr>
          <w:rFonts w:cs="Times New Roman"/>
          <w:color w:val="FF0000"/>
        </w:rPr>
      </w:pPr>
    </w:p>
    <w:p w:rsidR="00712CE1" w:rsidRDefault="00067243" w:rsidP="003C4DF3">
      <w:pPr>
        <w:tabs>
          <w:tab w:val="left" w:pos="720"/>
        </w:tabs>
        <w:jc w:val="both"/>
        <w:rPr>
          <w:rFonts w:ascii="Times New Roman" w:hAnsi="Times New Roman"/>
          <w:sz w:val="24"/>
          <w:szCs w:val="24"/>
        </w:rPr>
      </w:pPr>
      <w:r w:rsidRPr="00067243">
        <w:rPr>
          <w:rFonts w:ascii="Times New Roman" w:hAnsi="Times New Roman"/>
          <w:sz w:val="24"/>
          <w:szCs w:val="24"/>
          <w:u w:val="single"/>
        </w:rPr>
        <w:t>Rizici</w:t>
      </w:r>
      <w:r w:rsidRPr="00067243">
        <w:rPr>
          <w:u w:val="single"/>
        </w:rPr>
        <w:t>:</w:t>
      </w:r>
      <w:r>
        <w:t xml:space="preserve"> </w:t>
      </w:r>
      <w:r w:rsidRPr="00067243">
        <w:rPr>
          <w:rFonts w:ascii="Times New Roman" w:hAnsi="Times New Roman"/>
          <w:sz w:val="24"/>
          <w:szCs w:val="24"/>
        </w:rPr>
        <w:t>Rizik predstavljaju eventualna nedostatna sredstva prihoda proračuna.</w:t>
      </w:r>
    </w:p>
    <w:p w:rsidR="00710E64" w:rsidRPr="00067243" w:rsidRDefault="00710E64" w:rsidP="003C4DF3">
      <w:pPr>
        <w:tabs>
          <w:tab w:val="left" w:pos="720"/>
        </w:tabs>
        <w:jc w:val="both"/>
        <w:rPr>
          <w:rFonts w:ascii="Times New Roman" w:hAnsi="Times New Roman"/>
          <w:sz w:val="24"/>
          <w:szCs w:val="24"/>
        </w:rPr>
      </w:pPr>
    </w:p>
    <w:p w:rsidR="001B33D0" w:rsidRPr="004C13A5" w:rsidRDefault="004C13A5" w:rsidP="00067243">
      <w:pPr>
        <w:spacing w:after="0"/>
        <w:jc w:val="both"/>
        <w:rPr>
          <w:rFonts w:ascii="Times New Roman" w:hAnsi="Times New Roman"/>
          <w:b/>
          <w:sz w:val="24"/>
          <w:szCs w:val="24"/>
          <w:lang w:eastAsia="hi-IN" w:bidi="hi-IN"/>
        </w:rPr>
      </w:pPr>
      <w:r w:rsidRPr="004C13A5">
        <w:rPr>
          <w:rFonts w:ascii="Times New Roman" w:hAnsi="Times New Roman"/>
          <w:b/>
          <w:sz w:val="24"/>
          <w:szCs w:val="24"/>
          <w:lang w:eastAsia="hi-IN" w:bidi="hi-IN"/>
        </w:rPr>
        <w:t>PROGRAM 2008</w:t>
      </w:r>
      <w:r w:rsidR="00067243" w:rsidRPr="004C13A5">
        <w:rPr>
          <w:rFonts w:ascii="Times New Roman" w:hAnsi="Times New Roman"/>
          <w:b/>
          <w:sz w:val="24"/>
          <w:szCs w:val="24"/>
          <w:lang w:eastAsia="hi-IN" w:bidi="hi-IN"/>
        </w:rPr>
        <w:t xml:space="preserve"> Razvoj i </w:t>
      </w:r>
      <w:r w:rsidR="001B33D0" w:rsidRPr="004C13A5">
        <w:rPr>
          <w:rFonts w:ascii="Times New Roman" w:hAnsi="Times New Roman"/>
          <w:b/>
          <w:sz w:val="24"/>
          <w:szCs w:val="24"/>
          <w:lang w:eastAsia="hi-IN" w:bidi="hi-IN"/>
        </w:rPr>
        <w:t>poticanje turizma</w:t>
      </w:r>
      <w:r w:rsidR="00502D1F" w:rsidRPr="004C13A5">
        <w:rPr>
          <w:rFonts w:ascii="Times New Roman" w:hAnsi="Times New Roman"/>
          <w:b/>
          <w:sz w:val="24"/>
          <w:szCs w:val="24"/>
          <w:lang w:eastAsia="hi-IN" w:bidi="hi-IN"/>
        </w:rPr>
        <w:t xml:space="preserve"> </w:t>
      </w:r>
    </w:p>
    <w:p w:rsidR="004C13A5" w:rsidRPr="004C13A5" w:rsidRDefault="004C13A5" w:rsidP="00067243">
      <w:pPr>
        <w:spacing w:after="0"/>
        <w:jc w:val="both"/>
        <w:rPr>
          <w:rFonts w:ascii="Times New Roman" w:hAnsi="Times New Roman"/>
          <w:b/>
          <w:sz w:val="24"/>
          <w:szCs w:val="24"/>
          <w:lang w:eastAsia="hi-IN" w:bidi="hi-IN"/>
        </w:rPr>
      </w:pPr>
    </w:p>
    <w:p w:rsidR="001B33D0" w:rsidRPr="004C13A5" w:rsidRDefault="001B33D0" w:rsidP="001B33D0">
      <w:pPr>
        <w:spacing w:after="0"/>
        <w:jc w:val="both"/>
        <w:rPr>
          <w:rFonts w:ascii="Times New Roman" w:hAnsi="Times New Roman"/>
          <w:sz w:val="24"/>
          <w:szCs w:val="24"/>
        </w:rPr>
      </w:pPr>
      <w:r w:rsidRPr="00111889">
        <w:rPr>
          <w:rFonts w:ascii="Times New Roman" w:hAnsi="Times New Roman"/>
          <w:sz w:val="24"/>
          <w:szCs w:val="24"/>
        </w:rPr>
        <w:t xml:space="preserve">Ostvaruje se kroz </w:t>
      </w:r>
      <w:r w:rsidR="00FF7067">
        <w:rPr>
          <w:rFonts w:ascii="Times New Roman" w:hAnsi="Times New Roman"/>
          <w:sz w:val="24"/>
          <w:szCs w:val="24"/>
        </w:rPr>
        <w:t>ka</w:t>
      </w:r>
      <w:r>
        <w:rPr>
          <w:rFonts w:ascii="Times New Roman" w:hAnsi="Times New Roman"/>
          <w:sz w:val="24"/>
          <w:szCs w:val="24"/>
        </w:rPr>
        <w:t>pitalni projekt Postavl</w:t>
      </w:r>
      <w:r w:rsidR="004C13A5">
        <w:rPr>
          <w:rFonts w:ascii="Times New Roman" w:hAnsi="Times New Roman"/>
          <w:sz w:val="24"/>
          <w:szCs w:val="24"/>
        </w:rPr>
        <w:t xml:space="preserve">janje turističke signalizacije, te donaciju </w:t>
      </w:r>
      <w:r w:rsidR="004C13A5" w:rsidRPr="004C13A5">
        <w:rPr>
          <w:rFonts w:ascii="Times New Roman" w:hAnsi="Times New Roman"/>
          <w:sz w:val="24"/>
          <w:szCs w:val="24"/>
        </w:rPr>
        <w:t>TZP za u</w:t>
      </w:r>
      <w:r w:rsidR="0030364E">
        <w:rPr>
          <w:rFonts w:ascii="Times New Roman" w:hAnsi="Times New Roman"/>
          <w:sz w:val="24"/>
          <w:szCs w:val="24"/>
        </w:rPr>
        <w:t>naprjeđenje uv</w:t>
      </w:r>
      <w:r w:rsidR="004C13A5" w:rsidRPr="004C13A5">
        <w:rPr>
          <w:rFonts w:ascii="Times New Roman" w:hAnsi="Times New Roman"/>
          <w:sz w:val="24"/>
          <w:szCs w:val="24"/>
        </w:rPr>
        <w:t>jeta boravka turista</w:t>
      </w:r>
    </w:p>
    <w:p w:rsidR="001B33D0" w:rsidRPr="001B33D0" w:rsidRDefault="001B33D0" w:rsidP="001B33D0">
      <w:pPr>
        <w:suppressAutoHyphens w:val="0"/>
        <w:autoSpaceDN/>
        <w:jc w:val="both"/>
        <w:textAlignment w:val="auto"/>
        <w:rPr>
          <w:rFonts w:ascii="Times New Roman" w:eastAsiaTheme="minorEastAsia" w:hAnsi="Times New Roman"/>
          <w:sz w:val="24"/>
          <w:szCs w:val="24"/>
          <w:lang w:eastAsia="hr-HR"/>
        </w:rPr>
      </w:pPr>
      <w:r>
        <w:rPr>
          <w:rFonts w:ascii="Times New Roman" w:eastAsiaTheme="minorEastAsia" w:hAnsi="Times New Roman"/>
          <w:sz w:val="24"/>
          <w:szCs w:val="24"/>
          <w:lang w:eastAsia="hr-HR"/>
        </w:rPr>
        <w:t>U</w:t>
      </w:r>
      <w:r w:rsidRPr="001B33D0">
        <w:rPr>
          <w:rFonts w:ascii="Times New Roman" w:eastAsiaTheme="minorEastAsia" w:hAnsi="Times New Roman"/>
          <w:sz w:val="24"/>
          <w:szCs w:val="24"/>
          <w:lang w:eastAsia="hr-HR"/>
        </w:rPr>
        <w:t xml:space="preserve">zimajući u obzir tradiciju bavljenja turizmom i prirodne resurse, Općina raspolaže brojnim predispozicijama za daljnji razvoj. Povećana potražnja za uslugama turističkog sektora mogla bi dati poticaj razvoju malog i srednjeg poduzetništva na području turizma. </w:t>
      </w:r>
    </w:p>
    <w:p w:rsidR="001B33D0" w:rsidRDefault="001B33D0" w:rsidP="001B33D0">
      <w:pPr>
        <w:spacing w:after="0"/>
        <w:jc w:val="both"/>
        <w:rPr>
          <w:rFonts w:ascii="Times New Roman" w:hAnsi="Times New Roman"/>
          <w:sz w:val="24"/>
          <w:szCs w:val="24"/>
        </w:rPr>
      </w:pPr>
    </w:p>
    <w:p w:rsidR="00710E64" w:rsidRDefault="001B33D0" w:rsidP="00710E64">
      <w:pPr>
        <w:jc w:val="both"/>
        <w:rPr>
          <w:rFonts w:ascii="Arial" w:hAnsi="Arial" w:cs="Arial"/>
          <w:sz w:val="20"/>
          <w:szCs w:val="20"/>
          <w:u w:val="single"/>
        </w:rPr>
      </w:pPr>
      <w:r w:rsidRPr="00D16CC5">
        <w:rPr>
          <w:rFonts w:ascii="Times New Roman" w:hAnsi="Times New Roman"/>
          <w:sz w:val="24"/>
          <w:szCs w:val="24"/>
          <w:u w:val="single"/>
        </w:rPr>
        <w:t>Cilj program</w:t>
      </w:r>
      <w:r>
        <w:rPr>
          <w:rFonts w:ascii="Arial" w:hAnsi="Arial" w:cs="Arial"/>
          <w:sz w:val="20"/>
          <w:szCs w:val="20"/>
          <w:u w:val="single"/>
        </w:rPr>
        <w:t>a:</w:t>
      </w:r>
      <w:r w:rsidR="00710E64">
        <w:rPr>
          <w:rFonts w:ascii="Arial" w:hAnsi="Arial" w:cs="Arial"/>
          <w:sz w:val="20"/>
          <w:szCs w:val="20"/>
          <w:u w:val="single"/>
        </w:rPr>
        <w:t xml:space="preserve"> </w:t>
      </w:r>
    </w:p>
    <w:p w:rsidR="001B33D0" w:rsidRDefault="00710E64" w:rsidP="00710E64">
      <w:pPr>
        <w:jc w:val="both"/>
        <w:rPr>
          <w:rFonts w:ascii="Times New Roman" w:hAnsi="Times New Roman"/>
          <w:sz w:val="24"/>
          <w:szCs w:val="24"/>
        </w:rPr>
      </w:pPr>
      <w:r w:rsidRPr="00710E64">
        <w:rPr>
          <w:rFonts w:ascii="Times New Roman" w:hAnsi="Times New Roman"/>
          <w:sz w:val="24"/>
          <w:szCs w:val="24"/>
        </w:rPr>
        <w:t>Bogati prirodni resursi kojima Općina obiluje ukazuju na velik potencijal za razvoj turizma, poljoprivrede i malog poduzetništva. Dostupnost prirodnih resursa, ali i razvoj drugih djelatnosti pospješuju dugogodišnju tradiciju bavljenja turizmom. S obzirom na povoljan zemljopisni položaj Općine spomenute prednosti bi u narednom vremenu mogle privući značajne investicije.</w:t>
      </w:r>
    </w:p>
    <w:p w:rsidR="00710E64" w:rsidRPr="00710E64" w:rsidRDefault="00710E64" w:rsidP="00710E64">
      <w:pPr>
        <w:tabs>
          <w:tab w:val="left" w:pos="720"/>
        </w:tabs>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p>
    <w:p w:rsidR="001B33D0" w:rsidRDefault="00710E64" w:rsidP="001B33D0">
      <w:pPr>
        <w:spacing w:after="0"/>
        <w:jc w:val="both"/>
        <w:rPr>
          <w:rFonts w:ascii="Times New Roman" w:hAnsi="Times New Roman"/>
          <w:sz w:val="24"/>
          <w:szCs w:val="24"/>
        </w:rPr>
      </w:pPr>
      <w:r w:rsidRPr="00710E64">
        <w:rPr>
          <w:rFonts w:ascii="Times New Roman" w:hAnsi="Times New Roman"/>
          <w:sz w:val="24"/>
          <w:szCs w:val="24"/>
        </w:rPr>
        <w:t>Broj noćenja turista u odnosu na prethodnu godinu.</w:t>
      </w:r>
    </w:p>
    <w:p w:rsidR="00710E64" w:rsidRDefault="00710E64" w:rsidP="001B33D0">
      <w:pPr>
        <w:spacing w:after="0"/>
        <w:jc w:val="both"/>
        <w:rPr>
          <w:rFonts w:ascii="Times New Roman" w:hAnsi="Times New Roman"/>
          <w:sz w:val="24"/>
          <w:szCs w:val="24"/>
        </w:rPr>
      </w:pPr>
    </w:p>
    <w:p w:rsidR="004C13A5" w:rsidRDefault="00B8265F" w:rsidP="004C13A5">
      <w:pPr>
        <w:pStyle w:val="Tijeloteksta"/>
        <w:spacing w:after="0"/>
        <w:jc w:val="both"/>
        <w:rPr>
          <w:rFonts w:cs="Times New Roman"/>
        </w:rPr>
      </w:pPr>
      <w:r w:rsidRPr="00534A4D">
        <w:rPr>
          <w:rFonts w:cs="Times New Roman"/>
          <w:u w:val="single"/>
        </w:rPr>
        <w:t xml:space="preserve">Sredstva za realizaciju: </w:t>
      </w:r>
      <w:r w:rsidRPr="00534A4D">
        <w:rPr>
          <w:rFonts w:cs="Times New Roman"/>
        </w:rPr>
        <w:t xml:space="preserve">Planirana su sredstva u ukupnom iznosu od </w:t>
      </w:r>
      <w:r w:rsidR="004C13A5" w:rsidRPr="004C13A5">
        <w:t>1.910,00</w:t>
      </w:r>
      <w:r w:rsidR="004C13A5">
        <w:rPr>
          <w:sz w:val="20"/>
          <w:szCs w:val="20"/>
        </w:rPr>
        <w:t xml:space="preserve"> </w:t>
      </w:r>
      <w:r w:rsidRPr="00534A4D">
        <w:rPr>
          <w:rFonts w:cs="Times New Roman"/>
        </w:rPr>
        <w:t>E</w:t>
      </w:r>
      <w:r w:rsidR="004C13A5">
        <w:rPr>
          <w:rFonts w:cs="Times New Roman"/>
        </w:rPr>
        <w:t>UR</w:t>
      </w:r>
    </w:p>
    <w:p w:rsidR="00214715" w:rsidRDefault="00214715" w:rsidP="004C13A5">
      <w:pPr>
        <w:pStyle w:val="Tijeloteksta"/>
        <w:spacing w:after="0"/>
        <w:jc w:val="both"/>
        <w:rPr>
          <w:rFonts w:cs="Times New Roman"/>
        </w:rPr>
      </w:pPr>
    </w:p>
    <w:p w:rsidR="00710E64" w:rsidRPr="00214715" w:rsidRDefault="004C13A5" w:rsidP="00214715">
      <w:pPr>
        <w:pStyle w:val="Tijeloteksta"/>
        <w:spacing w:after="0"/>
        <w:jc w:val="both"/>
        <w:rPr>
          <w:rFonts w:cs="Times New Roman"/>
          <w:color w:val="FF0000"/>
        </w:rPr>
      </w:pPr>
      <w:r>
        <w:rPr>
          <w:b/>
        </w:rPr>
        <w:t>PROGRAM 2009</w:t>
      </w:r>
      <w:r w:rsidR="00710E64" w:rsidRPr="0020183D">
        <w:rPr>
          <w:b/>
        </w:rPr>
        <w:t xml:space="preserve"> </w:t>
      </w:r>
      <w:r w:rsidR="00710E64">
        <w:rPr>
          <w:b/>
        </w:rPr>
        <w:t>Razvoj civilnog društva</w:t>
      </w:r>
    </w:p>
    <w:p w:rsidR="003C4DF3" w:rsidRPr="008257BD" w:rsidRDefault="009405C0" w:rsidP="008257BD">
      <w:pPr>
        <w:spacing w:after="0"/>
        <w:jc w:val="both"/>
        <w:rPr>
          <w:rFonts w:ascii="Times New Roman" w:hAnsi="Times New Roman"/>
          <w:b/>
          <w:color w:val="FF0000"/>
          <w:sz w:val="24"/>
          <w:szCs w:val="24"/>
          <w:lang w:eastAsia="hi-IN" w:bidi="hi-IN"/>
        </w:rPr>
      </w:pPr>
      <w:r w:rsidRPr="008257BD">
        <w:rPr>
          <w:rFonts w:ascii="Times New Roman" w:hAnsi="Times New Roman"/>
          <w:sz w:val="24"/>
          <w:szCs w:val="24"/>
        </w:rPr>
        <w:t xml:space="preserve">Ostvaruje </w:t>
      </w:r>
      <w:r w:rsidR="008257BD" w:rsidRPr="008257BD">
        <w:rPr>
          <w:rFonts w:ascii="Times New Roman" w:hAnsi="Times New Roman"/>
          <w:sz w:val="24"/>
          <w:szCs w:val="24"/>
        </w:rPr>
        <w:t xml:space="preserve">se kroz aktivnosti Obnove doma </w:t>
      </w:r>
      <w:r w:rsidRPr="008257BD">
        <w:rPr>
          <w:rFonts w:ascii="Times New Roman" w:hAnsi="Times New Roman"/>
          <w:sz w:val="24"/>
          <w:szCs w:val="24"/>
        </w:rPr>
        <w:t xml:space="preserve">u </w:t>
      </w:r>
      <w:proofErr w:type="spellStart"/>
      <w:r w:rsidRPr="008257BD">
        <w:rPr>
          <w:rFonts w:ascii="Times New Roman" w:hAnsi="Times New Roman"/>
          <w:sz w:val="24"/>
          <w:szCs w:val="24"/>
        </w:rPr>
        <w:t>Vojnovcu</w:t>
      </w:r>
      <w:proofErr w:type="spellEnd"/>
      <w:r w:rsidRPr="008257BD">
        <w:rPr>
          <w:rFonts w:ascii="Times New Roman" w:hAnsi="Times New Roman"/>
          <w:sz w:val="24"/>
          <w:szCs w:val="24"/>
        </w:rPr>
        <w:t xml:space="preserve">. </w:t>
      </w:r>
      <w:r>
        <w:rPr>
          <w:rFonts w:ascii="Times New Roman" w:hAnsi="Times New Roman"/>
          <w:color w:val="FF0000"/>
          <w:sz w:val="24"/>
          <w:szCs w:val="24"/>
        </w:rPr>
        <w:t xml:space="preserve"> </w:t>
      </w:r>
    </w:p>
    <w:p w:rsidR="009405C0" w:rsidRDefault="009405C0" w:rsidP="009405C0">
      <w:pPr>
        <w:jc w:val="both"/>
        <w:rPr>
          <w:rFonts w:ascii="Arial" w:hAnsi="Arial" w:cs="Arial"/>
          <w:sz w:val="20"/>
          <w:szCs w:val="20"/>
          <w:u w:val="single"/>
        </w:rPr>
      </w:pPr>
      <w:r w:rsidRPr="00D16CC5">
        <w:rPr>
          <w:rFonts w:ascii="Times New Roman" w:hAnsi="Times New Roman"/>
          <w:sz w:val="24"/>
          <w:szCs w:val="24"/>
          <w:u w:val="single"/>
        </w:rPr>
        <w:t>Cilj program</w:t>
      </w:r>
      <w:r>
        <w:rPr>
          <w:rFonts w:ascii="Arial" w:hAnsi="Arial" w:cs="Arial"/>
          <w:sz w:val="20"/>
          <w:szCs w:val="20"/>
          <w:u w:val="single"/>
        </w:rPr>
        <w:t>a</w:t>
      </w:r>
      <w:r w:rsidRPr="008B5CFF">
        <w:rPr>
          <w:rFonts w:ascii="Arial" w:hAnsi="Arial" w:cs="Arial"/>
          <w:sz w:val="20"/>
          <w:szCs w:val="20"/>
        </w:rPr>
        <w:t xml:space="preserve">: </w:t>
      </w:r>
      <w:r w:rsidR="008B5CFF" w:rsidRPr="008B5CFF">
        <w:rPr>
          <w:rFonts w:ascii="Times New Roman" w:hAnsi="Times New Roman"/>
          <w:sz w:val="24"/>
          <w:szCs w:val="24"/>
        </w:rPr>
        <w:t>riješeni imovinskopravni odnosi</w:t>
      </w:r>
    </w:p>
    <w:p w:rsidR="009405C0" w:rsidRDefault="009405C0" w:rsidP="009405C0">
      <w:pPr>
        <w:tabs>
          <w:tab w:val="left" w:pos="720"/>
        </w:tabs>
        <w:spacing w:after="0"/>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r w:rsidR="008B5CFF">
        <w:rPr>
          <w:rFonts w:ascii="Times New Roman" w:hAnsi="Times New Roman"/>
          <w:sz w:val="24"/>
          <w:szCs w:val="24"/>
        </w:rPr>
        <w:t xml:space="preserve">uložena sredstva </w:t>
      </w:r>
    </w:p>
    <w:p w:rsidR="00B8265F" w:rsidRPr="009405C0" w:rsidRDefault="00B8265F" w:rsidP="009405C0">
      <w:pPr>
        <w:tabs>
          <w:tab w:val="left" w:pos="720"/>
        </w:tabs>
        <w:spacing w:after="0"/>
        <w:jc w:val="both"/>
        <w:rPr>
          <w:rFonts w:ascii="Times New Roman" w:hAnsi="Times New Roman"/>
          <w:color w:val="FF0000"/>
          <w:sz w:val="24"/>
          <w:szCs w:val="24"/>
        </w:rPr>
      </w:pPr>
    </w:p>
    <w:p w:rsidR="00B8265F" w:rsidRDefault="00B8265F" w:rsidP="00B8265F">
      <w:pPr>
        <w:pStyle w:val="Tijeloteksta"/>
        <w:spacing w:after="0"/>
        <w:jc w:val="both"/>
        <w:rPr>
          <w:rFonts w:cs="Times New Roman"/>
          <w:color w:val="FF0000"/>
        </w:rPr>
      </w:pPr>
      <w:r w:rsidRPr="00534A4D">
        <w:rPr>
          <w:rFonts w:cs="Times New Roman"/>
          <w:u w:val="single"/>
        </w:rPr>
        <w:t xml:space="preserve">Sredstva za realizaciju: </w:t>
      </w:r>
      <w:r w:rsidRPr="00534A4D">
        <w:rPr>
          <w:rFonts w:cs="Times New Roman"/>
        </w:rPr>
        <w:t xml:space="preserve">Planirana su sredstva u ukupnom iznosu od </w:t>
      </w:r>
      <w:r w:rsidRPr="008B5CFF">
        <w:rPr>
          <w:rFonts w:cs="Times New Roman"/>
        </w:rPr>
        <w:t xml:space="preserve">0,00 </w:t>
      </w:r>
      <w:r w:rsidRPr="00534A4D">
        <w:rPr>
          <w:rFonts w:cs="Times New Roman"/>
        </w:rPr>
        <w:t>EUR</w:t>
      </w:r>
      <w:r w:rsidR="008B5CFF">
        <w:rPr>
          <w:rFonts w:cs="Times New Roman"/>
        </w:rPr>
        <w:t>, jer još nije poznato rješavanje imovinsko pravnih odnosa</w:t>
      </w:r>
      <w:r w:rsidRPr="00534A4D">
        <w:rPr>
          <w:rFonts w:cs="Times New Roman"/>
        </w:rPr>
        <w:t>.</w:t>
      </w:r>
    </w:p>
    <w:p w:rsidR="00B8265F" w:rsidRPr="004B335C" w:rsidRDefault="00B8265F" w:rsidP="00B8265F">
      <w:pPr>
        <w:pStyle w:val="Tijeloteksta"/>
        <w:spacing w:after="0"/>
        <w:ind w:left="720"/>
        <w:jc w:val="both"/>
        <w:rPr>
          <w:rFonts w:cs="Times New Roman"/>
          <w:color w:val="FF0000"/>
        </w:rPr>
      </w:pPr>
    </w:p>
    <w:p w:rsidR="009405C0" w:rsidRPr="009405C0" w:rsidRDefault="009405C0" w:rsidP="009405C0">
      <w:pPr>
        <w:tabs>
          <w:tab w:val="left" w:pos="720"/>
        </w:tabs>
        <w:spacing w:after="0"/>
        <w:jc w:val="both"/>
        <w:rPr>
          <w:rFonts w:ascii="Times New Roman" w:hAnsi="Times New Roman"/>
          <w:sz w:val="24"/>
          <w:szCs w:val="24"/>
        </w:rPr>
      </w:pPr>
    </w:p>
    <w:p w:rsidR="009405C0" w:rsidRDefault="008B5CFF" w:rsidP="009405C0">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lastRenderedPageBreak/>
        <w:t>PROGRAM 2010</w:t>
      </w:r>
      <w:r w:rsidR="009405C0" w:rsidRPr="0020183D">
        <w:rPr>
          <w:rFonts w:ascii="Times New Roman" w:hAnsi="Times New Roman"/>
          <w:b/>
          <w:sz w:val="24"/>
          <w:szCs w:val="24"/>
          <w:lang w:eastAsia="hi-IN" w:bidi="hi-IN"/>
        </w:rPr>
        <w:t xml:space="preserve"> </w:t>
      </w:r>
      <w:r w:rsidR="009405C0">
        <w:rPr>
          <w:rFonts w:ascii="Times New Roman" w:hAnsi="Times New Roman"/>
          <w:b/>
          <w:sz w:val="24"/>
          <w:szCs w:val="24"/>
          <w:lang w:eastAsia="hi-IN" w:bidi="hi-IN"/>
        </w:rPr>
        <w:t>Razvoj sporta i rekreacije</w:t>
      </w:r>
    </w:p>
    <w:p w:rsidR="009405C0" w:rsidRDefault="009405C0" w:rsidP="009405C0">
      <w:pPr>
        <w:spacing w:after="0"/>
        <w:jc w:val="both"/>
        <w:rPr>
          <w:rFonts w:ascii="Times New Roman" w:hAnsi="Times New Roman"/>
          <w:b/>
          <w:sz w:val="24"/>
          <w:szCs w:val="24"/>
          <w:lang w:eastAsia="hi-IN" w:bidi="hi-IN"/>
        </w:rPr>
      </w:pPr>
    </w:p>
    <w:p w:rsidR="009405C0" w:rsidRPr="00111889" w:rsidRDefault="009405C0" w:rsidP="009405C0">
      <w:pPr>
        <w:spacing w:after="0"/>
        <w:jc w:val="both"/>
        <w:rPr>
          <w:rFonts w:ascii="Times New Roman" w:hAnsi="Times New Roman"/>
          <w:sz w:val="24"/>
          <w:szCs w:val="24"/>
        </w:rPr>
      </w:pPr>
      <w:r w:rsidRPr="00111889">
        <w:rPr>
          <w:rFonts w:ascii="Times New Roman" w:hAnsi="Times New Roman"/>
          <w:sz w:val="24"/>
          <w:szCs w:val="24"/>
        </w:rPr>
        <w:t xml:space="preserve">Ostvaruje se kroz provođenje </w:t>
      </w:r>
      <w:r w:rsidR="008B5CFF">
        <w:rPr>
          <w:rFonts w:ascii="Times New Roman" w:hAnsi="Times New Roman"/>
          <w:sz w:val="24"/>
          <w:szCs w:val="24"/>
        </w:rPr>
        <w:t>kapitalni projekata</w:t>
      </w:r>
      <w:r w:rsidRPr="00111889">
        <w:rPr>
          <w:rFonts w:ascii="Times New Roman" w:hAnsi="Times New Roman"/>
          <w:sz w:val="24"/>
          <w:szCs w:val="24"/>
        </w:rPr>
        <w:t>:</w:t>
      </w:r>
    </w:p>
    <w:p w:rsidR="009405C0" w:rsidRPr="00C36C8A" w:rsidRDefault="004D283C" w:rsidP="005E1273">
      <w:pPr>
        <w:pStyle w:val="Odlomakpopisa"/>
        <w:widowControl w:val="0"/>
        <w:numPr>
          <w:ilvl w:val="0"/>
          <w:numId w:val="24"/>
        </w:numPr>
        <w:autoSpaceDN/>
        <w:spacing w:after="0"/>
        <w:ind w:left="0" w:firstLine="567"/>
        <w:jc w:val="both"/>
        <w:textAlignment w:val="auto"/>
        <w:rPr>
          <w:rFonts w:ascii="Times New Roman" w:hAnsi="Times New Roman"/>
          <w:sz w:val="24"/>
          <w:szCs w:val="24"/>
        </w:rPr>
      </w:pPr>
      <w:r>
        <w:rPr>
          <w:rFonts w:ascii="Times New Roman" w:hAnsi="Times New Roman"/>
          <w:sz w:val="24"/>
          <w:szCs w:val="24"/>
        </w:rPr>
        <w:t xml:space="preserve"> </w:t>
      </w:r>
      <w:r w:rsidR="009405C0" w:rsidRPr="00C36C8A">
        <w:rPr>
          <w:rFonts w:ascii="Times New Roman" w:hAnsi="Times New Roman"/>
          <w:sz w:val="24"/>
          <w:szCs w:val="24"/>
        </w:rPr>
        <w:t>Izgradnja nogostupa i biciklističkih staza</w:t>
      </w:r>
      <w:r w:rsidR="00C36C8A" w:rsidRPr="00C36C8A">
        <w:rPr>
          <w:rFonts w:ascii="Times New Roman" w:hAnsi="Times New Roman"/>
          <w:sz w:val="24"/>
          <w:szCs w:val="24"/>
        </w:rPr>
        <w:t xml:space="preserve"> ukupna</w:t>
      </w:r>
      <w:r w:rsidR="00C36C8A">
        <w:rPr>
          <w:rFonts w:ascii="Times New Roman" w:hAnsi="Times New Roman"/>
          <w:sz w:val="24"/>
          <w:szCs w:val="24"/>
        </w:rPr>
        <w:t xml:space="preserve"> vrijednost projekta 326.000,00 </w:t>
      </w:r>
      <w:r w:rsidR="00C36C8A" w:rsidRPr="00C36C8A">
        <w:rPr>
          <w:rFonts w:ascii="Times New Roman" w:hAnsi="Times New Roman"/>
          <w:sz w:val="24"/>
          <w:szCs w:val="24"/>
        </w:rPr>
        <w:t>EUR, financiranje 200.000,00 EUR vlastitih sredstva iz prihoda od komunalne naknade, 100.000,00 EUR od pomoći iz državnog proračuna te 26.000,00 EUR iz prihoda od kompenzacijskih mjera</w:t>
      </w:r>
    </w:p>
    <w:p w:rsidR="009405C0" w:rsidRDefault="004D283C" w:rsidP="005E1273">
      <w:pPr>
        <w:pStyle w:val="Odlomakpopisa"/>
        <w:widowControl w:val="0"/>
        <w:numPr>
          <w:ilvl w:val="0"/>
          <w:numId w:val="24"/>
        </w:numPr>
        <w:autoSpaceDN/>
        <w:spacing w:after="0"/>
        <w:ind w:left="0" w:firstLine="567"/>
        <w:jc w:val="both"/>
        <w:textAlignment w:val="auto"/>
        <w:rPr>
          <w:rFonts w:ascii="Times New Roman" w:hAnsi="Times New Roman"/>
          <w:sz w:val="24"/>
          <w:szCs w:val="24"/>
        </w:rPr>
      </w:pPr>
      <w:r>
        <w:rPr>
          <w:rFonts w:ascii="Times New Roman" w:hAnsi="Times New Roman"/>
          <w:sz w:val="24"/>
          <w:szCs w:val="24"/>
        </w:rPr>
        <w:t xml:space="preserve"> </w:t>
      </w:r>
      <w:r w:rsidR="009405C0">
        <w:rPr>
          <w:rFonts w:ascii="Times New Roman" w:hAnsi="Times New Roman"/>
          <w:sz w:val="24"/>
          <w:szCs w:val="24"/>
        </w:rPr>
        <w:t xml:space="preserve">Izgradnja šetnice uz potok </w:t>
      </w:r>
      <w:proofErr w:type="spellStart"/>
      <w:r w:rsidR="009405C0">
        <w:rPr>
          <w:rFonts w:ascii="Times New Roman" w:hAnsi="Times New Roman"/>
          <w:sz w:val="24"/>
          <w:szCs w:val="24"/>
        </w:rPr>
        <w:t>Munjava</w:t>
      </w:r>
      <w:proofErr w:type="spellEnd"/>
      <w:r w:rsidR="005E1273">
        <w:rPr>
          <w:rFonts w:ascii="Times New Roman" w:hAnsi="Times New Roman"/>
          <w:sz w:val="24"/>
          <w:szCs w:val="24"/>
        </w:rPr>
        <w:t xml:space="preserve"> ukupna v</w:t>
      </w:r>
      <w:r w:rsidR="00C36C8A">
        <w:rPr>
          <w:rFonts w:ascii="Times New Roman" w:hAnsi="Times New Roman"/>
          <w:sz w:val="24"/>
          <w:szCs w:val="24"/>
        </w:rPr>
        <w:t>r</w:t>
      </w:r>
      <w:r w:rsidR="005E1273">
        <w:rPr>
          <w:rFonts w:ascii="Times New Roman" w:hAnsi="Times New Roman"/>
          <w:sz w:val="24"/>
          <w:szCs w:val="24"/>
        </w:rPr>
        <w:t>i</w:t>
      </w:r>
      <w:r w:rsidR="00C36C8A">
        <w:rPr>
          <w:rFonts w:ascii="Times New Roman" w:hAnsi="Times New Roman"/>
          <w:sz w:val="24"/>
          <w:szCs w:val="24"/>
        </w:rPr>
        <w:t>j</w:t>
      </w:r>
      <w:r w:rsidR="00196AE3">
        <w:rPr>
          <w:rFonts w:ascii="Times New Roman" w:hAnsi="Times New Roman"/>
          <w:sz w:val="24"/>
          <w:szCs w:val="24"/>
        </w:rPr>
        <w:t>e</w:t>
      </w:r>
      <w:r w:rsidR="00C36C8A">
        <w:rPr>
          <w:rFonts w:ascii="Times New Roman" w:hAnsi="Times New Roman"/>
          <w:sz w:val="24"/>
          <w:szCs w:val="24"/>
        </w:rPr>
        <w:t>dnost projekta 135.000,00 EUR financirano od pomoći iz državnog proračuna</w:t>
      </w:r>
    </w:p>
    <w:p w:rsidR="009405C0" w:rsidRDefault="009405C0" w:rsidP="004D283C">
      <w:pPr>
        <w:pStyle w:val="Odlomakpopisa"/>
        <w:widowControl w:val="0"/>
        <w:numPr>
          <w:ilvl w:val="0"/>
          <w:numId w:val="24"/>
        </w:numPr>
        <w:autoSpaceDN/>
        <w:spacing w:after="0"/>
        <w:ind w:left="0" w:firstLine="567"/>
        <w:jc w:val="both"/>
        <w:textAlignment w:val="auto"/>
        <w:rPr>
          <w:rFonts w:ascii="Times New Roman" w:hAnsi="Times New Roman"/>
          <w:sz w:val="24"/>
          <w:szCs w:val="24"/>
        </w:rPr>
      </w:pPr>
      <w:r>
        <w:rPr>
          <w:rFonts w:ascii="Times New Roman" w:hAnsi="Times New Roman"/>
          <w:sz w:val="24"/>
          <w:szCs w:val="24"/>
        </w:rPr>
        <w:t>Uređenje objekta NK Josipdol</w:t>
      </w:r>
      <w:r w:rsidR="00C36C8A">
        <w:rPr>
          <w:rFonts w:ascii="Times New Roman" w:hAnsi="Times New Roman"/>
          <w:sz w:val="24"/>
          <w:szCs w:val="24"/>
        </w:rPr>
        <w:t xml:space="preserve"> ukupna vrijednost projekta 76.33</w:t>
      </w:r>
      <w:r w:rsidR="004D283C">
        <w:rPr>
          <w:rFonts w:ascii="Times New Roman" w:hAnsi="Times New Roman"/>
          <w:sz w:val="24"/>
          <w:szCs w:val="24"/>
        </w:rPr>
        <w:t xml:space="preserve">5,00 EUR, financiranje </w:t>
      </w:r>
      <w:r w:rsidR="00C36C8A">
        <w:rPr>
          <w:rFonts w:ascii="Times New Roman" w:hAnsi="Times New Roman"/>
          <w:sz w:val="24"/>
          <w:szCs w:val="24"/>
        </w:rPr>
        <w:t xml:space="preserve">68.700,00 EUR od pomoći iz državnog proračuna, ostatak </w:t>
      </w:r>
      <w:r w:rsidR="0030426E">
        <w:rPr>
          <w:rFonts w:ascii="Times New Roman" w:hAnsi="Times New Roman"/>
          <w:sz w:val="24"/>
          <w:szCs w:val="24"/>
        </w:rPr>
        <w:t>iz prihoda od kompenzacijskih mjera</w:t>
      </w:r>
    </w:p>
    <w:p w:rsidR="0030426E" w:rsidRPr="0030426E" w:rsidRDefault="009405C0" w:rsidP="004D283C">
      <w:pPr>
        <w:pStyle w:val="Odlomakpopisa"/>
        <w:widowControl w:val="0"/>
        <w:numPr>
          <w:ilvl w:val="0"/>
          <w:numId w:val="24"/>
        </w:numPr>
        <w:autoSpaceDN/>
        <w:spacing w:after="0"/>
        <w:ind w:left="0" w:firstLine="567"/>
        <w:jc w:val="both"/>
        <w:textAlignment w:val="auto"/>
        <w:rPr>
          <w:rFonts w:ascii="Times New Roman" w:hAnsi="Times New Roman"/>
          <w:sz w:val="24"/>
          <w:szCs w:val="24"/>
        </w:rPr>
      </w:pPr>
      <w:r>
        <w:rPr>
          <w:rFonts w:ascii="Times New Roman" w:hAnsi="Times New Roman"/>
          <w:sz w:val="24"/>
          <w:szCs w:val="24"/>
        </w:rPr>
        <w:t xml:space="preserve">Izgradnja i opremanje </w:t>
      </w:r>
      <w:r w:rsidR="00B8265F">
        <w:rPr>
          <w:rFonts w:ascii="Times New Roman" w:hAnsi="Times New Roman"/>
          <w:sz w:val="24"/>
          <w:szCs w:val="24"/>
        </w:rPr>
        <w:t xml:space="preserve">dječjih </w:t>
      </w:r>
      <w:r>
        <w:rPr>
          <w:rFonts w:ascii="Times New Roman" w:hAnsi="Times New Roman"/>
          <w:sz w:val="24"/>
          <w:szCs w:val="24"/>
        </w:rPr>
        <w:t>igrališta</w:t>
      </w:r>
      <w:r w:rsidR="0030426E">
        <w:rPr>
          <w:rFonts w:ascii="Times New Roman" w:hAnsi="Times New Roman"/>
          <w:sz w:val="24"/>
          <w:szCs w:val="24"/>
        </w:rPr>
        <w:t xml:space="preserve"> ukupna vrijednost projekta 81.100,00 EUR, financiranje 67.000,00 EUR od pomoći iz državnog proračuna, ostatak iz prihoda od komunalne naknade</w:t>
      </w:r>
    </w:p>
    <w:p w:rsidR="009405C0" w:rsidRDefault="009405C0" w:rsidP="009405C0">
      <w:pPr>
        <w:spacing w:after="0"/>
        <w:jc w:val="both"/>
        <w:rPr>
          <w:rFonts w:ascii="Times New Roman" w:hAnsi="Times New Roman"/>
          <w:b/>
          <w:sz w:val="24"/>
          <w:szCs w:val="24"/>
          <w:lang w:eastAsia="hi-IN" w:bidi="hi-IN"/>
        </w:rPr>
      </w:pPr>
    </w:p>
    <w:p w:rsidR="009405C0" w:rsidRPr="005E1273" w:rsidRDefault="009405C0" w:rsidP="009405C0">
      <w:pPr>
        <w:jc w:val="both"/>
        <w:rPr>
          <w:rFonts w:ascii="Times New Roman" w:hAnsi="Times New Roman"/>
          <w:sz w:val="20"/>
          <w:szCs w:val="20"/>
          <w:u w:val="single"/>
        </w:rPr>
      </w:pPr>
      <w:r w:rsidRPr="008B5CFF">
        <w:rPr>
          <w:rFonts w:ascii="Times New Roman" w:hAnsi="Times New Roman"/>
          <w:sz w:val="24"/>
          <w:szCs w:val="24"/>
          <w:u w:val="single"/>
        </w:rPr>
        <w:t>Cilj program</w:t>
      </w:r>
      <w:r w:rsidR="00B8265F" w:rsidRPr="008B5CFF">
        <w:rPr>
          <w:rFonts w:ascii="Arial" w:hAnsi="Arial" w:cs="Arial"/>
          <w:sz w:val="20"/>
          <w:szCs w:val="20"/>
          <w:u w:val="single"/>
        </w:rPr>
        <w:t>a:</w:t>
      </w:r>
      <w:r w:rsidR="00B8265F" w:rsidRPr="008B5CFF">
        <w:rPr>
          <w:rFonts w:ascii="Arial" w:hAnsi="Arial" w:cs="Arial"/>
          <w:sz w:val="20"/>
          <w:szCs w:val="20"/>
        </w:rPr>
        <w:t xml:space="preserve"> </w:t>
      </w:r>
      <w:r w:rsidR="005E1273" w:rsidRPr="005E1273">
        <w:rPr>
          <w:rFonts w:ascii="Times New Roman" w:eastAsia="Times New Roman" w:hAnsi="Times New Roman"/>
          <w:color w:val="000000"/>
          <w:sz w:val="24"/>
          <w:szCs w:val="24"/>
        </w:rPr>
        <w:t>Ulaganjima u izgradnju i uređenje infrastrukture na području Općine Josipdol, izravnu korist od investicija imat će stanovnici Općine, budući da će se povećati kvaliteta sadržaja i dostupnost infrastrukture za sve stanovnike Općine, također, osim povećanja kvaliteta života stanovništva, utjecat će se na demografsku revitalizaciju stanovništva i ojačati gospodarski značaj Općine.</w:t>
      </w:r>
    </w:p>
    <w:p w:rsidR="005E1273" w:rsidRDefault="00B8265F" w:rsidP="00B8265F">
      <w:pPr>
        <w:tabs>
          <w:tab w:val="left" w:pos="720"/>
        </w:tabs>
        <w:spacing w:after="0"/>
        <w:jc w:val="both"/>
        <w:rPr>
          <w:rFonts w:eastAsia="Times New Roman" w:cstheme="minorHAnsi"/>
          <w:color w:val="000000"/>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r>
        <w:rPr>
          <w:rFonts w:ascii="Times New Roman" w:hAnsi="Times New Roman"/>
          <w:sz w:val="24"/>
          <w:szCs w:val="24"/>
        </w:rPr>
        <w:t xml:space="preserve"> </w:t>
      </w:r>
    </w:p>
    <w:p w:rsidR="004D283C" w:rsidRPr="004D283C" w:rsidRDefault="005E1273" w:rsidP="004D283C">
      <w:pPr>
        <w:pStyle w:val="Odlomakpopisa"/>
        <w:numPr>
          <w:ilvl w:val="0"/>
          <w:numId w:val="26"/>
        </w:numPr>
        <w:tabs>
          <w:tab w:val="left" w:pos="720"/>
        </w:tabs>
        <w:spacing w:after="0"/>
        <w:jc w:val="both"/>
        <w:rPr>
          <w:rFonts w:ascii="Times New Roman" w:hAnsi="Times New Roman"/>
          <w:sz w:val="24"/>
          <w:szCs w:val="24"/>
        </w:rPr>
      </w:pPr>
      <w:r w:rsidRPr="004D283C">
        <w:rPr>
          <w:rFonts w:ascii="Times New Roman" w:eastAsia="Times New Roman" w:hAnsi="Times New Roman"/>
          <w:color w:val="000000"/>
          <w:sz w:val="24"/>
          <w:szCs w:val="24"/>
        </w:rPr>
        <w:t>Izrađen</w:t>
      </w:r>
      <w:r w:rsidR="004D283C" w:rsidRPr="004D283C">
        <w:rPr>
          <w:rFonts w:ascii="Times New Roman" w:eastAsia="Times New Roman" w:hAnsi="Times New Roman"/>
          <w:color w:val="000000"/>
          <w:sz w:val="24"/>
          <w:szCs w:val="24"/>
        </w:rPr>
        <w:t xml:space="preserve"> minimalno 1 dokumen</w:t>
      </w:r>
      <w:r w:rsidRPr="004D283C">
        <w:rPr>
          <w:rFonts w:ascii="Times New Roman" w:eastAsia="Times New Roman" w:hAnsi="Times New Roman"/>
          <w:color w:val="000000"/>
          <w:sz w:val="24"/>
          <w:szCs w:val="24"/>
        </w:rPr>
        <w:t>t pro</w:t>
      </w:r>
      <w:r w:rsidR="004D283C">
        <w:rPr>
          <w:rFonts w:ascii="Times New Roman" w:eastAsia="Times New Roman" w:hAnsi="Times New Roman"/>
          <w:color w:val="000000"/>
          <w:sz w:val="24"/>
          <w:szCs w:val="24"/>
        </w:rPr>
        <w:t>jektne dokumentacije/ elaborata</w:t>
      </w:r>
    </w:p>
    <w:p w:rsidR="00B8265F" w:rsidRPr="004D283C" w:rsidRDefault="005E1273" w:rsidP="004D283C">
      <w:pPr>
        <w:pStyle w:val="Odlomakpopisa"/>
        <w:numPr>
          <w:ilvl w:val="0"/>
          <w:numId w:val="26"/>
        </w:numPr>
        <w:tabs>
          <w:tab w:val="left" w:pos="720"/>
        </w:tabs>
        <w:spacing w:after="0"/>
        <w:jc w:val="both"/>
        <w:rPr>
          <w:rFonts w:ascii="Times New Roman" w:hAnsi="Times New Roman"/>
          <w:sz w:val="24"/>
          <w:szCs w:val="24"/>
        </w:rPr>
      </w:pPr>
      <w:r w:rsidRPr="004D283C">
        <w:rPr>
          <w:rFonts w:ascii="Times New Roman" w:eastAsia="Times New Roman" w:hAnsi="Times New Roman"/>
          <w:color w:val="000000"/>
          <w:sz w:val="24"/>
          <w:szCs w:val="24"/>
        </w:rPr>
        <w:t>Izgrađena i opremljena minimalno 2 igrališta</w:t>
      </w:r>
    </w:p>
    <w:p w:rsidR="005E1273" w:rsidRPr="00B8265F" w:rsidRDefault="005E1273" w:rsidP="00B8265F">
      <w:pPr>
        <w:tabs>
          <w:tab w:val="left" w:pos="720"/>
        </w:tabs>
        <w:spacing w:after="0"/>
        <w:jc w:val="both"/>
        <w:rPr>
          <w:rFonts w:ascii="Times New Roman" w:hAnsi="Times New Roman"/>
          <w:sz w:val="24"/>
          <w:szCs w:val="24"/>
        </w:rPr>
      </w:pPr>
    </w:p>
    <w:p w:rsidR="00B8265F" w:rsidRDefault="00B8265F" w:rsidP="00B8265F">
      <w:pPr>
        <w:pStyle w:val="Tijeloteksta"/>
        <w:spacing w:after="0"/>
        <w:jc w:val="both"/>
        <w:rPr>
          <w:rFonts w:cs="Times New Roman"/>
          <w:color w:val="FF0000"/>
        </w:rPr>
      </w:pPr>
      <w:r w:rsidRPr="00534A4D">
        <w:rPr>
          <w:rFonts w:cs="Times New Roman"/>
          <w:u w:val="single"/>
        </w:rPr>
        <w:t xml:space="preserve">Sredstva za realizaciju: </w:t>
      </w:r>
      <w:r w:rsidRPr="00534A4D">
        <w:rPr>
          <w:rFonts w:cs="Times New Roman"/>
        </w:rPr>
        <w:t xml:space="preserve">Planirana su sredstva u ukupnom iznosu od </w:t>
      </w:r>
      <w:r w:rsidR="008B5CFF" w:rsidRPr="008B5CFF">
        <w:rPr>
          <w:rFonts w:cs="Times New Roman"/>
        </w:rPr>
        <w:t>618.435,00</w:t>
      </w:r>
      <w:r w:rsidRPr="008B5CFF">
        <w:rPr>
          <w:rFonts w:cs="Times New Roman"/>
        </w:rPr>
        <w:t xml:space="preserve"> </w:t>
      </w:r>
      <w:r w:rsidRPr="00534A4D">
        <w:rPr>
          <w:rFonts w:cs="Times New Roman"/>
        </w:rPr>
        <w:t>EUR.</w:t>
      </w:r>
    </w:p>
    <w:p w:rsidR="000E5932" w:rsidRPr="00562597" w:rsidRDefault="000E5932" w:rsidP="00CF4B5F">
      <w:pPr>
        <w:jc w:val="both"/>
        <w:rPr>
          <w:rFonts w:ascii="Times New Roman" w:hAnsi="Times New Roman"/>
          <w:sz w:val="24"/>
          <w:szCs w:val="24"/>
        </w:rPr>
      </w:pPr>
    </w:p>
    <w:p w:rsidR="00E33D22" w:rsidRDefault="008B5CFF" w:rsidP="00E33D22">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2011</w:t>
      </w:r>
      <w:r w:rsidR="00E33D22" w:rsidRPr="0020183D">
        <w:rPr>
          <w:rFonts w:ascii="Times New Roman" w:hAnsi="Times New Roman"/>
          <w:b/>
          <w:sz w:val="24"/>
          <w:szCs w:val="24"/>
          <w:lang w:eastAsia="hi-IN" w:bidi="hi-IN"/>
        </w:rPr>
        <w:t xml:space="preserve"> </w:t>
      </w:r>
      <w:r w:rsidR="00E33D22">
        <w:rPr>
          <w:rFonts w:ascii="Times New Roman" w:hAnsi="Times New Roman"/>
          <w:b/>
          <w:sz w:val="24"/>
          <w:szCs w:val="24"/>
          <w:lang w:eastAsia="hi-IN" w:bidi="hi-IN"/>
        </w:rPr>
        <w:t>Jačanje gospodarstva</w:t>
      </w:r>
    </w:p>
    <w:p w:rsidR="00E33D22" w:rsidRDefault="00E33D22" w:rsidP="00E33D22">
      <w:pPr>
        <w:spacing w:after="0"/>
        <w:jc w:val="both"/>
        <w:rPr>
          <w:rFonts w:ascii="Times New Roman" w:hAnsi="Times New Roman"/>
          <w:b/>
          <w:sz w:val="24"/>
          <w:szCs w:val="24"/>
          <w:lang w:eastAsia="hi-IN" w:bidi="hi-IN"/>
        </w:rPr>
      </w:pPr>
    </w:p>
    <w:p w:rsidR="00E33D22" w:rsidRDefault="00E33D22" w:rsidP="00E33D22">
      <w:pPr>
        <w:spacing w:after="0"/>
        <w:jc w:val="both"/>
        <w:rPr>
          <w:rFonts w:ascii="Times New Roman" w:hAnsi="Times New Roman"/>
          <w:sz w:val="24"/>
          <w:szCs w:val="24"/>
          <w:lang w:eastAsia="hi-IN" w:bidi="hi-IN"/>
        </w:rPr>
      </w:pPr>
      <w:r>
        <w:rPr>
          <w:rFonts w:ascii="Times New Roman" w:hAnsi="Times New Roman"/>
          <w:sz w:val="24"/>
          <w:szCs w:val="24"/>
          <w:lang w:eastAsia="hi-IN" w:bidi="hi-IN"/>
        </w:rPr>
        <w:t xml:space="preserve">Program se planira ostvariti kroz aktivnosti </w:t>
      </w:r>
      <w:r w:rsidR="008B5CFF">
        <w:rPr>
          <w:rFonts w:ascii="Times New Roman" w:hAnsi="Times New Roman"/>
          <w:sz w:val="24"/>
          <w:szCs w:val="24"/>
          <w:lang w:eastAsia="hi-IN" w:bidi="hi-IN"/>
        </w:rPr>
        <w:t>Kapitalne pomoći</w:t>
      </w:r>
      <w:r>
        <w:rPr>
          <w:rFonts w:ascii="Times New Roman" w:hAnsi="Times New Roman"/>
          <w:sz w:val="24"/>
          <w:szCs w:val="24"/>
          <w:lang w:eastAsia="hi-IN" w:bidi="hi-IN"/>
        </w:rPr>
        <w:t xml:space="preserve"> trgovačkom društvima u vlasništvu Općine, te kroz aktivnosti Pomoći za naknadu štete od prirodnih nepogoda.</w:t>
      </w:r>
    </w:p>
    <w:p w:rsidR="00E33D22" w:rsidRPr="00E33D22" w:rsidRDefault="00E33D22" w:rsidP="00E33D22">
      <w:pPr>
        <w:spacing w:after="0"/>
        <w:jc w:val="both"/>
        <w:rPr>
          <w:rFonts w:ascii="Times New Roman" w:hAnsi="Times New Roman"/>
          <w:sz w:val="24"/>
          <w:szCs w:val="24"/>
          <w:lang w:eastAsia="hi-IN" w:bidi="hi-IN"/>
        </w:rPr>
      </w:pPr>
    </w:p>
    <w:p w:rsidR="00971870" w:rsidRPr="00971870" w:rsidRDefault="00D45217" w:rsidP="00DD2C1D">
      <w:pPr>
        <w:jc w:val="both"/>
        <w:rPr>
          <w:rFonts w:ascii="Times New Roman" w:hAnsi="Times New Roman"/>
          <w:sz w:val="24"/>
          <w:szCs w:val="24"/>
        </w:rPr>
      </w:pPr>
      <w:r w:rsidRPr="00971870">
        <w:rPr>
          <w:rFonts w:ascii="Times New Roman" w:hAnsi="Times New Roman"/>
          <w:sz w:val="24"/>
          <w:szCs w:val="24"/>
          <w:u w:val="single"/>
        </w:rPr>
        <w:t>Cilj program</w:t>
      </w:r>
      <w:r w:rsidRPr="00971870">
        <w:rPr>
          <w:rFonts w:ascii="Arial" w:hAnsi="Arial" w:cs="Arial"/>
          <w:sz w:val="20"/>
          <w:szCs w:val="20"/>
          <w:u w:val="single"/>
        </w:rPr>
        <w:t>a</w:t>
      </w:r>
      <w:r w:rsidRPr="00971870">
        <w:rPr>
          <w:rFonts w:ascii="Arial" w:hAnsi="Arial" w:cs="Arial"/>
          <w:sz w:val="20"/>
          <w:szCs w:val="20"/>
        </w:rPr>
        <w:t xml:space="preserve">: </w:t>
      </w:r>
      <w:r w:rsidR="00971870" w:rsidRPr="00971870">
        <w:rPr>
          <w:rFonts w:ascii="Times New Roman" w:hAnsi="Times New Roman"/>
          <w:sz w:val="24"/>
          <w:szCs w:val="24"/>
        </w:rPr>
        <w:t>Pomoć trgovačkom društvu Komunalno Josipdol d.o.o. u vlasništvu Općine, te pomoć za naknadu štete od prirodnih nepogoda</w:t>
      </w:r>
    </w:p>
    <w:bookmarkEnd w:id="1"/>
    <w:p w:rsidR="00DD2C1D" w:rsidRDefault="00D45217" w:rsidP="00D45217">
      <w:pPr>
        <w:jc w:val="both"/>
        <w:rPr>
          <w:rFonts w:ascii="Times New Roman" w:hAnsi="Times New Roman"/>
          <w:color w:val="000000" w:themeColor="text1"/>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w:t>
      </w:r>
      <w:r w:rsidR="00C144DA">
        <w:rPr>
          <w:rFonts w:ascii="Times New Roman" w:hAnsi="Times New Roman"/>
          <w:sz w:val="24"/>
          <w:szCs w:val="24"/>
        </w:rPr>
        <w:t xml:space="preserve"> Isplaćene </w:t>
      </w:r>
      <w:r w:rsidR="008B5CFF">
        <w:rPr>
          <w:rFonts w:ascii="Times New Roman" w:hAnsi="Times New Roman"/>
          <w:sz w:val="24"/>
          <w:szCs w:val="24"/>
        </w:rPr>
        <w:t>kapitalne pomoći</w:t>
      </w:r>
      <w:r w:rsidR="00C144DA">
        <w:rPr>
          <w:rFonts w:ascii="Times New Roman" w:hAnsi="Times New Roman"/>
          <w:sz w:val="24"/>
          <w:szCs w:val="24"/>
        </w:rPr>
        <w:t xml:space="preserve"> trgovačkom društvu Komunalno Josipdol d.o.o.</w:t>
      </w:r>
    </w:p>
    <w:p w:rsidR="00D45217" w:rsidRDefault="00D45217" w:rsidP="00D45217">
      <w:pPr>
        <w:pStyle w:val="Tijeloteksta"/>
        <w:spacing w:after="0"/>
        <w:jc w:val="both"/>
        <w:rPr>
          <w:rFonts w:cs="Times New Roman"/>
          <w:color w:val="FF0000"/>
        </w:rPr>
      </w:pPr>
      <w:r w:rsidRPr="00534A4D">
        <w:rPr>
          <w:rFonts w:cs="Times New Roman"/>
          <w:u w:val="single"/>
        </w:rPr>
        <w:t xml:space="preserve">Sredstva za realizaciju: </w:t>
      </w:r>
      <w:r w:rsidRPr="00534A4D">
        <w:rPr>
          <w:rFonts w:cs="Times New Roman"/>
        </w:rPr>
        <w:t xml:space="preserve">Planirana su sredstva u ukupnom iznosu od </w:t>
      </w:r>
      <w:r w:rsidR="008B5CFF" w:rsidRPr="008B5CFF">
        <w:rPr>
          <w:rFonts w:cs="Times New Roman"/>
        </w:rPr>
        <w:t>54.400,00</w:t>
      </w:r>
      <w:r w:rsidRPr="008B5CFF">
        <w:rPr>
          <w:rFonts w:cs="Times New Roman"/>
        </w:rPr>
        <w:t xml:space="preserve"> </w:t>
      </w:r>
      <w:r w:rsidRPr="00534A4D">
        <w:rPr>
          <w:rFonts w:cs="Times New Roman"/>
        </w:rPr>
        <w:t>EUR.</w:t>
      </w:r>
    </w:p>
    <w:p w:rsidR="00DD2C1D" w:rsidRDefault="00DD2C1D" w:rsidP="00D45217">
      <w:pPr>
        <w:jc w:val="both"/>
        <w:rPr>
          <w:rFonts w:ascii="Times New Roman" w:hAnsi="Times New Roman"/>
          <w:color w:val="000000" w:themeColor="text1"/>
          <w:sz w:val="24"/>
          <w:szCs w:val="24"/>
        </w:rPr>
      </w:pPr>
    </w:p>
    <w:p w:rsidR="00D45217" w:rsidRDefault="00D45217" w:rsidP="00D45217">
      <w:pPr>
        <w:pStyle w:val="Naslov2"/>
        <w:ind w:firstLine="708"/>
        <w:jc w:val="both"/>
        <w:rPr>
          <w:rFonts w:ascii="Times New Roman" w:hAnsi="Times New Roman" w:cs="Times New Roman"/>
          <w:color w:val="auto"/>
          <w:sz w:val="24"/>
          <w:szCs w:val="24"/>
          <w:u w:val="single"/>
        </w:rPr>
      </w:pPr>
      <w:r>
        <w:rPr>
          <w:rFonts w:ascii="Times New Roman" w:hAnsi="Times New Roman" w:cs="Times New Roman"/>
          <w:color w:val="auto"/>
          <w:sz w:val="24"/>
          <w:szCs w:val="24"/>
          <w:u w:val="single"/>
        </w:rPr>
        <w:t>Razdjel 003</w:t>
      </w:r>
      <w:r w:rsidRPr="00C041E6">
        <w:rPr>
          <w:rFonts w:ascii="Times New Roman" w:hAnsi="Times New Roman" w:cs="Times New Roman"/>
          <w:color w:val="auto"/>
          <w:sz w:val="24"/>
          <w:szCs w:val="24"/>
          <w:u w:val="single"/>
        </w:rPr>
        <w:t xml:space="preserve"> – </w:t>
      </w:r>
      <w:r>
        <w:rPr>
          <w:rFonts w:ascii="Times New Roman" w:hAnsi="Times New Roman" w:cs="Times New Roman"/>
          <w:color w:val="auto"/>
          <w:sz w:val="24"/>
          <w:szCs w:val="24"/>
          <w:u w:val="single"/>
        </w:rPr>
        <w:t>UPRAVNI ODJEL ZA FINANCIJE. GOSPODARSTVO I DRUŠTVENE DJELATNOSTI</w:t>
      </w:r>
    </w:p>
    <w:p w:rsidR="00D45217" w:rsidRDefault="00D45217" w:rsidP="00D45217">
      <w:pPr>
        <w:pStyle w:val="Naslov3"/>
        <w:ind w:firstLine="708"/>
        <w:jc w:val="both"/>
        <w:rPr>
          <w:rFonts w:ascii="Times New Roman" w:hAnsi="Times New Roman" w:cs="Times New Roman"/>
          <w:color w:val="auto"/>
          <w:u w:val="single"/>
        </w:rPr>
      </w:pPr>
      <w:r w:rsidRPr="00C041E6">
        <w:rPr>
          <w:rFonts w:ascii="Times New Roman" w:hAnsi="Times New Roman" w:cs="Times New Roman"/>
          <w:color w:val="auto"/>
          <w:u w:val="single"/>
        </w:rPr>
        <w:t>Glava</w:t>
      </w:r>
      <w:r>
        <w:rPr>
          <w:rFonts w:ascii="Times New Roman" w:hAnsi="Times New Roman" w:cs="Times New Roman"/>
          <w:color w:val="auto"/>
          <w:u w:val="single"/>
        </w:rPr>
        <w:t xml:space="preserve"> 003</w:t>
      </w:r>
      <w:r w:rsidRPr="00C041E6">
        <w:rPr>
          <w:rFonts w:ascii="Times New Roman" w:hAnsi="Times New Roman" w:cs="Times New Roman"/>
          <w:color w:val="auto"/>
          <w:u w:val="single"/>
        </w:rPr>
        <w:t>01 –</w:t>
      </w:r>
      <w:r>
        <w:rPr>
          <w:rFonts w:ascii="Times New Roman" w:hAnsi="Times New Roman" w:cs="Times New Roman"/>
          <w:color w:val="auto"/>
          <w:u w:val="single"/>
        </w:rPr>
        <w:t xml:space="preserve"> UPRAVNI ODJEL ZA FINANCIJE, GOSPODARSTVO I DRUŠTVENE DJELATNOSTI</w:t>
      </w:r>
    </w:p>
    <w:p w:rsidR="00D45217" w:rsidRDefault="00D45217" w:rsidP="00D45217"/>
    <w:p w:rsidR="00D45217" w:rsidRPr="00502D1F" w:rsidRDefault="00D45217" w:rsidP="00D45217">
      <w:pPr>
        <w:rPr>
          <w:rFonts w:ascii="Times New Roman" w:hAnsi="Times New Roman"/>
          <w:color w:val="FF0000"/>
          <w:sz w:val="24"/>
          <w:szCs w:val="24"/>
        </w:rPr>
      </w:pPr>
      <w:r w:rsidRPr="006F228A">
        <w:rPr>
          <w:rFonts w:ascii="Times New Roman" w:hAnsi="Times New Roman"/>
          <w:sz w:val="24"/>
          <w:szCs w:val="24"/>
        </w:rPr>
        <w:t xml:space="preserve">U Proračunu 2023. Upravni odjel za </w:t>
      </w:r>
      <w:r>
        <w:rPr>
          <w:rFonts w:ascii="Times New Roman" w:hAnsi="Times New Roman"/>
          <w:sz w:val="24"/>
          <w:szCs w:val="24"/>
        </w:rPr>
        <w:t>financije, gospodarstvo i društvene djelatnosti</w:t>
      </w:r>
      <w:r w:rsidRPr="006F228A">
        <w:rPr>
          <w:rFonts w:ascii="Times New Roman" w:hAnsi="Times New Roman"/>
          <w:sz w:val="24"/>
          <w:szCs w:val="24"/>
        </w:rPr>
        <w:t xml:space="preserve"> obuhvatio je </w:t>
      </w:r>
      <w:r w:rsidRPr="008B5CFF">
        <w:rPr>
          <w:rFonts w:ascii="Times New Roman" w:hAnsi="Times New Roman"/>
          <w:sz w:val="24"/>
          <w:szCs w:val="24"/>
        </w:rPr>
        <w:t xml:space="preserve">sljedeće programe: </w:t>
      </w:r>
    </w:p>
    <w:tbl>
      <w:tblPr>
        <w:tblStyle w:val="Reetkatablice"/>
        <w:tblW w:w="0" w:type="auto"/>
        <w:tblLook w:val="04A0" w:firstRow="1" w:lastRow="0" w:firstColumn="1" w:lastColumn="0" w:noHBand="0" w:noVBand="1"/>
      </w:tblPr>
      <w:tblGrid>
        <w:gridCol w:w="6091"/>
        <w:gridCol w:w="1701"/>
        <w:gridCol w:w="141"/>
      </w:tblGrid>
      <w:tr w:rsidR="00D45217" w:rsidRPr="00861880" w:rsidTr="008B5CFF">
        <w:tc>
          <w:tcPr>
            <w:tcW w:w="6091" w:type="dxa"/>
          </w:tcPr>
          <w:p w:rsidR="00D45217" w:rsidRPr="00861880" w:rsidRDefault="00D45217" w:rsidP="00D45217">
            <w:pPr>
              <w:rPr>
                <w:rFonts w:ascii="Times New Roman" w:hAnsi="Times New Roman"/>
                <w:b/>
                <w:sz w:val="20"/>
                <w:szCs w:val="20"/>
                <w:lang w:eastAsia="hi-IN" w:bidi="hi-IN"/>
              </w:rPr>
            </w:pPr>
            <w:r w:rsidRPr="00861880">
              <w:rPr>
                <w:rFonts w:ascii="Times New Roman" w:hAnsi="Times New Roman"/>
                <w:b/>
                <w:sz w:val="20"/>
                <w:szCs w:val="20"/>
                <w:lang w:eastAsia="hi-IN" w:bidi="hi-IN"/>
              </w:rPr>
              <w:t xml:space="preserve">PROGRAMI UO </w:t>
            </w:r>
            <w:r>
              <w:rPr>
                <w:rFonts w:ascii="Times New Roman" w:hAnsi="Times New Roman"/>
                <w:b/>
                <w:sz w:val="20"/>
                <w:szCs w:val="20"/>
                <w:lang w:eastAsia="hi-IN" w:bidi="hi-IN"/>
              </w:rPr>
              <w:t>FINANCIJE, GOSPODARSTVO I DRUŠTVENE DJELATNOSTI</w:t>
            </w:r>
          </w:p>
        </w:tc>
        <w:tc>
          <w:tcPr>
            <w:tcW w:w="1842" w:type="dxa"/>
            <w:gridSpan w:val="2"/>
          </w:tcPr>
          <w:p w:rsidR="00D45217" w:rsidRPr="00861880" w:rsidRDefault="00D45217" w:rsidP="00C1053C">
            <w:pPr>
              <w:jc w:val="right"/>
              <w:rPr>
                <w:rFonts w:ascii="Times New Roman" w:hAnsi="Times New Roman"/>
                <w:b/>
                <w:i/>
                <w:sz w:val="20"/>
                <w:szCs w:val="20"/>
                <w:lang w:eastAsia="hi-IN" w:bidi="hi-IN"/>
              </w:rPr>
            </w:pPr>
            <w:r w:rsidRPr="00861880">
              <w:rPr>
                <w:rFonts w:ascii="Times New Roman" w:hAnsi="Times New Roman"/>
                <w:b/>
                <w:i/>
                <w:sz w:val="20"/>
                <w:szCs w:val="20"/>
                <w:lang w:eastAsia="hi-IN" w:bidi="hi-IN"/>
              </w:rPr>
              <w:t>Iznosi u EUR</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sz w:val="20"/>
                <w:szCs w:val="20"/>
                <w:lang w:eastAsia="hi-IN" w:bidi="hi-IN"/>
              </w:rPr>
            </w:pPr>
            <w:r>
              <w:rPr>
                <w:rFonts w:ascii="Times New Roman" w:hAnsi="Times New Roman"/>
                <w:sz w:val="20"/>
                <w:szCs w:val="20"/>
                <w:lang w:eastAsia="hi-IN" w:bidi="hi-IN"/>
              </w:rPr>
              <w:t>3</w:t>
            </w:r>
            <w:r w:rsidRPr="00861880">
              <w:rPr>
                <w:rFonts w:ascii="Times New Roman" w:hAnsi="Times New Roman"/>
                <w:sz w:val="20"/>
                <w:szCs w:val="20"/>
                <w:lang w:eastAsia="hi-IN" w:bidi="hi-IN"/>
              </w:rPr>
              <w:t>001</w:t>
            </w:r>
            <w:r>
              <w:rPr>
                <w:rFonts w:ascii="Times New Roman" w:hAnsi="Times New Roman"/>
                <w:sz w:val="20"/>
                <w:szCs w:val="20"/>
                <w:lang w:eastAsia="hi-IN" w:bidi="hi-IN"/>
              </w:rPr>
              <w:t xml:space="preserve"> JAVNA UPRAVA I ADMINISTRACIJA</w:t>
            </w:r>
          </w:p>
        </w:tc>
        <w:tc>
          <w:tcPr>
            <w:tcW w:w="1701" w:type="dxa"/>
          </w:tcPr>
          <w:p w:rsidR="00D45217" w:rsidRPr="00861880" w:rsidRDefault="008B5CFF" w:rsidP="008B5CFF">
            <w:pPr>
              <w:jc w:val="right"/>
              <w:rPr>
                <w:rFonts w:ascii="Times New Roman" w:hAnsi="Times New Roman"/>
                <w:sz w:val="20"/>
                <w:szCs w:val="20"/>
                <w:lang w:eastAsia="hi-IN" w:bidi="hi-IN"/>
              </w:rPr>
            </w:pPr>
            <w:r>
              <w:rPr>
                <w:rFonts w:ascii="Times New Roman" w:hAnsi="Times New Roman"/>
                <w:sz w:val="20"/>
                <w:szCs w:val="20"/>
                <w:lang w:eastAsia="hi-IN" w:bidi="hi-IN"/>
              </w:rPr>
              <w:t>162.260,00</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sz w:val="20"/>
                <w:szCs w:val="20"/>
                <w:lang w:eastAsia="hi-IN" w:bidi="hi-IN"/>
              </w:rPr>
            </w:pPr>
            <w:r>
              <w:rPr>
                <w:rFonts w:ascii="Times New Roman" w:hAnsi="Times New Roman"/>
                <w:sz w:val="20"/>
                <w:szCs w:val="20"/>
                <w:lang w:eastAsia="hi-IN" w:bidi="hi-IN"/>
              </w:rPr>
              <w:lastRenderedPageBreak/>
              <w:t>3</w:t>
            </w:r>
            <w:r w:rsidRPr="00861880">
              <w:rPr>
                <w:rFonts w:ascii="Times New Roman" w:hAnsi="Times New Roman"/>
                <w:sz w:val="20"/>
                <w:szCs w:val="20"/>
                <w:lang w:eastAsia="hi-IN" w:bidi="hi-IN"/>
              </w:rPr>
              <w:t>002</w:t>
            </w:r>
            <w:r w:rsidR="00974528">
              <w:rPr>
                <w:rFonts w:ascii="Times New Roman" w:hAnsi="Times New Roman"/>
                <w:sz w:val="20"/>
                <w:szCs w:val="20"/>
                <w:lang w:eastAsia="hi-IN" w:bidi="hi-IN"/>
              </w:rPr>
              <w:t xml:space="preserve"> SOCIJALNA SKRB I MEĐUGENERACIJSKA SOLIDARNOST</w:t>
            </w:r>
          </w:p>
        </w:tc>
        <w:tc>
          <w:tcPr>
            <w:tcW w:w="1701" w:type="dxa"/>
          </w:tcPr>
          <w:p w:rsidR="00D45217" w:rsidRPr="00861880" w:rsidRDefault="008B5CFF" w:rsidP="008B5CFF">
            <w:pPr>
              <w:jc w:val="right"/>
              <w:rPr>
                <w:rFonts w:ascii="Times New Roman" w:hAnsi="Times New Roman"/>
                <w:sz w:val="20"/>
                <w:szCs w:val="20"/>
                <w:lang w:eastAsia="hi-IN" w:bidi="hi-IN"/>
              </w:rPr>
            </w:pPr>
            <w:r>
              <w:rPr>
                <w:rFonts w:ascii="Times New Roman" w:hAnsi="Times New Roman"/>
                <w:sz w:val="20"/>
                <w:szCs w:val="20"/>
                <w:lang w:eastAsia="hi-IN" w:bidi="hi-IN"/>
              </w:rPr>
              <w:t>113.485,00</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sz w:val="20"/>
                <w:szCs w:val="20"/>
                <w:lang w:eastAsia="hi-IN" w:bidi="hi-IN"/>
              </w:rPr>
            </w:pPr>
            <w:r>
              <w:rPr>
                <w:rFonts w:ascii="Times New Roman" w:hAnsi="Times New Roman"/>
                <w:sz w:val="20"/>
                <w:szCs w:val="20"/>
                <w:lang w:eastAsia="hi-IN" w:bidi="hi-IN"/>
              </w:rPr>
              <w:t>3</w:t>
            </w:r>
            <w:r w:rsidRPr="00861880">
              <w:rPr>
                <w:rFonts w:ascii="Times New Roman" w:hAnsi="Times New Roman"/>
                <w:sz w:val="20"/>
                <w:szCs w:val="20"/>
                <w:lang w:eastAsia="hi-IN" w:bidi="hi-IN"/>
              </w:rPr>
              <w:t>003</w:t>
            </w:r>
            <w:r w:rsidR="00974528">
              <w:rPr>
                <w:rFonts w:ascii="Times New Roman" w:hAnsi="Times New Roman"/>
                <w:sz w:val="20"/>
                <w:szCs w:val="20"/>
                <w:lang w:eastAsia="hi-IN" w:bidi="hi-IN"/>
              </w:rPr>
              <w:t xml:space="preserve"> RAZVOJ CIVILNOG DRUŠTVA</w:t>
            </w:r>
          </w:p>
        </w:tc>
        <w:tc>
          <w:tcPr>
            <w:tcW w:w="1701" w:type="dxa"/>
          </w:tcPr>
          <w:p w:rsidR="00D45217" w:rsidRPr="00861880" w:rsidRDefault="008B5CFF" w:rsidP="008B5CFF">
            <w:pPr>
              <w:jc w:val="right"/>
              <w:rPr>
                <w:rFonts w:ascii="Times New Roman" w:hAnsi="Times New Roman"/>
                <w:sz w:val="20"/>
                <w:szCs w:val="20"/>
                <w:lang w:eastAsia="hi-IN" w:bidi="hi-IN"/>
              </w:rPr>
            </w:pPr>
            <w:r>
              <w:rPr>
                <w:rFonts w:ascii="Times New Roman" w:hAnsi="Times New Roman"/>
                <w:sz w:val="20"/>
                <w:szCs w:val="20"/>
                <w:lang w:eastAsia="hi-IN" w:bidi="hi-IN"/>
              </w:rPr>
              <w:t>4.700,00</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sz w:val="20"/>
                <w:szCs w:val="20"/>
                <w:lang w:eastAsia="hi-IN" w:bidi="hi-IN"/>
              </w:rPr>
            </w:pPr>
            <w:r>
              <w:rPr>
                <w:rFonts w:ascii="Times New Roman" w:hAnsi="Times New Roman"/>
                <w:sz w:val="20"/>
                <w:szCs w:val="20"/>
                <w:lang w:eastAsia="hi-IN" w:bidi="hi-IN"/>
              </w:rPr>
              <w:t>3</w:t>
            </w:r>
            <w:r w:rsidRPr="00861880">
              <w:rPr>
                <w:rFonts w:ascii="Times New Roman" w:hAnsi="Times New Roman"/>
                <w:sz w:val="20"/>
                <w:szCs w:val="20"/>
                <w:lang w:eastAsia="hi-IN" w:bidi="hi-IN"/>
              </w:rPr>
              <w:t>004</w:t>
            </w:r>
            <w:r w:rsidR="00974528">
              <w:rPr>
                <w:rFonts w:ascii="Times New Roman" w:hAnsi="Times New Roman"/>
                <w:sz w:val="20"/>
                <w:szCs w:val="20"/>
                <w:lang w:eastAsia="hi-IN" w:bidi="hi-IN"/>
              </w:rPr>
              <w:t xml:space="preserve"> RAZVOJ SPORTA I REKREACIJE</w:t>
            </w:r>
          </w:p>
        </w:tc>
        <w:tc>
          <w:tcPr>
            <w:tcW w:w="1701" w:type="dxa"/>
          </w:tcPr>
          <w:p w:rsidR="00D45217" w:rsidRPr="00861880" w:rsidRDefault="008B5CFF" w:rsidP="008B5CFF">
            <w:pPr>
              <w:jc w:val="right"/>
              <w:rPr>
                <w:rFonts w:ascii="Times New Roman" w:hAnsi="Times New Roman"/>
                <w:sz w:val="20"/>
                <w:szCs w:val="20"/>
                <w:lang w:eastAsia="hi-IN" w:bidi="hi-IN"/>
              </w:rPr>
            </w:pPr>
            <w:r>
              <w:rPr>
                <w:rFonts w:ascii="Times New Roman" w:hAnsi="Times New Roman"/>
                <w:sz w:val="20"/>
                <w:szCs w:val="20"/>
                <w:lang w:eastAsia="hi-IN" w:bidi="hi-IN"/>
              </w:rPr>
              <w:t>30.000,00</w:t>
            </w:r>
          </w:p>
        </w:tc>
      </w:tr>
      <w:tr w:rsidR="00D45217" w:rsidRPr="00861880" w:rsidTr="008B5CFF">
        <w:trPr>
          <w:gridAfter w:val="1"/>
          <w:wAfter w:w="141" w:type="dxa"/>
        </w:trPr>
        <w:tc>
          <w:tcPr>
            <w:tcW w:w="6091" w:type="dxa"/>
          </w:tcPr>
          <w:p w:rsidR="00D45217" w:rsidRPr="00861880" w:rsidRDefault="00D45217" w:rsidP="008B5CFF">
            <w:pPr>
              <w:rPr>
                <w:rFonts w:ascii="Times New Roman" w:hAnsi="Times New Roman"/>
                <w:sz w:val="20"/>
                <w:szCs w:val="20"/>
                <w:lang w:eastAsia="hi-IN" w:bidi="hi-IN"/>
              </w:rPr>
            </w:pPr>
            <w:r>
              <w:rPr>
                <w:rFonts w:ascii="Times New Roman" w:hAnsi="Times New Roman"/>
                <w:sz w:val="20"/>
                <w:szCs w:val="20"/>
                <w:lang w:eastAsia="hi-IN" w:bidi="hi-IN"/>
              </w:rPr>
              <w:t>3</w:t>
            </w:r>
            <w:r w:rsidRPr="00861880">
              <w:rPr>
                <w:rFonts w:ascii="Times New Roman" w:hAnsi="Times New Roman"/>
                <w:sz w:val="20"/>
                <w:szCs w:val="20"/>
                <w:lang w:eastAsia="hi-IN" w:bidi="hi-IN"/>
              </w:rPr>
              <w:t>005</w:t>
            </w:r>
            <w:r w:rsidR="00974528">
              <w:rPr>
                <w:rFonts w:ascii="Times New Roman" w:hAnsi="Times New Roman"/>
                <w:sz w:val="20"/>
                <w:szCs w:val="20"/>
                <w:lang w:eastAsia="hi-IN" w:bidi="hi-IN"/>
              </w:rPr>
              <w:t xml:space="preserve"> </w:t>
            </w:r>
            <w:r w:rsidR="008B5CFF">
              <w:rPr>
                <w:rFonts w:ascii="Times New Roman" w:hAnsi="Times New Roman"/>
                <w:sz w:val="20"/>
                <w:szCs w:val="20"/>
                <w:lang w:eastAsia="hi-IN" w:bidi="hi-IN"/>
              </w:rPr>
              <w:t>JAVNE POTREBE U OBRAZOVANJU</w:t>
            </w:r>
          </w:p>
        </w:tc>
        <w:tc>
          <w:tcPr>
            <w:tcW w:w="1701" w:type="dxa"/>
          </w:tcPr>
          <w:p w:rsidR="00D45217" w:rsidRPr="00861880" w:rsidRDefault="008B5CFF" w:rsidP="008B5CFF">
            <w:pPr>
              <w:jc w:val="right"/>
              <w:rPr>
                <w:rFonts w:ascii="Times New Roman" w:hAnsi="Times New Roman"/>
                <w:sz w:val="20"/>
                <w:szCs w:val="20"/>
                <w:lang w:eastAsia="hi-IN" w:bidi="hi-IN"/>
              </w:rPr>
            </w:pPr>
            <w:r>
              <w:rPr>
                <w:rFonts w:ascii="Times New Roman" w:hAnsi="Times New Roman"/>
                <w:sz w:val="20"/>
                <w:szCs w:val="20"/>
                <w:lang w:eastAsia="hi-IN" w:bidi="hi-IN"/>
              </w:rPr>
              <w:t>39.330,00</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sz w:val="20"/>
                <w:szCs w:val="20"/>
                <w:lang w:eastAsia="hi-IN" w:bidi="hi-IN"/>
              </w:rPr>
            </w:pPr>
            <w:r>
              <w:rPr>
                <w:rFonts w:ascii="Times New Roman" w:hAnsi="Times New Roman"/>
                <w:sz w:val="20"/>
                <w:szCs w:val="20"/>
                <w:lang w:eastAsia="hi-IN" w:bidi="hi-IN"/>
              </w:rPr>
              <w:t>3</w:t>
            </w:r>
            <w:r w:rsidRPr="00861880">
              <w:rPr>
                <w:rFonts w:ascii="Times New Roman" w:hAnsi="Times New Roman"/>
                <w:sz w:val="20"/>
                <w:szCs w:val="20"/>
                <w:lang w:eastAsia="hi-IN" w:bidi="hi-IN"/>
              </w:rPr>
              <w:t>006</w:t>
            </w:r>
            <w:r w:rsidR="00974528">
              <w:rPr>
                <w:rFonts w:ascii="Times New Roman" w:hAnsi="Times New Roman"/>
                <w:sz w:val="20"/>
                <w:szCs w:val="20"/>
                <w:lang w:eastAsia="hi-IN" w:bidi="hi-IN"/>
              </w:rPr>
              <w:t xml:space="preserve"> PROMICANJE KULTURE</w:t>
            </w:r>
          </w:p>
        </w:tc>
        <w:tc>
          <w:tcPr>
            <w:tcW w:w="1701" w:type="dxa"/>
          </w:tcPr>
          <w:p w:rsidR="00D45217" w:rsidRPr="00861880" w:rsidRDefault="008B5CFF" w:rsidP="008B5CFF">
            <w:pPr>
              <w:jc w:val="right"/>
              <w:rPr>
                <w:rFonts w:ascii="Times New Roman" w:hAnsi="Times New Roman"/>
                <w:sz w:val="20"/>
                <w:szCs w:val="20"/>
                <w:lang w:eastAsia="hi-IN" w:bidi="hi-IN"/>
              </w:rPr>
            </w:pPr>
            <w:r>
              <w:rPr>
                <w:rFonts w:ascii="Times New Roman" w:hAnsi="Times New Roman"/>
                <w:sz w:val="20"/>
                <w:szCs w:val="20"/>
                <w:lang w:eastAsia="hi-IN" w:bidi="hi-IN"/>
              </w:rPr>
              <w:t>175.279,00</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sz w:val="20"/>
                <w:szCs w:val="20"/>
                <w:lang w:eastAsia="hi-IN" w:bidi="hi-IN"/>
              </w:rPr>
            </w:pPr>
            <w:r>
              <w:rPr>
                <w:rFonts w:ascii="Times New Roman" w:hAnsi="Times New Roman"/>
                <w:sz w:val="20"/>
                <w:szCs w:val="20"/>
                <w:lang w:eastAsia="hi-IN" w:bidi="hi-IN"/>
              </w:rPr>
              <w:t>3</w:t>
            </w:r>
            <w:r w:rsidRPr="00861880">
              <w:rPr>
                <w:rFonts w:ascii="Times New Roman" w:hAnsi="Times New Roman"/>
                <w:sz w:val="20"/>
                <w:szCs w:val="20"/>
                <w:lang w:eastAsia="hi-IN" w:bidi="hi-IN"/>
              </w:rPr>
              <w:t>007</w:t>
            </w:r>
            <w:r w:rsidR="00974528">
              <w:rPr>
                <w:rFonts w:ascii="Times New Roman" w:hAnsi="Times New Roman"/>
                <w:sz w:val="20"/>
                <w:szCs w:val="20"/>
                <w:lang w:eastAsia="hi-IN" w:bidi="hi-IN"/>
              </w:rPr>
              <w:t xml:space="preserve"> POTICANJE VJERSKIH ZAJEDNICA I UDRUGA</w:t>
            </w:r>
          </w:p>
        </w:tc>
        <w:tc>
          <w:tcPr>
            <w:tcW w:w="1701" w:type="dxa"/>
          </w:tcPr>
          <w:p w:rsidR="00D45217" w:rsidRPr="00861880" w:rsidRDefault="008B5CFF" w:rsidP="008B5CFF">
            <w:pPr>
              <w:jc w:val="right"/>
              <w:rPr>
                <w:rFonts w:ascii="Times New Roman" w:hAnsi="Times New Roman"/>
                <w:sz w:val="20"/>
                <w:szCs w:val="20"/>
                <w:lang w:eastAsia="hi-IN" w:bidi="hi-IN"/>
              </w:rPr>
            </w:pPr>
            <w:r>
              <w:rPr>
                <w:rFonts w:ascii="Times New Roman" w:hAnsi="Times New Roman"/>
                <w:sz w:val="20"/>
                <w:szCs w:val="20"/>
                <w:lang w:eastAsia="hi-IN" w:bidi="hi-IN"/>
              </w:rPr>
              <w:t>7.150,00</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sz w:val="20"/>
                <w:szCs w:val="20"/>
                <w:lang w:eastAsia="hi-IN" w:bidi="hi-IN"/>
              </w:rPr>
            </w:pPr>
            <w:r>
              <w:rPr>
                <w:rFonts w:ascii="Times New Roman" w:hAnsi="Times New Roman"/>
                <w:sz w:val="20"/>
                <w:szCs w:val="20"/>
                <w:lang w:eastAsia="hi-IN" w:bidi="hi-IN"/>
              </w:rPr>
              <w:t>3</w:t>
            </w:r>
            <w:r w:rsidRPr="00861880">
              <w:rPr>
                <w:rFonts w:ascii="Times New Roman" w:hAnsi="Times New Roman"/>
                <w:sz w:val="20"/>
                <w:szCs w:val="20"/>
                <w:lang w:eastAsia="hi-IN" w:bidi="hi-IN"/>
              </w:rPr>
              <w:t>008</w:t>
            </w:r>
            <w:r w:rsidR="00974528">
              <w:rPr>
                <w:rFonts w:ascii="Times New Roman" w:hAnsi="Times New Roman"/>
                <w:sz w:val="20"/>
                <w:szCs w:val="20"/>
                <w:lang w:eastAsia="hi-IN" w:bidi="hi-IN"/>
              </w:rPr>
              <w:t xml:space="preserve"> POTPORA POLJOPRIVREDI</w:t>
            </w:r>
          </w:p>
        </w:tc>
        <w:tc>
          <w:tcPr>
            <w:tcW w:w="1701" w:type="dxa"/>
          </w:tcPr>
          <w:p w:rsidR="00D45217" w:rsidRPr="00861880" w:rsidRDefault="008B5CFF" w:rsidP="008B5CFF">
            <w:pPr>
              <w:jc w:val="right"/>
              <w:rPr>
                <w:rFonts w:ascii="Times New Roman" w:hAnsi="Times New Roman"/>
                <w:sz w:val="20"/>
                <w:szCs w:val="20"/>
                <w:lang w:eastAsia="hi-IN" w:bidi="hi-IN"/>
              </w:rPr>
            </w:pPr>
            <w:r>
              <w:rPr>
                <w:rFonts w:ascii="Times New Roman" w:hAnsi="Times New Roman"/>
                <w:sz w:val="20"/>
                <w:szCs w:val="20"/>
                <w:lang w:eastAsia="hi-IN" w:bidi="hi-IN"/>
              </w:rPr>
              <w:t>11.967,00</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sz w:val="20"/>
                <w:szCs w:val="20"/>
                <w:lang w:eastAsia="hi-IN" w:bidi="hi-IN"/>
              </w:rPr>
            </w:pPr>
            <w:r>
              <w:rPr>
                <w:rFonts w:ascii="Times New Roman" w:hAnsi="Times New Roman"/>
                <w:sz w:val="20"/>
                <w:szCs w:val="20"/>
                <w:lang w:eastAsia="hi-IN" w:bidi="hi-IN"/>
              </w:rPr>
              <w:t>3</w:t>
            </w:r>
            <w:r w:rsidRPr="00861880">
              <w:rPr>
                <w:rFonts w:ascii="Times New Roman" w:hAnsi="Times New Roman"/>
                <w:sz w:val="20"/>
                <w:szCs w:val="20"/>
                <w:lang w:eastAsia="hi-IN" w:bidi="hi-IN"/>
              </w:rPr>
              <w:t>009</w:t>
            </w:r>
            <w:r w:rsidR="00974528">
              <w:rPr>
                <w:rFonts w:ascii="Times New Roman" w:hAnsi="Times New Roman"/>
                <w:sz w:val="20"/>
                <w:szCs w:val="20"/>
                <w:lang w:eastAsia="hi-IN" w:bidi="hi-IN"/>
              </w:rPr>
              <w:t xml:space="preserve"> RAZVOJ I POTICANJE TURIZMA</w:t>
            </w:r>
          </w:p>
        </w:tc>
        <w:tc>
          <w:tcPr>
            <w:tcW w:w="1701" w:type="dxa"/>
          </w:tcPr>
          <w:p w:rsidR="00D45217" w:rsidRPr="00861880" w:rsidRDefault="008B5CFF" w:rsidP="008B5CFF">
            <w:pPr>
              <w:jc w:val="right"/>
              <w:rPr>
                <w:rFonts w:ascii="Times New Roman" w:hAnsi="Times New Roman"/>
                <w:sz w:val="20"/>
                <w:szCs w:val="20"/>
                <w:lang w:eastAsia="hi-IN" w:bidi="hi-IN"/>
              </w:rPr>
            </w:pPr>
            <w:r>
              <w:rPr>
                <w:rFonts w:ascii="Times New Roman" w:hAnsi="Times New Roman"/>
                <w:sz w:val="20"/>
                <w:szCs w:val="20"/>
                <w:lang w:eastAsia="hi-IN" w:bidi="hi-IN"/>
              </w:rPr>
              <w:t>10.700,00</w:t>
            </w:r>
          </w:p>
        </w:tc>
      </w:tr>
      <w:tr w:rsidR="00D45217" w:rsidRPr="00861880" w:rsidTr="008B5CFF">
        <w:trPr>
          <w:gridAfter w:val="1"/>
          <w:wAfter w:w="141" w:type="dxa"/>
        </w:trPr>
        <w:tc>
          <w:tcPr>
            <w:tcW w:w="6091" w:type="dxa"/>
          </w:tcPr>
          <w:p w:rsidR="00D45217" w:rsidRPr="00861880" w:rsidRDefault="00D45217" w:rsidP="00C1053C">
            <w:pPr>
              <w:rPr>
                <w:rFonts w:ascii="Times New Roman" w:hAnsi="Times New Roman"/>
                <w:b/>
                <w:sz w:val="20"/>
                <w:szCs w:val="20"/>
                <w:lang w:eastAsia="hi-IN" w:bidi="hi-IN"/>
              </w:rPr>
            </w:pPr>
            <w:r w:rsidRPr="00861880">
              <w:rPr>
                <w:rFonts w:ascii="Times New Roman" w:hAnsi="Times New Roman"/>
                <w:b/>
                <w:sz w:val="20"/>
                <w:szCs w:val="20"/>
                <w:lang w:eastAsia="hi-IN" w:bidi="hi-IN"/>
              </w:rPr>
              <w:t>UKUPNO</w:t>
            </w:r>
          </w:p>
        </w:tc>
        <w:tc>
          <w:tcPr>
            <w:tcW w:w="1701" w:type="dxa"/>
          </w:tcPr>
          <w:p w:rsidR="00D45217" w:rsidRPr="008B5CFF" w:rsidRDefault="008B5CFF" w:rsidP="008B5CFF">
            <w:pPr>
              <w:jc w:val="right"/>
              <w:rPr>
                <w:rFonts w:ascii="Times New Roman" w:hAnsi="Times New Roman"/>
                <w:b/>
                <w:sz w:val="20"/>
                <w:szCs w:val="20"/>
                <w:lang w:eastAsia="hi-IN" w:bidi="hi-IN"/>
              </w:rPr>
            </w:pPr>
            <w:r w:rsidRPr="008B5CFF">
              <w:rPr>
                <w:rFonts w:ascii="Times New Roman" w:hAnsi="Times New Roman"/>
                <w:b/>
                <w:sz w:val="20"/>
                <w:szCs w:val="20"/>
                <w:lang w:eastAsia="hi-IN" w:bidi="hi-IN"/>
              </w:rPr>
              <w:t>882.411,00</w:t>
            </w:r>
          </w:p>
        </w:tc>
      </w:tr>
    </w:tbl>
    <w:p w:rsidR="00D45217" w:rsidRPr="00DD2C1D" w:rsidRDefault="00D45217" w:rsidP="00D45217">
      <w:pPr>
        <w:jc w:val="both"/>
        <w:rPr>
          <w:rFonts w:ascii="Times New Roman" w:hAnsi="Times New Roman"/>
          <w:color w:val="000000" w:themeColor="text1"/>
          <w:sz w:val="24"/>
          <w:szCs w:val="24"/>
        </w:rPr>
      </w:pPr>
    </w:p>
    <w:p w:rsidR="00974528" w:rsidRDefault="00974528" w:rsidP="00D45217">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 xml:space="preserve">PROGRAM 3001 </w:t>
      </w:r>
      <w:r w:rsidR="00502D1F">
        <w:rPr>
          <w:rFonts w:ascii="Times New Roman" w:hAnsi="Times New Roman"/>
          <w:b/>
          <w:sz w:val="24"/>
          <w:szCs w:val="24"/>
          <w:lang w:eastAsia="hi-IN" w:bidi="hi-IN"/>
        </w:rPr>
        <w:t>Javna uprava i administracija</w:t>
      </w:r>
    </w:p>
    <w:p w:rsidR="00974528" w:rsidRDefault="00974528" w:rsidP="00D45217">
      <w:pPr>
        <w:spacing w:after="0"/>
        <w:jc w:val="both"/>
        <w:rPr>
          <w:rFonts w:ascii="Times New Roman" w:hAnsi="Times New Roman"/>
          <w:b/>
          <w:sz w:val="24"/>
          <w:szCs w:val="24"/>
          <w:lang w:eastAsia="hi-IN" w:bidi="hi-IN"/>
        </w:rPr>
      </w:pPr>
    </w:p>
    <w:p w:rsidR="005719C4" w:rsidRPr="00D3031A" w:rsidRDefault="005719C4" w:rsidP="005719C4">
      <w:pPr>
        <w:jc w:val="both"/>
        <w:rPr>
          <w:rFonts w:ascii="Times New Roman" w:hAnsi="Times New Roman"/>
          <w:sz w:val="24"/>
          <w:szCs w:val="24"/>
        </w:rPr>
      </w:pPr>
      <w:r w:rsidRPr="00D3031A">
        <w:rPr>
          <w:rFonts w:ascii="Times New Roman" w:hAnsi="Times New Roman"/>
          <w:sz w:val="24"/>
          <w:szCs w:val="24"/>
        </w:rPr>
        <w:t>Program Javna uprava i administracija obuhvaća aktivnost Redovna djelatnost</w:t>
      </w:r>
      <w:r>
        <w:rPr>
          <w:rFonts w:ascii="Times New Roman" w:hAnsi="Times New Roman"/>
          <w:sz w:val="24"/>
          <w:szCs w:val="24"/>
        </w:rPr>
        <w:t xml:space="preserve"> ovog upravnog odjela.</w:t>
      </w:r>
    </w:p>
    <w:p w:rsidR="005719C4" w:rsidRPr="0030364E" w:rsidRDefault="005719C4" w:rsidP="005719C4">
      <w:pPr>
        <w:rPr>
          <w:rFonts w:ascii="Times New Roman" w:hAnsi="Times New Roman"/>
          <w:sz w:val="24"/>
          <w:szCs w:val="24"/>
          <w:u w:val="single"/>
        </w:rPr>
      </w:pPr>
      <w:r w:rsidRPr="0030364E">
        <w:rPr>
          <w:rFonts w:ascii="Times New Roman" w:hAnsi="Times New Roman"/>
          <w:sz w:val="24"/>
          <w:szCs w:val="24"/>
          <w:u w:val="single"/>
        </w:rPr>
        <w:t>Cilj programa:</w:t>
      </w:r>
    </w:p>
    <w:p w:rsidR="005719C4" w:rsidRPr="008B5CFF" w:rsidRDefault="005719C4" w:rsidP="005719C4">
      <w:pPr>
        <w:jc w:val="both"/>
        <w:rPr>
          <w:rFonts w:ascii="Times New Roman" w:hAnsi="Times New Roman"/>
          <w:color w:val="000000" w:themeColor="text1"/>
          <w:sz w:val="24"/>
          <w:szCs w:val="24"/>
        </w:rPr>
      </w:pPr>
      <w:r w:rsidRPr="008B5CFF">
        <w:rPr>
          <w:rFonts w:ascii="Times New Roman" w:hAnsi="Times New Roman"/>
          <w:color w:val="000000" w:themeColor="text1"/>
          <w:sz w:val="24"/>
          <w:szCs w:val="24"/>
        </w:rPr>
        <w:t xml:space="preserve">Svrha programa je sadržana u Odluci o ustrojstvu i djelokrugu upravnih tijela Općine Josipdol kojim su određenih poslovi ovog upravnog odjela. Pod redovnu djelatnost uključenih su svi rashodi vezani uz zaposlene ovog upravnog odjela.  </w:t>
      </w:r>
    </w:p>
    <w:p w:rsidR="005719C4" w:rsidRPr="00D3031A" w:rsidRDefault="005719C4" w:rsidP="005719C4">
      <w:pPr>
        <w:jc w:val="both"/>
        <w:rPr>
          <w:rFonts w:ascii="Times New Roman" w:hAnsi="Times New Roman"/>
          <w:sz w:val="24"/>
          <w:szCs w:val="24"/>
        </w:rPr>
      </w:pPr>
      <w:r w:rsidRPr="0030364E">
        <w:rPr>
          <w:rFonts w:ascii="Times New Roman" w:hAnsi="Times New Roman"/>
          <w:sz w:val="24"/>
          <w:szCs w:val="24"/>
          <w:u w:val="single"/>
        </w:rPr>
        <w:t>Pokazatelji uspješnosti</w:t>
      </w:r>
      <w:r w:rsidRPr="0030364E">
        <w:rPr>
          <w:rFonts w:ascii="Times New Roman" w:hAnsi="Times New Roman"/>
          <w:sz w:val="24"/>
          <w:szCs w:val="24"/>
        </w:rPr>
        <w:t xml:space="preserve">: provedene </w:t>
      </w:r>
      <w:r w:rsidRPr="00D3031A">
        <w:rPr>
          <w:rFonts w:ascii="Times New Roman" w:hAnsi="Times New Roman"/>
          <w:sz w:val="24"/>
          <w:szCs w:val="24"/>
        </w:rPr>
        <w:t>aktivnosti</w:t>
      </w:r>
      <w:r w:rsidR="0030364E">
        <w:rPr>
          <w:rFonts w:ascii="Times New Roman" w:hAnsi="Times New Roman"/>
          <w:sz w:val="24"/>
          <w:szCs w:val="24"/>
        </w:rPr>
        <w:t xml:space="preserve"> u redovnom roku</w:t>
      </w:r>
      <w:r w:rsidRPr="00D3031A">
        <w:rPr>
          <w:rFonts w:ascii="Times New Roman" w:hAnsi="Times New Roman"/>
          <w:sz w:val="24"/>
          <w:szCs w:val="24"/>
        </w:rPr>
        <w:t>, trans</w:t>
      </w:r>
      <w:r w:rsidR="0030364E">
        <w:rPr>
          <w:rFonts w:ascii="Times New Roman" w:hAnsi="Times New Roman"/>
          <w:sz w:val="24"/>
          <w:szCs w:val="24"/>
        </w:rPr>
        <w:t>parentno funkcioniranje upravnog</w:t>
      </w:r>
      <w:r w:rsidRPr="00D3031A">
        <w:rPr>
          <w:rFonts w:ascii="Times New Roman" w:hAnsi="Times New Roman"/>
          <w:sz w:val="24"/>
          <w:szCs w:val="24"/>
        </w:rPr>
        <w:t xml:space="preserve"> odjela </w:t>
      </w:r>
    </w:p>
    <w:p w:rsidR="005719C4" w:rsidRPr="008D6A00" w:rsidRDefault="005719C4" w:rsidP="005719C4">
      <w:pPr>
        <w:spacing w:after="0"/>
        <w:rPr>
          <w:rFonts w:ascii="Times New Roman" w:hAnsi="Times New Roman"/>
          <w:color w:val="000000" w:themeColor="text1"/>
          <w:sz w:val="24"/>
          <w:szCs w:val="24"/>
          <w:u w:val="single"/>
        </w:rPr>
      </w:pPr>
      <w:r w:rsidRPr="0030364E">
        <w:rPr>
          <w:rFonts w:ascii="Times New Roman" w:hAnsi="Times New Roman"/>
          <w:sz w:val="24"/>
          <w:szCs w:val="24"/>
          <w:u w:val="single"/>
        </w:rPr>
        <w:t>Sredstva za realizaciju programa:</w:t>
      </w:r>
      <w:r w:rsidRPr="0030364E">
        <w:rPr>
          <w:rFonts w:ascii="Times New Roman" w:hAnsi="Times New Roman"/>
          <w:sz w:val="24"/>
          <w:szCs w:val="24"/>
        </w:rPr>
        <w:t xml:space="preserve"> </w:t>
      </w:r>
      <w:r w:rsidRPr="00D3031A">
        <w:rPr>
          <w:rFonts w:ascii="Times New Roman" w:hAnsi="Times New Roman"/>
          <w:color w:val="000000" w:themeColor="text1"/>
          <w:sz w:val="24"/>
          <w:szCs w:val="24"/>
        </w:rPr>
        <w:t xml:space="preserve">Za realizaciju programa potrebna su sredstva u iznosu od </w:t>
      </w:r>
      <w:r w:rsidR="008B5CFF">
        <w:rPr>
          <w:rFonts w:ascii="Times New Roman" w:hAnsi="Times New Roman"/>
          <w:color w:val="000000" w:themeColor="text1"/>
          <w:sz w:val="24"/>
          <w:szCs w:val="24"/>
        </w:rPr>
        <w:t>162.260,00</w:t>
      </w:r>
      <w:r w:rsidRPr="00D3031A">
        <w:rPr>
          <w:rFonts w:ascii="Times New Roman" w:hAnsi="Times New Roman"/>
          <w:color w:val="000000" w:themeColor="text1"/>
          <w:sz w:val="24"/>
          <w:szCs w:val="24"/>
        </w:rPr>
        <w:t xml:space="preserve">  EUR.</w:t>
      </w:r>
    </w:p>
    <w:p w:rsidR="005719C4" w:rsidRDefault="005719C4" w:rsidP="00D45217">
      <w:pPr>
        <w:spacing w:after="0"/>
        <w:jc w:val="both"/>
        <w:rPr>
          <w:rFonts w:ascii="Times New Roman" w:hAnsi="Times New Roman"/>
          <w:b/>
          <w:sz w:val="24"/>
          <w:szCs w:val="24"/>
          <w:lang w:eastAsia="hi-IN" w:bidi="hi-IN"/>
        </w:rPr>
      </w:pPr>
    </w:p>
    <w:p w:rsidR="00974528" w:rsidRDefault="00974528" w:rsidP="00D45217">
      <w:pPr>
        <w:spacing w:after="0"/>
        <w:jc w:val="both"/>
        <w:rPr>
          <w:rFonts w:ascii="Times New Roman" w:hAnsi="Times New Roman"/>
          <w:b/>
          <w:sz w:val="24"/>
          <w:szCs w:val="24"/>
          <w:lang w:eastAsia="hi-IN" w:bidi="hi-IN"/>
        </w:rPr>
      </w:pPr>
    </w:p>
    <w:p w:rsidR="00D45217" w:rsidRDefault="00D45217" w:rsidP="00D45217">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 xml:space="preserve">PROGRAM </w:t>
      </w:r>
      <w:r w:rsidR="00974528" w:rsidRPr="008B5CFF">
        <w:rPr>
          <w:rFonts w:ascii="Times New Roman" w:hAnsi="Times New Roman"/>
          <w:b/>
          <w:sz w:val="24"/>
          <w:szCs w:val="24"/>
          <w:lang w:eastAsia="hi-IN" w:bidi="hi-IN"/>
        </w:rPr>
        <w:t>3002</w:t>
      </w:r>
      <w:r>
        <w:rPr>
          <w:rFonts w:ascii="Times New Roman" w:hAnsi="Times New Roman"/>
          <w:b/>
          <w:sz w:val="24"/>
          <w:szCs w:val="24"/>
          <w:lang w:eastAsia="hi-IN" w:bidi="hi-IN"/>
        </w:rPr>
        <w:t xml:space="preserve"> Socijalna skrb i međugeneracijska solidarnost</w:t>
      </w:r>
    </w:p>
    <w:p w:rsidR="00D45217" w:rsidRDefault="00D45217" w:rsidP="00D45217">
      <w:pPr>
        <w:spacing w:after="0"/>
        <w:jc w:val="both"/>
        <w:rPr>
          <w:rFonts w:ascii="Times New Roman" w:hAnsi="Times New Roman"/>
          <w:b/>
          <w:sz w:val="24"/>
          <w:szCs w:val="24"/>
          <w:lang w:eastAsia="hi-IN" w:bidi="hi-IN"/>
        </w:rPr>
      </w:pPr>
    </w:p>
    <w:p w:rsidR="00CC5504" w:rsidRPr="00111889" w:rsidRDefault="00CC5504" w:rsidP="00CC5504">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CC5504" w:rsidRDefault="00CC5504" w:rsidP="00CC5504">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Naknade</w:t>
      </w:r>
      <w:r w:rsidR="008B5CFF">
        <w:rPr>
          <w:rFonts w:ascii="Times New Roman" w:hAnsi="Times New Roman"/>
          <w:sz w:val="24"/>
          <w:szCs w:val="24"/>
        </w:rPr>
        <w:t xml:space="preserve"> građanima</w:t>
      </w:r>
    </w:p>
    <w:p w:rsidR="00CC5504" w:rsidRDefault="00CC5504" w:rsidP="00CC5504">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Sufinanciranje prijevoza putnika</w:t>
      </w:r>
    </w:p>
    <w:p w:rsidR="00CC5504" w:rsidRDefault="00CC5504" w:rsidP="00CC5504">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Provođenje skrbi o hrvatskim braniteljima sukladno zakonskim propisima</w:t>
      </w:r>
    </w:p>
    <w:p w:rsidR="00CC5504" w:rsidRPr="00CC5504" w:rsidRDefault="00CC5504" w:rsidP="00CC5504">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Nastavimo pomoć u kući -  ZAŽELI</w:t>
      </w:r>
      <w:r w:rsidR="008B5CFF">
        <w:rPr>
          <w:rFonts w:ascii="Times New Roman" w:hAnsi="Times New Roman"/>
          <w:sz w:val="24"/>
          <w:szCs w:val="24"/>
        </w:rPr>
        <w:t xml:space="preserve"> III</w:t>
      </w:r>
    </w:p>
    <w:p w:rsidR="00CC5504" w:rsidRDefault="00CC5504" w:rsidP="00D45217">
      <w:pPr>
        <w:spacing w:after="0"/>
        <w:jc w:val="both"/>
        <w:rPr>
          <w:rFonts w:ascii="Times New Roman" w:hAnsi="Times New Roman"/>
          <w:color w:val="FF0000"/>
          <w:sz w:val="24"/>
          <w:szCs w:val="24"/>
        </w:rPr>
      </w:pPr>
    </w:p>
    <w:p w:rsidR="00640FE3" w:rsidRPr="002C61D0" w:rsidRDefault="007D051D" w:rsidP="004B6796">
      <w:pPr>
        <w:spacing w:after="0"/>
        <w:jc w:val="both"/>
        <w:rPr>
          <w:rFonts w:ascii="Arial" w:hAnsi="Arial" w:cs="Arial"/>
          <w:sz w:val="20"/>
          <w:szCs w:val="20"/>
          <w:u w:val="single"/>
        </w:rPr>
      </w:pPr>
      <w:r w:rsidRPr="002C61D0">
        <w:rPr>
          <w:rFonts w:ascii="Times New Roman" w:hAnsi="Times New Roman"/>
          <w:sz w:val="24"/>
          <w:szCs w:val="24"/>
          <w:u w:val="single"/>
        </w:rPr>
        <w:t>Cilj program</w:t>
      </w:r>
      <w:r w:rsidRPr="002C61D0">
        <w:rPr>
          <w:rFonts w:ascii="Arial" w:hAnsi="Arial" w:cs="Arial"/>
          <w:sz w:val="20"/>
          <w:szCs w:val="20"/>
          <w:u w:val="single"/>
        </w:rPr>
        <w:t>a:</w:t>
      </w:r>
      <w:r w:rsidR="00CC5504" w:rsidRPr="002C61D0">
        <w:rPr>
          <w:rFonts w:ascii="Arial" w:hAnsi="Arial" w:cs="Arial"/>
          <w:sz w:val="20"/>
          <w:szCs w:val="20"/>
          <w:u w:val="single"/>
        </w:rPr>
        <w:t xml:space="preserve"> </w:t>
      </w:r>
    </w:p>
    <w:p w:rsidR="005227C9" w:rsidRPr="002C61D0" w:rsidRDefault="005227C9" w:rsidP="004B6796">
      <w:pPr>
        <w:spacing w:after="0"/>
        <w:jc w:val="both"/>
        <w:rPr>
          <w:rFonts w:ascii="Times New Roman" w:hAnsi="Times New Roman"/>
          <w:sz w:val="24"/>
          <w:szCs w:val="24"/>
        </w:rPr>
      </w:pPr>
      <w:r w:rsidRPr="002C61D0">
        <w:rPr>
          <w:rFonts w:ascii="Times New Roman" w:hAnsi="Times New Roman"/>
          <w:sz w:val="24"/>
          <w:szCs w:val="24"/>
        </w:rPr>
        <w:t>Programom socijalne skrbi obuhvaćene su razne pomoći s</w:t>
      </w:r>
      <w:r w:rsidR="002C61D0" w:rsidRPr="002C61D0">
        <w:rPr>
          <w:rFonts w:ascii="Times New Roman" w:hAnsi="Times New Roman"/>
          <w:sz w:val="24"/>
          <w:szCs w:val="24"/>
        </w:rPr>
        <w:t>tanovnicima Općine poput Naknad</w:t>
      </w:r>
      <w:r w:rsidRPr="002C61D0">
        <w:rPr>
          <w:rFonts w:ascii="Times New Roman" w:hAnsi="Times New Roman"/>
          <w:sz w:val="24"/>
          <w:szCs w:val="24"/>
        </w:rPr>
        <w:t>e za novorođeno dijet</w:t>
      </w:r>
      <w:r w:rsidR="002C61D0" w:rsidRPr="002C61D0">
        <w:rPr>
          <w:rFonts w:ascii="Times New Roman" w:hAnsi="Times New Roman"/>
          <w:sz w:val="24"/>
          <w:szCs w:val="24"/>
        </w:rPr>
        <w:t xml:space="preserve">e, pomoć za troškove </w:t>
      </w:r>
      <w:r w:rsidRPr="002C61D0">
        <w:rPr>
          <w:rFonts w:ascii="Times New Roman" w:hAnsi="Times New Roman"/>
          <w:sz w:val="24"/>
          <w:szCs w:val="24"/>
        </w:rPr>
        <w:t xml:space="preserve">stanovanja, hranu, pogrebne troškove, pomoć osobama s </w:t>
      </w:r>
      <w:r w:rsidR="002C61D0" w:rsidRPr="002C61D0">
        <w:rPr>
          <w:rFonts w:ascii="Times New Roman" w:hAnsi="Times New Roman"/>
          <w:sz w:val="24"/>
          <w:szCs w:val="24"/>
        </w:rPr>
        <w:t>invaliditetom, jednokratna novč</w:t>
      </w:r>
      <w:r w:rsidRPr="002C61D0">
        <w:rPr>
          <w:rFonts w:ascii="Times New Roman" w:hAnsi="Times New Roman"/>
          <w:sz w:val="24"/>
          <w:szCs w:val="24"/>
        </w:rPr>
        <w:t xml:space="preserve">ana pomoć čime se utječe na </w:t>
      </w:r>
      <w:r w:rsidR="002C61D0" w:rsidRPr="002C61D0">
        <w:rPr>
          <w:rFonts w:ascii="Times New Roman" w:hAnsi="Times New Roman"/>
          <w:sz w:val="24"/>
          <w:szCs w:val="24"/>
        </w:rPr>
        <w:t>poboljšanje kvalitete življenja i demografiju. Naknadom za novorođeno dijete potiče se demografska revitalizacija i ostanak mladih obitelji s djecom u Općini.</w:t>
      </w:r>
    </w:p>
    <w:p w:rsidR="00F14766" w:rsidRDefault="002C61D0" w:rsidP="00F14766">
      <w:pPr>
        <w:suppressAutoHyphens w:val="0"/>
        <w:autoSpaceDN/>
        <w:contextualSpacing/>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Cilj ovog programa </w:t>
      </w:r>
      <w:r w:rsidR="00F14766" w:rsidRPr="00F14766">
        <w:rPr>
          <w:rFonts w:ascii="Times New Roman" w:eastAsia="Times New Roman" w:hAnsi="Times New Roman"/>
          <w:color w:val="000000"/>
          <w:sz w:val="24"/>
          <w:szCs w:val="24"/>
        </w:rPr>
        <w:t>je usmjeren i  na najmlađe stanovnike, odnosno njihove obitelji kako bi se djeci osigurali pokloni za vrijeme božićnih blagdana. Darivanjem djece povodom blagdana ulaže se u kvalitetu standard stanovnika Općine</w:t>
      </w:r>
      <w:r w:rsidR="00F14766">
        <w:rPr>
          <w:rFonts w:ascii="Times New Roman" w:eastAsia="Times New Roman" w:hAnsi="Times New Roman"/>
          <w:color w:val="000000"/>
          <w:sz w:val="24"/>
          <w:szCs w:val="24"/>
        </w:rPr>
        <w:t>.</w:t>
      </w:r>
    </w:p>
    <w:p w:rsidR="00F14766" w:rsidRPr="007D051D" w:rsidRDefault="00F14766" w:rsidP="00F14766">
      <w:pPr>
        <w:suppressAutoHyphens w:val="0"/>
        <w:autoSpaceDN/>
        <w:contextualSpacing/>
        <w:jc w:val="both"/>
        <w:textAlignment w:val="auto"/>
        <w:rPr>
          <w:rFonts w:ascii="Times New Roman" w:eastAsia="Times New Roman" w:hAnsi="Times New Roman"/>
          <w:color w:val="000000"/>
          <w:sz w:val="24"/>
          <w:szCs w:val="24"/>
        </w:rPr>
      </w:pPr>
      <w:r w:rsidRPr="00F14766">
        <w:rPr>
          <w:rFonts w:ascii="Times New Roman" w:hAnsi="Times New Roman"/>
          <w:bCs/>
          <w:sz w:val="24"/>
          <w:szCs w:val="24"/>
        </w:rPr>
        <w:t>Aktivnostima Subvencioniranja javnog prijevoza smanjuje se pretjerano oslanjanje na automobilski prijevoz čime se promiče održiv integriran prijevoz putnika i posljedično smanjuje emisija ugljika i ulaže u zaštitu okoliša.</w:t>
      </w:r>
      <w:r w:rsidRPr="00F14766">
        <w:rPr>
          <w:rFonts w:eastAsia="Times New Roman" w:cstheme="minorHAnsi"/>
          <w:color w:val="000000"/>
          <w:sz w:val="24"/>
          <w:szCs w:val="24"/>
        </w:rPr>
        <w:t xml:space="preserve"> </w:t>
      </w:r>
      <w:r w:rsidRPr="00F14766">
        <w:rPr>
          <w:rFonts w:ascii="Times New Roman" w:eastAsia="Times New Roman" w:hAnsi="Times New Roman"/>
          <w:color w:val="000000"/>
          <w:sz w:val="24"/>
          <w:szCs w:val="24"/>
        </w:rPr>
        <w:t>Sufinanciranjem prijevoza putnika doprinosi se povećanju kvalitete života stanovnika, budući da im se osigurava mobilnost i dostupnost uslugama i sadržajima na području Općine.</w:t>
      </w:r>
      <w:r w:rsidR="005227C9">
        <w:rPr>
          <w:rFonts w:ascii="Times New Roman" w:eastAsia="Times New Roman" w:hAnsi="Times New Roman"/>
          <w:color w:val="000000"/>
          <w:sz w:val="24"/>
          <w:szCs w:val="24"/>
        </w:rPr>
        <w:t xml:space="preserve"> Provođenjem skrbi o hrvatskim braniteljima sukladno zakonskim propisima Općina sudjeluje u sufinanciranju pokrića troškova ukopa i grobno mjesta.</w:t>
      </w:r>
    </w:p>
    <w:p w:rsidR="002C61D0" w:rsidRDefault="002C61D0" w:rsidP="007D051D">
      <w:pPr>
        <w:spacing w:after="0"/>
        <w:jc w:val="both"/>
        <w:rPr>
          <w:rFonts w:ascii="Times New Roman" w:hAnsi="Times New Roman"/>
          <w:sz w:val="24"/>
          <w:szCs w:val="24"/>
        </w:rPr>
      </w:pPr>
    </w:p>
    <w:p w:rsidR="005227C9" w:rsidRDefault="005227C9" w:rsidP="005227C9">
      <w:pPr>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w:t>
      </w:r>
    </w:p>
    <w:p w:rsidR="00F14766" w:rsidRPr="00F14766" w:rsidRDefault="00F14766" w:rsidP="007D051D">
      <w:pPr>
        <w:pStyle w:val="Odlomakpopisa"/>
        <w:numPr>
          <w:ilvl w:val="0"/>
          <w:numId w:val="14"/>
        </w:numPr>
        <w:spacing w:after="0"/>
        <w:jc w:val="both"/>
        <w:rPr>
          <w:rFonts w:ascii="Times New Roman" w:hAnsi="Times New Roman"/>
          <w:color w:val="000000" w:themeColor="text1"/>
          <w:sz w:val="24"/>
          <w:szCs w:val="24"/>
        </w:rPr>
      </w:pPr>
      <w:r w:rsidRPr="00F14766">
        <w:rPr>
          <w:rFonts w:ascii="Times New Roman" w:eastAsia="Times New Roman" w:hAnsi="Times New Roman"/>
          <w:color w:val="000000"/>
          <w:sz w:val="24"/>
          <w:szCs w:val="24"/>
        </w:rPr>
        <w:t>Dodijeljeno 20 poklon paketa za djecu</w:t>
      </w:r>
    </w:p>
    <w:p w:rsidR="00F14766" w:rsidRPr="005227C9" w:rsidRDefault="00F14766" w:rsidP="007D051D">
      <w:pPr>
        <w:pStyle w:val="Odlomakpopisa"/>
        <w:numPr>
          <w:ilvl w:val="0"/>
          <w:numId w:val="14"/>
        </w:numPr>
        <w:spacing w:after="0"/>
        <w:jc w:val="both"/>
        <w:rPr>
          <w:rFonts w:ascii="Times New Roman" w:hAnsi="Times New Roman"/>
          <w:color w:val="000000" w:themeColor="text1"/>
          <w:sz w:val="24"/>
          <w:szCs w:val="24"/>
        </w:rPr>
      </w:pPr>
      <w:r w:rsidRPr="00F14766">
        <w:rPr>
          <w:rFonts w:ascii="Times New Roman" w:eastAsia="Times New Roman" w:hAnsi="Times New Roman"/>
          <w:color w:val="000000"/>
          <w:sz w:val="24"/>
          <w:szCs w:val="24"/>
        </w:rPr>
        <w:t>Sufinancirane 2 linije za prijevoz putnika</w:t>
      </w:r>
    </w:p>
    <w:p w:rsidR="005227C9" w:rsidRPr="005227C9" w:rsidRDefault="002C61D0" w:rsidP="007D051D">
      <w:pPr>
        <w:pStyle w:val="Odlomakpopisa"/>
        <w:numPr>
          <w:ilvl w:val="0"/>
          <w:numId w:val="14"/>
        </w:numPr>
        <w:spacing w:after="0"/>
        <w:jc w:val="both"/>
        <w:rPr>
          <w:rFonts w:ascii="Times New Roman" w:hAnsi="Times New Roman"/>
          <w:color w:val="000000" w:themeColor="text1"/>
          <w:sz w:val="24"/>
          <w:szCs w:val="24"/>
        </w:rPr>
      </w:pPr>
      <w:r>
        <w:rPr>
          <w:rFonts w:ascii="Times New Roman" w:eastAsia="Times New Roman" w:hAnsi="Times New Roman"/>
          <w:color w:val="000000"/>
          <w:sz w:val="24"/>
          <w:szCs w:val="24"/>
        </w:rPr>
        <w:t>Isplaćeno m</w:t>
      </w:r>
      <w:r w:rsidR="005227C9">
        <w:rPr>
          <w:rFonts w:ascii="Times New Roman" w:eastAsia="Times New Roman" w:hAnsi="Times New Roman"/>
          <w:color w:val="000000"/>
          <w:sz w:val="24"/>
          <w:szCs w:val="24"/>
        </w:rPr>
        <w:t xml:space="preserve">in </w:t>
      </w:r>
      <w:r>
        <w:rPr>
          <w:rFonts w:ascii="Times New Roman" w:eastAsia="Times New Roman" w:hAnsi="Times New Roman"/>
          <w:color w:val="000000"/>
          <w:sz w:val="24"/>
          <w:szCs w:val="24"/>
        </w:rPr>
        <w:t>10</w:t>
      </w:r>
      <w:r w:rsidR="005227C9">
        <w:rPr>
          <w:rFonts w:ascii="Times New Roman" w:eastAsia="Times New Roman" w:hAnsi="Times New Roman"/>
          <w:color w:val="000000"/>
          <w:sz w:val="24"/>
          <w:szCs w:val="24"/>
        </w:rPr>
        <w:t xml:space="preserve"> naknada za novorođeno dijete</w:t>
      </w:r>
      <w:r>
        <w:rPr>
          <w:rFonts w:ascii="Times New Roman" w:eastAsia="Times New Roman" w:hAnsi="Times New Roman"/>
          <w:color w:val="000000"/>
          <w:sz w:val="24"/>
          <w:szCs w:val="24"/>
        </w:rPr>
        <w:t xml:space="preserve"> </w:t>
      </w:r>
    </w:p>
    <w:p w:rsidR="005227C9" w:rsidRPr="00F14766" w:rsidRDefault="005227C9" w:rsidP="007D051D">
      <w:pPr>
        <w:pStyle w:val="Odlomakpopisa"/>
        <w:numPr>
          <w:ilvl w:val="0"/>
          <w:numId w:val="14"/>
        </w:numPr>
        <w:spacing w:after="0"/>
        <w:jc w:val="both"/>
        <w:rPr>
          <w:rFonts w:ascii="Times New Roman" w:hAnsi="Times New Roman"/>
          <w:color w:val="000000" w:themeColor="text1"/>
          <w:sz w:val="24"/>
          <w:szCs w:val="24"/>
        </w:rPr>
      </w:pPr>
      <w:r>
        <w:rPr>
          <w:rFonts w:ascii="Times New Roman" w:eastAsia="Times New Roman" w:hAnsi="Times New Roman"/>
          <w:color w:val="000000"/>
          <w:sz w:val="24"/>
          <w:szCs w:val="24"/>
        </w:rPr>
        <w:t>Isplaćeni troškovi stanovanja korisnicima Zajamčene minimalne naknade</w:t>
      </w:r>
    </w:p>
    <w:p w:rsidR="00F14766" w:rsidRPr="00F14766" w:rsidRDefault="00F14766" w:rsidP="00F14766">
      <w:pPr>
        <w:spacing w:after="0"/>
        <w:ind w:left="360"/>
        <w:jc w:val="both"/>
        <w:rPr>
          <w:rFonts w:ascii="Times New Roman" w:hAnsi="Times New Roman"/>
          <w:color w:val="FF0000"/>
          <w:sz w:val="24"/>
          <w:szCs w:val="24"/>
        </w:rPr>
      </w:pPr>
    </w:p>
    <w:p w:rsidR="008B5CFF" w:rsidRDefault="008B5CFF" w:rsidP="008B5CFF">
      <w:pPr>
        <w:jc w:val="both"/>
        <w:rPr>
          <w:rFonts w:ascii="Times New Roman" w:hAnsi="Times New Roman"/>
          <w:sz w:val="24"/>
          <w:szCs w:val="24"/>
        </w:rPr>
      </w:pPr>
      <w:r w:rsidRPr="00534A4D">
        <w:rPr>
          <w:rFonts w:ascii="Times New Roman" w:hAnsi="Times New Roman"/>
          <w:sz w:val="24"/>
          <w:szCs w:val="24"/>
          <w:u w:val="single"/>
        </w:rPr>
        <w:t xml:space="preserve">Sredstva za realizaciju: </w:t>
      </w:r>
      <w:r w:rsidRPr="00534A4D">
        <w:rPr>
          <w:rFonts w:ascii="Times New Roman" w:hAnsi="Times New Roman"/>
          <w:sz w:val="24"/>
          <w:szCs w:val="24"/>
        </w:rPr>
        <w:t xml:space="preserve">Planirana su sredstva u ukupnom iznosu od </w:t>
      </w:r>
      <w:r w:rsidRPr="008B5CFF">
        <w:rPr>
          <w:rFonts w:ascii="Times New Roman" w:hAnsi="Times New Roman"/>
          <w:sz w:val="24"/>
          <w:szCs w:val="24"/>
        </w:rPr>
        <w:t xml:space="preserve">113.485,00 </w:t>
      </w:r>
      <w:r w:rsidRPr="00534A4D">
        <w:rPr>
          <w:rFonts w:ascii="Times New Roman" w:hAnsi="Times New Roman"/>
          <w:sz w:val="24"/>
          <w:szCs w:val="24"/>
        </w:rPr>
        <w:t>EUR</w:t>
      </w:r>
    </w:p>
    <w:p w:rsidR="007D051D" w:rsidRPr="007D051D" w:rsidRDefault="007D051D" w:rsidP="004B6796">
      <w:pPr>
        <w:spacing w:after="0"/>
        <w:jc w:val="both"/>
        <w:rPr>
          <w:rFonts w:ascii="Times New Roman" w:hAnsi="Times New Roman"/>
          <w:sz w:val="24"/>
          <w:szCs w:val="24"/>
        </w:rPr>
      </w:pPr>
    </w:p>
    <w:p w:rsidR="00F14766" w:rsidRDefault="00F14766" w:rsidP="00F14766">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 xml:space="preserve">PROGRAM </w:t>
      </w:r>
      <w:r w:rsidR="00974528" w:rsidRPr="008B5CFF">
        <w:rPr>
          <w:rFonts w:ascii="Times New Roman" w:hAnsi="Times New Roman"/>
          <w:b/>
          <w:sz w:val="24"/>
          <w:szCs w:val="24"/>
          <w:lang w:eastAsia="hi-IN" w:bidi="hi-IN"/>
        </w:rPr>
        <w:t>3003</w:t>
      </w:r>
      <w:r w:rsidRPr="008B5CFF">
        <w:rPr>
          <w:rFonts w:ascii="Times New Roman" w:hAnsi="Times New Roman"/>
          <w:b/>
          <w:sz w:val="24"/>
          <w:szCs w:val="24"/>
          <w:lang w:eastAsia="hi-IN" w:bidi="hi-IN"/>
        </w:rPr>
        <w:t xml:space="preserve"> </w:t>
      </w:r>
      <w:r w:rsidR="00502D1F">
        <w:rPr>
          <w:rFonts w:ascii="Times New Roman" w:hAnsi="Times New Roman"/>
          <w:b/>
          <w:sz w:val="24"/>
          <w:szCs w:val="24"/>
          <w:lang w:eastAsia="hi-IN" w:bidi="hi-IN"/>
        </w:rPr>
        <w:t>Razvoj civilnog društva</w:t>
      </w:r>
    </w:p>
    <w:p w:rsidR="00640FE3" w:rsidRDefault="00640FE3" w:rsidP="00F14766">
      <w:pPr>
        <w:spacing w:after="0"/>
        <w:jc w:val="both"/>
        <w:rPr>
          <w:rFonts w:ascii="Times New Roman" w:hAnsi="Times New Roman"/>
          <w:b/>
          <w:sz w:val="24"/>
          <w:szCs w:val="24"/>
          <w:lang w:eastAsia="hi-IN" w:bidi="hi-IN"/>
        </w:rPr>
      </w:pPr>
    </w:p>
    <w:p w:rsidR="00DD2C1D" w:rsidRPr="002C61D0" w:rsidRDefault="00640FE3" w:rsidP="004B6796">
      <w:pPr>
        <w:spacing w:after="0"/>
        <w:jc w:val="both"/>
        <w:rPr>
          <w:rFonts w:ascii="Times New Roman" w:hAnsi="Times New Roman"/>
          <w:sz w:val="24"/>
          <w:szCs w:val="24"/>
          <w:lang w:eastAsia="hi-IN" w:bidi="hi-IN"/>
        </w:rPr>
      </w:pPr>
      <w:r>
        <w:rPr>
          <w:rFonts w:ascii="Times New Roman" w:hAnsi="Times New Roman"/>
          <w:sz w:val="24"/>
          <w:szCs w:val="24"/>
          <w:lang w:eastAsia="hi-IN" w:bidi="hi-IN"/>
        </w:rPr>
        <w:t>Program se planira ostvariti kroz aktivnosti Tekuće donacije udrugama.</w:t>
      </w:r>
      <w:r w:rsidR="002C61D0">
        <w:rPr>
          <w:rFonts w:ascii="Times New Roman" w:hAnsi="Times New Roman"/>
          <w:sz w:val="24"/>
          <w:szCs w:val="24"/>
          <w:lang w:eastAsia="hi-IN" w:bidi="hi-IN"/>
        </w:rPr>
        <w:t xml:space="preserve"> </w:t>
      </w:r>
      <w:r w:rsidR="002C61D0" w:rsidRPr="002C61D0">
        <w:rPr>
          <w:rFonts w:ascii="Times New Roman" w:eastAsia="Times New Roman" w:hAnsi="Times New Roman"/>
          <w:color w:val="000000"/>
          <w:sz w:val="24"/>
          <w:szCs w:val="24"/>
        </w:rPr>
        <w:t>Mjerom se osnažuju udruge u kulturi kroz davanje potpora udrugama usmjerenim na kulturu.</w:t>
      </w:r>
    </w:p>
    <w:p w:rsidR="00640FE3" w:rsidRPr="007D051D" w:rsidRDefault="00640FE3" w:rsidP="004B6796">
      <w:pPr>
        <w:spacing w:after="0"/>
        <w:jc w:val="both"/>
        <w:rPr>
          <w:rFonts w:ascii="Times New Roman" w:hAnsi="Times New Roman"/>
          <w:sz w:val="24"/>
          <w:szCs w:val="24"/>
        </w:rPr>
      </w:pPr>
    </w:p>
    <w:p w:rsidR="002C61D0" w:rsidRDefault="00640FE3" w:rsidP="00640FE3">
      <w:pPr>
        <w:spacing w:after="0"/>
        <w:jc w:val="both"/>
        <w:rPr>
          <w:rFonts w:ascii="Arial" w:hAnsi="Arial" w:cs="Arial"/>
          <w:color w:val="FF0000"/>
          <w:sz w:val="20"/>
          <w:szCs w:val="20"/>
          <w:u w:val="single"/>
        </w:rPr>
      </w:pPr>
      <w:r w:rsidRPr="008B5CFF">
        <w:rPr>
          <w:rFonts w:ascii="Times New Roman" w:hAnsi="Times New Roman"/>
          <w:sz w:val="24"/>
          <w:szCs w:val="24"/>
          <w:u w:val="single"/>
        </w:rPr>
        <w:t>Cilj program</w:t>
      </w:r>
      <w:r w:rsidRPr="008B5CFF">
        <w:rPr>
          <w:rFonts w:ascii="Arial" w:hAnsi="Arial" w:cs="Arial"/>
          <w:sz w:val="20"/>
          <w:szCs w:val="20"/>
          <w:u w:val="single"/>
        </w:rPr>
        <w:t xml:space="preserve">a: </w:t>
      </w:r>
    </w:p>
    <w:p w:rsidR="002C61D0" w:rsidRDefault="002C61D0" w:rsidP="00640FE3">
      <w:pPr>
        <w:spacing w:after="0"/>
        <w:jc w:val="both"/>
        <w:rPr>
          <w:rFonts w:ascii="Arial" w:hAnsi="Arial" w:cs="Arial"/>
          <w:color w:val="FF0000"/>
          <w:sz w:val="20"/>
          <w:szCs w:val="20"/>
          <w:u w:val="single"/>
        </w:rPr>
      </w:pPr>
      <w:r w:rsidRPr="002C61D0">
        <w:rPr>
          <w:rFonts w:ascii="Times New Roman" w:eastAsia="Times New Roman" w:hAnsi="Times New Roman"/>
          <w:color w:val="000000"/>
          <w:sz w:val="24"/>
          <w:szCs w:val="24"/>
        </w:rPr>
        <w:t>Stvoriti okruženje poticajno za razvoj civilnog društva i ojačati javno-civilnu suradnju</w:t>
      </w:r>
      <w:r w:rsidRPr="002C61D0">
        <w:rPr>
          <w:rFonts w:asciiTheme="minorHAnsi" w:eastAsia="Times New Roman" w:hAnsiTheme="minorHAnsi" w:cstheme="minorHAnsi"/>
          <w:color w:val="000000"/>
          <w:sz w:val="24"/>
          <w:szCs w:val="24"/>
        </w:rPr>
        <w:t>.</w:t>
      </w:r>
    </w:p>
    <w:p w:rsidR="00640FE3" w:rsidRDefault="00640FE3" w:rsidP="00640FE3">
      <w:pPr>
        <w:spacing w:after="0"/>
        <w:jc w:val="both"/>
        <w:rPr>
          <w:rFonts w:ascii="Arial" w:hAnsi="Arial" w:cs="Arial"/>
          <w:color w:val="FF0000"/>
          <w:sz w:val="20"/>
          <w:szCs w:val="20"/>
          <w:u w:val="single"/>
        </w:rPr>
      </w:pPr>
    </w:p>
    <w:p w:rsidR="00640FE3" w:rsidRDefault="00640FE3" w:rsidP="00640FE3">
      <w:pPr>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w:t>
      </w:r>
      <w:r w:rsidR="002C61D0">
        <w:rPr>
          <w:rFonts w:ascii="Times New Roman" w:hAnsi="Times New Roman"/>
          <w:sz w:val="24"/>
          <w:szCs w:val="24"/>
        </w:rPr>
        <w:t xml:space="preserve"> Sufinanciran rad minimalno jedne udruge.</w:t>
      </w:r>
    </w:p>
    <w:p w:rsidR="00640FE3" w:rsidRDefault="00640FE3" w:rsidP="00640FE3">
      <w:pPr>
        <w:jc w:val="both"/>
        <w:rPr>
          <w:rFonts w:ascii="Times New Roman" w:hAnsi="Times New Roman"/>
          <w:sz w:val="24"/>
          <w:szCs w:val="24"/>
        </w:rPr>
      </w:pPr>
      <w:r w:rsidRPr="00534A4D">
        <w:rPr>
          <w:rFonts w:ascii="Times New Roman" w:hAnsi="Times New Roman"/>
          <w:sz w:val="24"/>
          <w:szCs w:val="24"/>
          <w:u w:val="single"/>
        </w:rPr>
        <w:t xml:space="preserve">Sredstva za realizaciju: </w:t>
      </w:r>
      <w:r w:rsidRPr="00534A4D">
        <w:rPr>
          <w:rFonts w:ascii="Times New Roman" w:hAnsi="Times New Roman"/>
          <w:sz w:val="24"/>
          <w:szCs w:val="24"/>
        </w:rPr>
        <w:t xml:space="preserve">Planirana su sredstva u ukupnom iznosu od </w:t>
      </w:r>
      <w:r w:rsidR="008B5CFF" w:rsidRPr="008B5CFF">
        <w:rPr>
          <w:rFonts w:ascii="Times New Roman" w:hAnsi="Times New Roman"/>
          <w:sz w:val="24"/>
          <w:szCs w:val="24"/>
        </w:rPr>
        <w:t xml:space="preserve">4.700,00 </w:t>
      </w:r>
      <w:r w:rsidRPr="00534A4D">
        <w:rPr>
          <w:rFonts w:ascii="Times New Roman" w:hAnsi="Times New Roman"/>
          <w:sz w:val="24"/>
          <w:szCs w:val="24"/>
        </w:rPr>
        <w:t>EUR</w:t>
      </w:r>
    </w:p>
    <w:p w:rsidR="00920CD7" w:rsidRDefault="00920CD7" w:rsidP="00920CD7">
      <w:pPr>
        <w:spacing w:after="0"/>
        <w:jc w:val="both"/>
        <w:rPr>
          <w:rFonts w:ascii="Times New Roman" w:hAnsi="Times New Roman"/>
          <w:sz w:val="24"/>
          <w:szCs w:val="24"/>
        </w:rPr>
      </w:pPr>
    </w:p>
    <w:p w:rsidR="006A2E3B" w:rsidRDefault="006A2E3B" w:rsidP="00920CD7">
      <w:pPr>
        <w:spacing w:after="0"/>
        <w:jc w:val="both"/>
        <w:rPr>
          <w:rFonts w:ascii="Times New Roman" w:hAnsi="Times New Roman"/>
          <w:sz w:val="24"/>
          <w:szCs w:val="24"/>
        </w:rPr>
      </w:pPr>
    </w:p>
    <w:p w:rsidR="006A2E3B" w:rsidRDefault="00502D1F" w:rsidP="00920CD7">
      <w:pPr>
        <w:spacing w:after="0"/>
        <w:jc w:val="both"/>
        <w:rPr>
          <w:rFonts w:ascii="Times New Roman" w:hAnsi="Times New Roman"/>
          <w:b/>
          <w:sz w:val="24"/>
          <w:szCs w:val="24"/>
        </w:rPr>
      </w:pPr>
      <w:r w:rsidRPr="00502D1F">
        <w:rPr>
          <w:rFonts w:ascii="Times New Roman" w:hAnsi="Times New Roman"/>
          <w:b/>
          <w:sz w:val="24"/>
          <w:szCs w:val="24"/>
        </w:rPr>
        <w:t>PROGRAM 3004 Razvoj sporta i rekreacije</w:t>
      </w:r>
    </w:p>
    <w:p w:rsidR="00C144DA" w:rsidRDefault="00C144DA" w:rsidP="00920CD7">
      <w:pPr>
        <w:spacing w:after="0"/>
        <w:jc w:val="both"/>
        <w:rPr>
          <w:rFonts w:ascii="Times New Roman" w:hAnsi="Times New Roman"/>
          <w:b/>
          <w:sz w:val="24"/>
          <w:szCs w:val="24"/>
        </w:rPr>
      </w:pPr>
    </w:p>
    <w:p w:rsidR="00C144DA" w:rsidRPr="00C144DA" w:rsidRDefault="00C144DA" w:rsidP="00920CD7">
      <w:pPr>
        <w:spacing w:after="0"/>
        <w:jc w:val="both"/>
        <w:rPr>
          <w:rFonts w:ascii="Times New Roman" w:hAnsi="Times New Roman"/>
          <w:sz w:val="24"/>
          <w:szCs w:val="24"/>
        </w:rPr>
      </w:pPr>
      <w:r>
        <w:rPr>
          <w:rFonts w:ascii="Times New Roman" w:hAnsi="Times New Roman"/>
          <w:sz w:val="24"/>
          <w:szCs w:val="24"/>
        </w:rPr>
        <w:t>Program se ostvaruje kroz tekuće donacije udrugama.</w:t>
      </w:r>
    </w:p>
    <w:p w:rsidR="00884538" w:rsidRDefault="00884538" w:rsidP="00920CD7">
      <w:pPr>
        <w:spacing w:after="0"/>
        <w:jc w:val="both"/>
        <w:rPr>
          <w:rFonts w:ascii="Times New Roman" w:hAnsi="Times New Roman"/>
          <w:b/>
          <w:sz w:val="24"/>
          <w:szCs w:val="24"/>
        </w:rPr>
      </w:pPr>
    </w:p>
    <w:p w:rsidR="00884538" w:rsidRPr="00884538" w:rsidRDefault="00884538" w:rsidP="00884538">
      <w:pPr>
        <w:spacing w:after="0"/>
        <w:jc w:val="both"/>
        <w:rPr>
          <w:rFonts w:ascii="Arial" w:hAnsi="Arial" w:cs="Arial"/>
          <w:sz w:val="20"/>
          <w:szCs w:val="20"/>
          <w:u w:val="single"/>
        </w:rPr>
      </w:pPr>
      <w:r w:rsidRPr="00D16CC5">
        <w:rPr>
          <w:rFonts w:ascii="Times New Roman" w:hAnsi="Times New Roman"/>
          <w:sz w:val="24"/>
          <w:szCs w:val="24"/>
          <w:u w:val="single"/>
        </w:rPr>
        <w:t>Cilj program</w:t>
      </w:r>
      <w:r>
        <w:rPr>
          <w:rFonts w:ascii="Arial" w:hAnsi="Arial" w:cs="Arial"/>
          <w:sz w:val="20"/>
          <w:szCs w:val="20"/>
          <w:u w:val="single"/>
        </w:rPr>
        <w:t xml:space="preserve">a: </w:t>
      </w:r>
    </w:p>
    <w:p w:rsidR="00884538" w:rsidRDefault="00884538" w:rsidP="00884538">
      <w:pPr>
        <w:spacing w:after="0"/>
        <w:jc w:val="both"/>
        <w:rPr>
          <w:rFonts w:ascii="Times New Roman" w:eastAsia="Times New Roman" w:hAnsi="Times New Roman"/>
          <w:color w:val="000000"/>
          <w:sz w:val="24"/>
          <w:szCs w:val="24"/>
        </w:rPr>
      </w:pPr>
      <w:r w:rsidRPr="00E33D22">
        <w:rPr>
          <w:rFonts w:ascii="Times New Roman" w:eastAsia="Times New Roman" w:hAnsi="Times New Roman"/>
          <w:color w:val="000000"/>
          <w:sz w:val="24"/>
          <w:szCs w:val="24"/>
        </w:rPr>
        <w:t>Programom se osnažuju udruge u sportu kroz davanje potpora udrugama usmjerenim na sport. Poticanje aktivnog i zdravog života kod svih stanovnika Općine kroz osiguravanje sredstava za rad sportskih udruga.</w:t>
      </w:r>
    </w:p>
    <w:p w:rsidR="00C144DA" w:rsidRPr="00E33D22" w:rsidRDefault="00C144DA" w:rsidP="00884538">
      <w:pPr>
        <w:spacing w:after="0"/>
        <w:jc w:val="both"/>
        <w:rPr>
          <w:rFonts w:ascii="Times New Roman" w:hAnsi="Times New Roman"/>
          <w:sz w:val="20"/>
          <w:szCs w:val="20"/>
          <w:u w:val="single"/>
        </w:rPr>
      </w:pPr>
    </w:p>
    <w:p w:rsidR="00884538" w:rsidRDefault="00884538" w:rsidP="00884538">
      <w:pPr>
        <w:tabs>
          <w:tab w:val="left" w:pos="720"/>
        </w:tabs>
        <w:spacing w:after="0"/>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r>
        <w:rPr>
          <w:rFonts w:ascii="Times New Roman" w:hAnsi="Times New Roman"/>
          <w:sz w:val="24"/>
          <w:szCs w:val="24"/>
        </w:rPr>
        <w:t xml:space="preserve"> </w:t>
      </w:r>
      <w:r w:rsidRPr="00B8265F">
        <w:rPr>
          <w:rFonts w:ascii="Times New Roman" w:eastAsia="Times New Roman" w:hAnsi="Times New Roman"/>
          <w:sz w:val="24"/>
          <w:szCs w:val="24"/>
        </w:rPr>
        <w:t>Sufinanciran rad minimalno 2 sportske udruge.</w:t>
      </w:r>
    </w:p>
    <w:p w:rsidR="00884538" w:rsidRPr="00B8265F" w:rsidRDefault="00884538" w:rsidP="00884538">
      <w:pPr>
        <w:tabs>
          <w:tab w:val="left" w:pos="720"/>
        </w:tabs>
        <w:spacing w:after="0"/>
        <w:jc w:val="both"/>
        <w:rPr>
          <w:rFonts w:ascii="Times New Roman" w:hAnsi="Times New Roman"/>
          <w:sz w:val="24"/>
          <w:szCs w:val="24"/>
        </w:rPr>
      </w:pPr>
    </w:p>
    <w:p w:rsidR="00884538" w:rsidRDefault="00884538" w:rsidP="00884538">
      <w:pPr>
        <w:pStyle w:val="Tijeloteksta"/>
        <w:spacing w:after="0"/>
        <w:jc w:val="both"/>
        <w:rPr>
          <w:rFonts w:cs="Times New Roman"/>
          <w:color w:val="FF0000"/>
        </w:rPr>
      </w:pPr>
      <w:r w:rsidRPr="00534A4D">
        <w:rPr>
          <w:rFonts w:cs="Times New Roman"/>
          <w:u w:val="single"/>
        </w:rPr>
        <w:t xml:space="preserve">Sredstva za realizaciju: </w:t>
      </w:r>
      <w:r w:rsidRPr="00534A4D">
        <w:rPr>
          <w:rFonts w:cs="Times New Roman"/>
        </w:rPr>
        <w:t xml:space="preserve">Planirana su sredstva u ukupnom iznosu od </w:t>
      </w:r>
      <w:r w:rsidR="008B5CFF" w:rsidRPr="008B5CFF">
        <w:rPr>
          <w:rFonts w:cs="Times New Roman"/>
        </w:rPr>
        <w:t>30.000,00</w:t>
      </w:r>
      <w:r w:rsidRPr="008B5CFF">
        <w:rPr>
          <w:rFonts w:cs="Times New Roman"/>
        </w:rPr>
        <w:t xml:space="preserve"> </w:t>
      </w:r>
      <w:r w:rsidRPr="00534A4D">
        <w:rPr>
          <w:rFonts w:cs="Times New Roman"/>
        </w:rPr>
        <w:t>EUR.</w:t>
      </w:r>
    </w:p>
    <w:p w:rsidR="00884538" w:rsidRDefault="00884538" w:rsidP="00920CD7">
      <w:pPr>
        <w:spacing w:after="0"/>
        <w:jc w:val="both"/>
        <w:rPr>
          <w:rFonts w:ascii="Times New Roman" w:hAnsi="Times New Roman"/>
          <w:b/>
          <w:sz w:val="24"/>
          <w:szCs w:val="24"/>
        </w:rPr>
      </w:pPr>
    </w:p>
    <w:p w:rsidR="00502D1F" w:rsidRDefault="00502D1F" w:rsidP="00920CD7">
      <w:pPr>
        <w:spacing w:after="0"/>
        <w:jc w:val="both"/>
        <w:rPr>
          <w:rFonts w:ascii="Times New Roman" w:hAnsi="Times New Roman"/>
          <w:b/>
          <w:sz w:val="24"/>
          <w:szCs w:val="24"/>
        </w:rPr>
      </w:pPr>
    </w:p>
    <w:p w:rsidR="00502D1F" w:rsidRDefault="00502D1F" w:rsidP="00920CD7">
      <w:pPr>
        <w:spacing w:after="0"/>
        <w:jc w:val="both"/>
        <w:rPr>
          <w:rFonts w:ascii="Times New Roman" w:hAnsi="Times New Roman"/>
          <w:b/>
          <w:sz w:val="24"/>
          <w:szCs w:val="24"/>
        </w:rPr>
      </w:pPr>
      <w:r>
        <w:rPr>
          <w:rFonts w:ascii="Times New Roman" w:hAnsi="Times New Roman"/>
          <w:b/>
          <w:sz w:val="24"/>
          <w:szCs w:val="24"/>
        </w:rPr>
        <w:t>PROGRAM 3005 Osnovno i srednjoškolsko obrazovanje</w:t>
      </w:r>
    </w:p>
    <w:p w:rsidR="002C61D0" w:rsidRDefault="002C61D0" w:rsidP="00920CD7">
      <w:pPr>
        <w:spacing w:after="0"/>
        <w:jc w:val="both"/>
        <w:rPr>
          <w:rFonts w:ascii="Times New Roman" w:hAnsi="Times New Roman"/>
          <w:b/>
          <w:sz w:val="24"/>
          <w:szCs w:val="24"/>
        </w:rPr>
      </w:pPr>
    </w:p>
    <w:p w:rsidR="002C61D0" w:rsidRDefault="002C61D0" w:rsidP="00920CD7">
      <w:pPr>
        <w:spacing w:after="0"/>
        <w:jc w:val="both"/>
        <w:rPr>
          <w:rFonts w:ascii="Times New Roman" w:hAnsi="Times New Roman"/>
          <w:b/>
          <w:sz w:val="24"/>
          <w:szCs w:val="24"/>
        </w:rPr>
      </w:pPr>
      <w:r>
        <w:rPr>
          <w:rFonts w:ascii="Times New Roman" w:hAnsi="Times New Roman"/>
          <w:sz w:val="24"/>
          <w:szCs w:val="24"/>
        </w:rPr>
        <w:t>Program je usmjeren na učenike i studente, odnosno njihove obitelji kako bi im pomogli u pokrivanju financijskih troškova vezanih za daljnje školovanje.</w:t>
      </w:r>
    </w:p>
    <w:p w:rsidR="00260C0F" w:rsidRDefault="00260C0F" w:rsidP="00920CD7">
      <w:pPr>
        <w:spacing w:after="0"/>
        <w:jc w:val="both"/>
        <w:rPr>
          <w:rFonts w:ascii="Times New Roman" w:hAnsi="Times New Roman"/>
          <w:b/>
          <w:sz w:val="24"/>
          <w:szCs w:val="24"/>
        </w:rPr>
      </w:pPr>
    </w:p>
    <w:p w:rsidR="00260C0F" w:rsidRDefault="00260C0F" w:rsidP="00260C0F">
      <w:pPr>
        <w:spacing w:after="0"/>
        <w:jc w:val="both"/>
        <w:rPr>
          <w:rFonts w:ascii="Arial" w:hAnsi="Arial" w:cs="Arial"/>
          <w:color w:val="FF0000"/>
          <w:sz w:val="20"/>
          <w:szCs w:val="20"/>
          <w:u w:val="single"/>
        </w:rPr>
      </w:pPr>
      <w:r w:rsidRPr="002C61D0">
        <w:rPr>
          <w:rFonts w:ascii="Times New Roman" w:hAnsi="Times New Roman"/>
          <w:sz w:val="24"/>
          <w:szCs w:val="24"/>
          <w:u w:val="single"/>
        </w:rPr>
        <w:t>Cilj program</w:t>
      </w:r>
      <w:r w:rsidRPr="002C61D0">
        <w:rPr>
          <w:rFonts w:ascii="Arial" w:hAnsi="Arial" w:cs="Arial"/>
          <w:sz w:val="20"/>
          <w:szCs w:val="20"/>
          <w:u w:val="single"/>
        </w:rPr>
        <w:t xml:space="preserve">a: </w:t>
      </w:r>
    </w:p>
    <w:p w:rsidR="00260C0F" w:rsidRDefault="00260C0F" w:rsidP="00260C0F">
      <w:pPr>
        <w:spacing w:after="0"/>
        <w:jc w:val="both"/>
        <w:rPr>
          <w:rFonts w:ascii="Times New Roman" w:hAnsi="Times New Roman"/>
          <w:sz w:val="24"/>
          <w:szCs w:val="24"/>
        </w:rPr>
      </w:pPr>
      <w:r>
        <w:rPr>
          <w:rFonts w:ascii="Times New Roman" w:hAnsi="Times New Roman"/>
          <w:sz w:val="24"/>
          <w:szCs w:val="24"/>
        </w:rPr>
        <w:t>Sufinanciranjem troškova osnovnoškolske i srednjoškolske djece pruža se potpora obiteljima s djecom i tako ulaže u demografsku revitalizaciju kraja.</w:t>
      </w:r>
    </w:p>
    <w:p w:rsidR="00260C0F" w:rsidRDefault="00260C0F" w:rsidP="00260C0F">
      <w:pPr>
        <w:spacing w:after="0"/>
        <w:jc w:val="both"/>
        <w:rPr>
          <w:rFonts w:ascii="Times New Roman" w:hAnsi="Times New Roman"/>
          <w:sz w:val="24"/>
          <w:szCs w:val="24"/>
        </w:rPr>
      </w:pPr>
      <w:r>
        <w:rPr>
          <w:rFonts w:ascii="Times New Roman" w:hAnsi="Times New Roman"/>
          <w:sz w:val="24"/>
          <w:szCs w:val="24"/>
        </w:rPr>
        <w:t>Aktivnosti koje je potrebno poduzeti da bi ispunili ciljeve programa su:</w:t>
      </w:r>
    </w:p>
    <w:p w:rsidR="00260C0F" w:rsidRPr="00260C0F" w:rsidRDefault="00260C0F" w:rsidP="00260C0F">
      <w:pPr>
        <w:pStyle w:val="Odlomakpopisa"/>
        <w:numPr>
          <w:ilvl w:val="0"/>
          <w:numId w:val="17"/>
        </w:numPr>
        <w:suppressAutoHyphens w:val="0"/>
        <w:autoSpaceDN/>
        <w:spacing w:after="0"/>
        <w:textAlignment w:val="auto"/>
        <w:rPr>
          <w:rFonts w:ascii="Times New Roman" w:eastAsia="Times New Roman" w:hAnsi="Times New Roman"/>
          <w:color w:val="000000"/>
          <w:sz w:val="24"/>
          <w:szCs w:val="24"/>
        </w:rPr>
      </w:pPr>
      <w:r w:rsidRPr="00260C0F">
        <w:rPr>
          <w:rFonts w:ascii="Times New Roman" w:eastAsia="Times New Roman" w:hAnsi="Times New Roman"/>
          <w:color w:val="000000"/>
          <w:sz w:val="24"/>
          <w:szCs w:val="24"/>
        </w:rPr>
        <w:t>Financiranje produženog boravka</w:t>
      </w:r>
    </w:p>
    <w:p w:rsidR="00260C0F" w:rsidRDefault="00260C0F" w:rsidP="00260C0F">
      <w:pPr>
        <w:numPr>
          <w:ilvl w:val="0"/>
          <w:numId w:val="17"/>
        </w:numPr>
        <w:suppressAutoHyphens w:val="0"/>
        <w:autoSpaceDN/>
        <w:spacing w:after="0"/>
        <w:contextualSpacing/>
        <w:textAlignment w:val="auto"/>
        <w:rPr>
          <w:rFonts w:ascii="Times New Roman" w:eastAsia="Times New Roman" w:hAnsi="Times New Roman"/>
          <w:color w:val="000000"/>
          <w:sz w:val="24"/>
          <w:szCs w:val="24"/>
        </w:rPr>
      </w:pPr>
      <w:r w:rsidRPr="007D051D">
        <w:rPr>
          <w:rFonts w:ascii="Times New Roman" w:eastAsia="Times New Roman" w:hAnsi="Times New Roman"/>
          <w:color w:val="000000"/>
          <w:sz w:val="24"/>
          <w:szCs w:val="24"/>
        </w:rPr>
        <w:t xml:space="preserve">Sufinanciranje prijevoza </w:t>
      </w:r>
      <w:r w:rsidR="000709F5">
        <w:rPr>
          <w:rFonts w:ascii="Times New Roman" w:eastAsia="Times New Roman" w:hAnsi="Times New Roman"/>
          <w:color w:val="000000"/>
          <w:sz w:val="24"/>
          <w:szCs w:val="24"/>
        </w:rPr>
        <w:t xml:space="preserve">srednjoškolskih </w:t>
      </w:r>
      <w:r w:rsidRPr="007D051D">
        <w:rPr>
          <w:rFonts w:ascii="Times New Roman" w:eastAsia="Times New Roman" w:hAnsi="Times New Roman"/>
          <w:color w:val="000000"/>
          <w:sz w:val="24"/>
          <w:szCs w:val="24"/>
        </w:rPr>
        <w:t xml:space="preserve">učenika </w:t>
      </w:r>
    </w:p>
    <w:p w:rsidR="000709F5" w:rsidRPr="000709F5" w:rsidRDefault="000709F5" w:rsidP="00260C0F">
      <w:pPr>
        <w:numPr>
          <w:ilvl w:val="0"/>
          <w:numId w:val="17"/>
        </w:numPr>
        <w:suppressAutoHyphens w:val="0"/>
        <w:autoSpaceDN/>
        <w:spacing w:after="0"/>
        <w:contextualSpacing/>
        <w:textAlignment w:val="auto"/>
        <w:rPr>
          <w:rFonts w:ascii="Times New Roman" w:eastAsia="Times New Roman" w:hAnsi="Times New Roman"/>
          <w:color w:val="000000"/>
          <w:sz w:val="24"/>
          <w:szCs w:val="24"/>
        </w:rPr>
      </w:pPr>
      <w:r w:rsidRPr="000709F5">
        <w:rPr>
          <w:rFonts w:ascii="Times New Roman" w:hAnsi="Times New Roman"/>
          <w:sz w:val="24"/>
          <w:szCs w:val="24"/>
        </w:rPr>
        <w:t>Financiranje nabave školskih udžbenika i radnih bilježnica</w:t>
      </w:r>
    </w:p>
    <w:p w:rsidR="00260C0F" w:rsidRDefault="00260C0F" w:rsidP="00260C0F">
      <w:pPr>
        <w:numPr>
          <w:ilvl w:val="0"/>
          <w:numId w:val="17"/>
        </w:numPr>
        <w:suppressAutoHyphens w:val="0"/>
        <w:autoSpaceDN/>
        <w:spacing w:after="0"/>
        <w:contextualSpacing/>
        <w:textAlignment w:val="auto"/>
        <w:rPr>
          <w:rFonts w:ascii="Times New Roman" w:eastAsia="Times New Roman" w:hAnsi="Times New Roman"/>
          <w:color w:val="000000"/>
          <w:sz w:val="24"/>
          <w:szCs w:val="24"/>
        </w:rPr>
      </w:pPr>
      <w:r w:rsidRPr="007D051D">
        <w:rPr>
          <w:rFonts w:ascii="Times New Roman" w:eastAsia="Times New Roman" w:hAnsi="Times New Roman"/>
          <w:color w:val="000000"/>
          <w:sz w:val="24"/>
          <w:szCs w:val="24"/>
        </w:rPr>
        <w:t>Stipendije i školarine</w:t>
      </w:r>
    </w:p>
    <w:p w:rsidR="00260C0F" w:rsidRDefault="000709F5" w:rsidP="00260C0F">
      <w:pPr>
        <w:numPr>
          <w:ilvl w:val="0"/>
          <w:numId w:val="17"/>
        </w:numPr>
        <w:suppressAutoHyphens w:val="0"/>
        <w:autoSpaceDN/>
        <w:spacing w:after="0"/>
        <w:contextualSpacing/>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lastRenderedPageBreak/>
        <w:t>Tekuće donacije</w:t>
      </w:r>
    </w:p>
    <w:p w:rsidR="00260C0F" w:rsidRDefault="00260C0F" w:rsidP="00920CD7">
      <w:pPr>
        <w:spacing w:after="0"/>
        <w:jc w:val="both"/>
        <w:rPr>
          <w:rFonts w:ascii="Times New Roman" w:hAnsi="Times New Roman"/>
          <w:b/>
          <w:sz w:val="24"/>
          <w:szCs w:val="24"/>
        </w:rPr>
      </w:pPr>
    </w:p>
    <w:p w:rsidR="00260C0F" w:rsidRDefault="00260C0F" w:rsidP="00260C0F">
      <w:pPr>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w:t>
      </w:r>
    </w:p>
    <w:p w:rsidR="00260C0F" w:rsidRPr="00260C0F" w:rsidRDefault="00E96800" w:rsidP="00260C0F">
      <w:pPr>
        <w:pStyle w:val="Odlomakpopisa"/>
        <w:numPr>
          <w:ilvl w:val="0"/>
          <w:numId w:val="18"/>
        </w:numPr>
        <w:suppressAutoHyphens w:val="0"/>
        <w:autoSpaceDN/>
        <w:spacing w:after="0"/>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Suf</w:t>
      </w:r>
      <w:r w:rsidR="00260C0F" w:rsidRPr="00260C0F">
        <w:rPr>
          <w:rFonts w:ascii="Times New Roman" w:eastAsia="Times New Roman" w:hAnsi="Times New Roman"/>
          <w:color w:val="000000"/>
          <w:sz w:val="24"/>
          <w:szCs w:val="24"/>
        </w:rPr>
        <w:t>inanciran produženi boravak za minimalno 10 učenika</w:t>
      </w:r>
    </w:p>
    <w:p w:rsidR="00260C0F" w:rsidRPr="007D051D" w:rsidRDefault="00260C0F" w:rsidP="00260C0F">
      <w:pPr>
        <w:numPr>
          <w:ilvl w:val="0"/>
          <w:numId w:val="18"/>
        </w:numPr>
        <w:suppressAutoHyphens w:val="0"/>
        <w:autoSpaceDN/>
        <w:spacing w:after="0"/>
        <w:contextualSpacing/>
        <w:textAlignment w:val="auto"/>
        <w:rPr>
          <w:rFonts w:ascii="Times New Roman" w:eastAsia="Times New Roman" w:hAnsi="Times New Roman"/>
          <w:color w:val="000000"/>
          <w:sz w:val="24"/>
          <w:szCs w:val="24"/>
        </w:rPr>
      </w:pPr>
      <w:r w:rsidRPr="007D051D">
        <w:rPr>
          <w:rFonts w:ascii="Times New Roman" w:eastAsia="Times New Roman" w:hAnsi="Times New Roman"/>
          <w:color w:val="000000"/>
          <w:sz w:val="24"/>
          <w:szCs w:val="24"/>
        </w:rPr>
        <w:t>Osigurana financijska podrška kroz sufinanciranje prijevoza ili školskih udžbenika  za  minimalno 20 učenika</w:t>
      </w:r>
    </w:p>
    <w:p w:rsidR="00260C0F" w:rsidRPr="00F14766" w:rsidRDefault="00260C0F" w:rsidP="00260C0F">
      <w:pPr>
        <w:pStyle w:val="Odlomakpopisa"/>
        <w:numPr>
          <w:ilvl w:val="0"/>
          <w:numId w:val="18"/>
        </w:numPr>
        <w:spacing w:after="0"/>
        <w:jc w:val="both"/>
        <w:rPr>
          <w:rFonts w:ascii="Times New Roman" w:hAnsi="Times New Roman"/>
          <w:color w:val="000000" w:themeColor="text1"/>
          <w:sz w:val="24"/>
          <w:szCs w:val="24"/>
        </w:rPr>
      </w:pPr>
      <w:r w:rsidRPr="007D051D">
        <w:rPr>
          <w:rFonts w:ascii="Times New Roman" w:eastAsia="Times New Roman" w:hAnsi="Times New Roman"/>
          <w:color w:val="000000"/>
          <w:sz w:val="24"/>
          <w:szCs w:val="24"/>
        </w:rPr>
        <w:t>Dodijeljeno minimalno 10 stipendija ili školarina</w:t>
      </w:r>
    </w:p>
    <w:p w:rsidR="00260C0F" w:rsidRPr="00502D1F" w:rsidRDefault="00260C0F" w:rsidP="00920CD7">
      <w:pPr>
        <w:spacing w:after="0"/>
        <w:jc w:val="both"/>
        <w:rPr>
          <w:rFonts w:ascii="Times New Roman" w:hAnsi="Times New Roman"/>
          <w:b/>
          <w:sz w:val="24"/>
          <w:szCs w:val="24"/>
        </w:rPr>
      </w:pPr>
    </w:p>
    <w:p w:rsidR="006A2E3B" w:rsidRDefault="00640FE3" w:rsidP="00920CD7">
      <w:pPr>
        <w:spacing w:after="0"/>
        <w:jc w:val="both"/>
        <w:rPr>
          <w:rFonts w:ascii="Times New Roman" w:hAnsi="Times New Roman"/>
          <w:sz w:val="24"/>
          <w:szCs w:val="24"/>
        </w:rPr>
      </w:pPr>
      <w:r w:rsidRPr="00534A4D">
        <w:rPr>
          <w:rFonts w:ascii="Times New Roman" w:hAnsi="Times New Roman"/>
          <w:sz w:val="24"/>
          <w:szCs w:val="24"/>
          <w:u w:val="single"/>
        </w:rPr>
        <w:t xml:space="preserve">Sredstva za realizaciju: </w:t>
      </w:r>
      <w:r w:rsidRPr="00534A4D">
        <w:rPr>
          <w:rFonts w:ascii="Times New Roman" w:hAnsi="Times New Roman"/>
          <w:sz w:val="24"/>
          <w:szCs w:val="24"/>
        </w:rPr>
        <w:t xml:space="preserve">Planirana su sredstva u ukupnom iznosu od </w:t>
      </w:r>
      <w:r w:rsidR="000709F5" w:rsidRPr="000709F5">
        <w:rPr>
          <w:rFonts w:ascii="Times New Roman" w:hAnsi="Times New Roman"/>
          <w:sz w:val="24"/>
          <w:szCs w:val="24"/>
        </w:rPr>
        <w:t>39.330,00</w:t>
      </w:r>
      <w:r w:rsidRPr="000709F5">
        <w:rPr>
          <w:rFonts w:ascii="Times New Roman" w:hAnsi="Times New Roman"/>
          <w:sz w:val="24"/>
          <w:szCs w:val="24"/>
        </w:rPr>
        <w:t xml:space="preserve"> </w:t>
      </w:r>
      <w:r w:rsidRPr="00534A4D">
        <w:rPr>
          <w:rFonts w:ascii="Times New Roman" w:hAnsi="Times New Roman"/>
          <w:sz w:val="24"/>
          <w:szCs w:val="24"/>
        </w:rPr>
        <w:t>EUR</w:t>
      </w:r>
    </w:p>
    <w:p w:rsidR="006A2E3B" w:rsidRDefault="006A2E3B" w:rsidP="00920CD7">
      <w:pPr>
        <w:spacing w:after="0"/>
        <w:jc w:val="both"/>
        <w:rPr>
          <w:rFonts w:ascii="Times New Roman" w:hAnsi="Times New Roman"/>
          <w:sz w:val="24"/>
          <w:szCs w:val="24"/>
        </w:rPr>
      </w:pPr>
    </w:p>
    <w:p w:rsidR="00FF7067" w:rsidRDefault="00FF7067" w:rsidP="00FF7067">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3006</w:t>
      </w:r>
      <w:r w:rsidRPr="0020183D">
        <w:rPr>
          <w:rFonts w:ascii="Times New Roman" w:hAnsi="Times New Roman"/>
          <w:b/>
          <w:sz w:val="24"/>
          <w:szCs w:val="24"/>
          <w:lang w:eastAsia="hi-IN" w:bidi="hi-IN"/>
        </w:rPr>
        <w:t xml:space="preserve"> </w:t>
      </w:r>
      <w:r>
        <w:rPr>
          <w:rFonts w:ascii="Times New Roman" w:hAnsi="Times New Roman"/>
          <w:b/>
          <w:sz w:val="24"/>
          <w:szCs w:val="24"/>
          <w:lang w:eastAsia="hi-IN" w:bidi="hi-IN"/>
        </w:rPr>
        <w:t>Promicanje kulture</w:t>
      </w:r>
    </w:p>
    <w:p w:rsidR="00FF7067" w:rsidRPr="000B3465" w:rsidRDefault="00FF7067" w:rsidP="00FF7067">
      <w:pPr>
        <w:spacing w:after="0"/>
        <w:jc w:val="both"/>
        <w:rPr>
          <w:rFonts w:ascii="Times New Roman" w:hAnsi="Times New Roman"/>
          <w:sz w:val="24"/>
          <w:szCs w:val="24"/>
          <w:u w:val="single"/>
        </w:rPr>
      </w:pPr>
    </w:p>
    <w:p w:rsidR="00FF7067" w:rsidRPr="00534A4D" w:rsidRDefault="00FF7067" w:rsidP="00FF7067">
      <w:pPr>
        <w:pStyle w:val="Tijeloteksta"/>
        <w:jc w:val="both"/>
        <w:rPr>
          <w:rFonts w:cs="Times New Roman"/>
        </w:rPr>
      </w:pPr>
      <w:r w:rsidRPr="00534A4D">
        <w:rPr>
          <w:rFonts w:cs="Times New Roman"/>
        </w:rPr>
        <w:t xml:space="preserve">Program promicanja kulture planiran je kroz dva projekta Obnova Starog grada Modruš i Obnova fontane Rožić, te kroz tekuće donacije udrugama iz kulture. </w:t>
      </w:r>
    </w:p>
    <w:p w:rsidR="00FF7067" w:rsidRPr="00534A4D" w:rsidRDefault="00FF7067" w:rsidP="00FF7067">
      <w:pPr>
        <w:suppressAutoHyphens w:val="0"/>
        <w:autoSpaceDN/>
        <w:spacing w:line="252" w:lineRule="auto"/>
        <w:jc w:val="both"/>
        <w:textAlignment w:val="auto"/>
        <w:rPr>
          <w:rFonts w:ascii="Times New Roman" w:eastAsia="Times New Roman" w:hAnsi="Times New Roman"/>
          <w:color w:val="000000"/>
          <w:sz w:val="24"/>
          <w:szCs w:val="24"/>
        </w:rPr>
      </w:pPr>
      <w:r w:rsidRPr="00534A4D">
        <w:rPr>
          <w:rFonts w:ascii="Times New Roman" w:hAnsi="Times New Roman"/>
          <w:sz w:val="24"/>
          <w:szCs w:val="24"/>
          <w:u w:val="single"/>
        </w:rPr>
        <w:t>Cilj programa:</w:t>
      </w:r>
      <w:r w:rsidRPr="00534A4D">
        <w:rPr>
          <w:rFonts w:ascii="Times New Roman" w:hAnsi="Times New Roman"/>
          <w:sz w:val="24"/>
          <w:szCs w:val="24"/>
        </w:rPr>
        <w:t xml:space="preserve"> </w:t>
      </w:r>
      <w:r w:rsidRPr="00534A4D">
        <w:rPr>
          <w:rFonts w:ascii="Times New Roman" w:eastAsia="Times New Roman" w:hAnsi="Times New Roman"/>
          <w:color w:val="000000"/>
          <w:sz w:val="24"/>
          <w:szCs w:val="24"/>
        </w:rPr>
        <w:t xml:space="preserve">Ulaganjima u obnovu Starog grada Modruša i Fontane Rožić doprinijeti gospodarskom i turističkom značaju Općine Josipdol te posljedično  povećati kvalitetu života stanovnika Općine. </w:t>
      </w:r>
    </w:p>
    <w:p w:rsidR="00FF7067" w:rsidRPr="00534A4D" w:rsidRDefault="00FF7067" w:rsidP="00FF7067">
      <w:pPr>
        <w:pStyle w:val="Tijeloteksta"/>
        <w:spacing w:after="0"/>
        <w:jc w:val="both"/>
        <w:rPr>
          <w:rFonts w:cs="Times New Roman"/>
        </w:rPr>
      </w:pPr>
      <w:r w:rsidRPr="00534A4D">
        <w:rPr>
          <w:rFonts w:cs="Times New Roman"/>
          <w:u w:val="single"/>
        </w:rPr>
        <w:t>Pokazatelji uspješnosti</w:t>
      </w:r>
      <w:r w:rsidRPr="00534A4D">
        <w:rPr>
          <w:rFonts w:cs="Times New Roman"/>
        </w:rPr>
        <w:t>: Uređen Stari grad Modruš i Fontana Rožić. Održavanje kulturnih manifestacija pod pokroviteljstvom Općine.</w:t>
      </w:r>
    </w:p>
    <w:p w:rsidR="00FF7067" w:rsidRPr="00534A4D" w:rsidRDefault="00FF7067" w:rsidP="00FF7067">
      <w:pPr>
        <w:pStyle w:val="Tijeloteksta"/>
        <w:spacing w:after="0"/>
        <w:jc w:val="both"/>
        <w:rPr>
          <w:rFonts w:cs="Times New Roman"/>
        </w:rPr>
      </w:pPr>
    </w:p>
    <w:p w:rsidR="00FF7067" w:rsidRDefault="00FF7067" w:rsidP="00FF7067">
      <w:pPr>
        <w:spacing w:after="0"/>
        <w:jc w:val="both"/>
        <w:rPr>
          <w:rFonts w:ascii="Times New Roman" w:hAnsi="Times New Roman"/>
          <w:sz w:val="24"/>
          <w:szCs w:val="24"/>
        </w:rPr>
      </w:pPr>
      <w:r w:rsidRPr="00534A4D">
        <w:rPr>
          <w:rFonts w:ascii="Times New Roman" w:hAnsi="Times New Roman"/>
          <w:sz w:val="24"/>
          <w:szCs w:val="24"/>
          <w:u w:val="single"/>
        </w:rPr>
        <w:t xml:space="preserve">Sredstva za realizaciju: </w:t>
      </w:r>
      <w:r w:rsidRPr="00534A4D">
        <w:rPr>
          <w:rFonts w:ascii="Times New Roman" w:hAnsi="Times New Roman"/>
          <w:sz w:val="24"/>
          <w:szCs w:val="24"/>
        </w:rPr>
        <w:t xml:space="preserve">Planirana su sredstva u ukupnom iznosu od </w:t>
      </w:r>
      <w:r w:rsidR="000709F5" w:rsidRPr="000709F5">
        <w:rPr>
          <w:rFonts w:ascii="Times New Roman" w:hAnsi="Times New Roman"/>
          <w:sz w:val="24"/>
          <w:szCs w:val="24"/>
        </w:rPr>
        <w:t>175.279,00</w:t>
      </w:r>
      <w:r w:rsidRPr="000709F5">
        <w:rPr>
          <w:rFonts w:ascii="Times New Roman" w:hAnsi="Times New Roman"/>
          <w:sz w:val="24"/>
          <w:szCs w:val="24"/>
        </w:rPr>
        <w:t xml:space="preserve"> </w:t>
      </w:r>
      <w:r w:rsidRPr="00534A4D">
        <w:rPr>
          <w:rFonts w:ascii="Times New Roman" w:hAnsi="Times New Roman"/>
          <w:sz w:val="24"/>
          <w:szCs w:val="24"/>
        </w:rPr>
        <w:t>EUR.</w:t>
      </w:r>
    </w:p>
    <w:p w:rsidR="00887BFE" w:rsidRDefault="00887BFE" w:rsidP="00FF7067">
      <w:pPr>
        <w:spacing w:after="0"/>
        <w:jc w:val="both"/>
        <w:rPr>
          <w:rFonts w:ascii="Times New Roman" w:hAnsi="Times New Roman"/>
          <w:sz w:val="24"/>
          <w:szCs w:val="24"/>
        </w:rPr>
      </w:pPr>
    </w:p>
    <w:p w:rsidR="00502D1F" w:rsidRDefault="00502D1F" w:rsidP="00FF7067">
      <w:pPr>
        <w:spacing w:after="0"/>
        <w:jc w:val="both"/>
        <w:rPr>
          <w:rFonts w:ascii="Times New Roman" w:hAnsi="Times New Roman"/>
          <w:sz w:val="24"/>
          <w:szCs w:val="24"/>
        </w:rPr>
      </w:pPr>
    </w:p>
    <w:p w:rsidR="00502D1F" w:rsidRDefault="00E96800" w:rsidP="00FF7067">
      <w:pPr>
        <w:spacing w:after="0"/>
        <w:jc w:val="both"/>
        <w:rPr>
          <w:rFonts w:ascii="Times New Roman" w:hAnsi="Times New Roman"/>
          <w:b/>
          <w:sz w:val="24"/>
          <w:szCs w:val="24"/>
        </w:rPr>
      </w:pPr>
      <w:r w:rsidRPr="00E96800">
        <w:rPr>
          <w:rFonts w:ascii="Times New Roman" w:hAnsi="Times New Roman"/>
          <w:b/>
          <w:sz w:val="24"/>
          <w:szCs w:val="24"/>
        </w:rPr>
        <w:t>PROGRAM 3007 Poticanje vjerskih zajednica i udruga</w:t>
      </w:r>
    </w:p>
    <w:p w:rsidR="00887BFE" w:rsidRDefault="00887BFE" w:rsidP="00FF7067">
      <w:pPr>
        <w:spacing w:after="0"/>
        <w:jc w:val="both"/>
        <w:rPr>
          <w:rFonts w:ascii="Times New Roman" w:hAnsi="Times New Roman"/>
          <w:b/>
          <w:sz w:val="24"/>
          <w:szCs w:val="24"/>
        </w:rPr>
      </w:pPr>
    </w:p>
    <w:p w:rsidR="00887BFE" w:rsidRPr="00111889" w:rsidRDefault="00887BFE" w:rsidP="00887BFE">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887BFE" w:rsidRPr="00887BFE" w:rsidRDefault="00887BFE" w:rsidP="00887BFE">
      <w:pPr>
        <w:pStyle w:val="Odlomakpopisa"/>
        <w:widowControl w:val="0"/>
        <w:numPr>
          <w:ilvl w:val="0"/>
          <w:numId w:val="4"/>
        </w:numPr>
        <w:autoSpaceDN/>
        <w:spacing w:after="0"/>
        <w:jc w:val="both"/>
        <w:textAlignment w:val="auto"/>
        <w:rPr>
          <w:rFonts w:ascii="Times New Roman" w:hAnsi="Times New Roman"/>
          <w:color w:val="FF0000"/>
          <w:sz w:val="24"/>
          <w:szCs w:val="24"/>
        </w:rPr>
      </w:pPr>
      <w:r w:rsidRPr="00887BFE">
        <w:rPr>
          <w:rFonts w:ascii="Times New Roman" w:hAnsi="Times New Roman"/>
          <w:sz w:val="24"/>
          <w:szCs w:val="24"/>
        </w:rPr>
        <w:t>Tekuće donacije</w:t>
      </w:r>
      <w:r>
        <w:rPr>
          <w:rFonts w:ascii="Times New Roman" w:hAnsi="Times New Roman"/>
          <w:sz w:val="24"/>
          <w:szCs w:val="24"/>
        </w:rPr>
        <w:t xml:space="preserve"> udrugama</w:t>
      </w:r>
    </w:p>
    <w:p w:rsidR="00887BFE" w:rsidRPr="00887BFE" w:rsidRDefault="00887BFE" w:rsidP="00887BFE">
      <w:pPr>
        <w:pStyle w:val="Odlomakpopisa"/>
        <w:widowControl w:val="0"/>
        <w:numPr>
          <w:ilvl w:val="0"/>
          <w:numId w:val="4"/>
        </w:numPr>
        <w:autoSpaceDN/>
        <w:spacing w:after="0"/>
        <w:jc w:val="both"/>
        <w:textAlignment w:val="auto"/>
        <w:rPr>
          <w:rFonts w:ascii="Times New Roman" w:hAnsi="Times New Roman"/>
          <w:color w:val="FF0000"/>
          <w:sz w:val="24"/>
          <w:szCs w:val="24"/>
        </w:rPr>
      </w:pPr>
      <w:r>
        <w:rPr>
          <w:rFonts w:ascii="Times New Roman" w:hAnsi="Times New Roman"/>
          <w:sz w:val="24"/>
          <w:szCs w:val="24"/>
        </w:rPr>
        <w:t>Tekuće donacije vjerskim zajednicama</w:t>
      </w:r>
    </w:p>
    <w:p w:rsidR="00887BFE" w:rsidRPr="00CC5504" w:rsidRDefault="00887BFE" w:rsidP="00887BFE">
      <w:pPr>
        <w:pStyle w:val="Odlomakpopisa"/>
        <w:widowControl w:val="0"/>
        <w:autoSpaceDN/>
        <w:spacing w:after="0"/>
        <w:ind w:left="1004"/>
        <w:jc w:val="both"/>
        <w:textAlignment w:val="auto"/>
        <w:rPr>
          <w:rFonts w:ascii="Times New Roman" w:hAnsi="Times New Roman"/>
          <w:color w:val="FF0000"/>
          <w:sz w:val="24"/>
          <w:szCs w:val="24"/>
        </w:rPr>
      </w:pPr>
    </w:p>
    <w:p w:rsidR="00887BFE" w:rsidRDefault="00887BFE" w:rsidP="00887BFE">
      <w:pPr>
        <w:spacing w:after="0"/>
        <w:jc w:val="both"/>
        <w:rPr>
          <w:rFonts w:ascii="Times New Roman" w:hAnsi="Times New Roman"/>
          <w:sz w:val="24"/>
          <w:szCs w:val="24"/>
          <w:u w:val="single"/>
        </w:rPr>
      </w:pPr>
      <w:r w:rsidRPr="00534A4D">
        <w:rPr>
          <w:rFonts w:ascii="Times New Roman" w:hAnsi="Times New Roman"/>
          <w:sz w:val="24"/>
          <w:szCs w:val="24"/>
          <w:u w:val="single"/>
        </w:rPr>
        <w:t>Cilj programa:</w:t>
      </w:r>
    </w:p>
    <w:p w:rsidR="00887BFE" w:rsidRPr="00887BFE" w:rsidRDefault="00887BFE" w:rsidP="00887BFE">
      <w:pPr>
        <w:suppressAutoHyphens w:val="0"/>
        <w:autoSpaceDN/>
        <w:jc w:val="both"/>
        <w:textAlignment w:val="auto"/>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Ovim aktivnostima se kroz davanje potpora </w:t>
      </w:r>
      <w:r w:rsidRPr="00887BFE">
        <w:rPr>
          <w:rFonts w:ascii="Times New Roman" w:eastAsia="Times New Roman" w:hAnsi="Times New Roman"/>
          <w:color w:val="000000"/>
          <w:sz w:val="24"/>
          <w:szCs w:val="24"/>
        </w:rPr>
        <w:t xml:space="preserve">osnažuju </w:t>
      </w:r>
      <w:r>
        <w:rPr>
          <w:rFonts w:ascii="Times New Roman" w:eastAsia="Times New Roman" w:hAnsi="Times New Roman"/>
          <w:color w:val="000000"/>
          <w:sz w:val="24"/>
          <w:szCs w:val="24"/>
        </w:rPr>
        <w:t>vjerske zajednice.</w:t>
      </w:r>
    </w:p>
    <w:p w:rsidR="00887BFE" w:rsidRDefault="00887BFE" w:rsidP="00887BFE">
      <w:pPr>
        <w:tabs>
          <w:tab w:val="left" w:pos="720"/>
        </w:tabs>
        <w:spacing w:after="0"/>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p>
    <w:p w:rsidR="00887BFE" w:rsidRPr="00887BFE" w:rsidRDefault="00887BFE" w:rsidP="00887BFE">
      <w:pPr>
        <w:pStyle w:val="Odlomakpopisa"/>
        <w:numPr>
          <w:ilvl w:val="0"/>
          <w:numId w:val="22"/>
        </w:numPr>
        <w:tabs>
          <w:tab w:val="left" w:pos="720"/>
        </w:tabs>
        <w:spacing w:after="0"/>
        <w:jc w:val="both"/>
        <w:rPr>
          <w:rFonts w:ascii="Times New Roman" w:eastAsia="Times New Roman" w:hAnsi="Times New Roman"/>
          <w:sz w:val="24"/>
          <w:szCs w:val="24"/>
        </w:rPr>
      </w:pPr>
      <w:r>
        <w:rPr>
          <w:rFonts w:ascii="Times New Roman" w:eastAsia="Times New Roman" w:hAnsi="Times New Roman"/>
          <w:sz w:val="24"/>
          <w:szCs w:val="24"/>
        </w:rPr>
        <w:t>Sufinanciran rad minimalno jedne</w:t>
      </w:r>
      <w:r w:rsidRPr="00887BFE">
        <w:rPr>
          <w:rFonts w:ascii="Times New Roman" w:eastAsia="Times New Roman" w:hAnsi="Times New Roman"/>
          <w:sz w:val="24"/>
          <w:szCs w:val="24"/>
        </w:rPr>
        <w:t xml:space="preserve"> vjerske zajednice </w:t>
      </w:r>
    </w:p>
    <w:p w:rsidR="00887BFE" w:rsidRPr="00887BFE" w:rsidRDefault="00887BFE" w:rsidP="00887BFE">
      <w:pPr>
        <w:pStyle w:val="Odlomakpopisa"/>
        <w:numPr>
          <w:ilvl w:val="0"/>
          <w:numId w:val="22"/>
        </w:numPr>
        <w:tabs>
          <w:tab w:val="left" w:pos="720"/>
        </w:tabs>
        <w:spacing w:after="0"/>
        <w:jc w:val="both"/>
        <w:rPr>
          <w:rFonts w:ascii="Times New Roman" w:hAnsi="Times New Roman"/>
          <w:sz w:val="24"/>
          <w:szCs w:val="24"/>
        </w:rPr>
      </w:pPr>
      <w:r>
        <w:rPr>
          <w:rFonts w:ascii="Times New Roman" w:hAnsi="Times New Roman"/>
          <w:sz w:val="24"/>
          <w:szCs w:val="24"/>
        </w:rPr>
        <w:t>Isplaćena minimalno jedna donacija za uređenje crkvenih objekata</w:t>
      </w:r>
    </w:p>
    <w:p w:rsidR="00887BFE" w:rsidRDefault="00887BFE" w:rsidP="00887BFE">
      <w:pPr>
        <w:spacing w:after="0"/>
        <w:jc w:val="both"/>
        <w:rPr>
          <w:rFonts w:ascii="Times New Roman" w:hAnsi="Times New Roman"/>
          <w:color w:val="FF0000"/>
          <w:sz w:val="24"/>
          <w:szCs w:val="24"/>
        </w:rPr>
      </w:pPr>
    </w:p>
    <w:p w:rsidR="00887BFE" w:rsidRDefault="00887BFE" w:rsidP="00887BFE">
      <w:pPr>
        <w:spacing w:after="0"/>
        <w:jc w:val="both"/>
        <w:rPr>
          <w:rFonts w:ascii="Times New Roman" w:hAnsi="Times New Roman"/>
          <w:sz w:val="24"/>
          <w:szCs w:val="24"/>
        </w:rPr>
      </w:pPr>
      <w:r w:rsidRPr="00534A4D">
        <w:rPr>
          <w:rFonts w:ascii="Times New Roman" w:hAnsi="Times New Roman"/>
          <w:sz w:val="24"/>
          <w:szCs w:val="24"/>
          <w:u w:val="single"/>
        </w:rPr>
        <w:t xml:space="preserve">Sredstva za realizaciju: </w:t>
      </w:r>
      <w:r w:rsidRPr="00534A4D">
        <w:rPr>
          <w:rFonts w:ascii="Times New Roman" w:hAnsi="Times New Roman"/>
          <w:sz w:val="24"/>
          <w:szCs w:val="24"/>
        </w:rPr>
        <w:t xml:space="preserve">Planirana su sredstva u ukupnom iznosu od </w:t>
      </w:r>
      <w:r w:rsidR="000709F5" w:rsidRPr="000709F5">
        <w:rPr>
          <w:rFonts w:ascii="Times New Roman" w:hAnsi="Times New Roman"/>
          <w:sz w:val="24"/>
          <w:szCs w:val="24"/>
        </w:rPr>
        <w:t>7.150,00</w:t>
      </w:r>
      <w:r w:rsidRPr="000709F5">
        <w:rPr>
          <w:rFonts w:ascii="Times New Roman" w:hAnsi="Times New Roman"/>
          <w:sz w:val="24"/>
          <w:szCs w:val="24"/>
        </w:rPr>
        <w:t xml:space="preserve"> </w:t>
      </w:r>
      <w:r w:rsidRPr="00534A4D">
        <w:rPr>
          <w:rFonts w:ascii="Times New Roman" w:hAnsi="Times New Roman"/>
          <w:sz w:val="24"/>
          <w:szCs w:val="24"/>
        </w:rPr>
        <w:t>EUR.</w:t>
      </w:r>
    </w:p>
    <w:p w:rsidR="00C1053C" w:rsidRDefault="00C1053C" w:rsidP="00FF7067">
      <w:pPr>
        <w:spacing w:after="0"/>
        <w:jc w:val="both"/>
        <w:rPr>
          <w:rFonts w:ascii="Times New Roman" w:hAnsi="Times New Roman"/>
          <w:sz w:val="24"/>
          <w:szCs w:val="24"/>
        </w:rPr>
      </w:pPr>
    </w:p>
    <w:p w:rsidR="00887BFE" w:rsidRDefault="00887BFE" w:rsidP="00FF7067">
      <w:pPr>
        <w:spacing w:after="0"/>
        <w:jc w:val="both"/>
        <w:rPr>
          <w:rFonts w:ascii="Times New Roman" w:hAnsi="Times New Roman"/>
          <w:sz w:val="24"/>
          <w:szCs w:val="24"/>
        </w:rPr>
      </w:pPr>
    </w:p>
    <w:p w:rsidR="00887BFE" w:rsidRDefault="00887BFE" w:rsidP="00FF7067">
      <w:pPr>
        <w:spacing w:after="0"/>
        <w:jc w:val="both"/>
        <w:rPr>
          <w:rFonts w:ascii="Times New Roman" w:hAnsi="Times New Roman"/>
          <w:b/>
          <w:sz w:val="24"/>
          <w:szCs w:val="24"/>
        </w:rPr>
      </w:pPr>
      <w:r>
        <w:rPr>
          <w:rFonts w:ascii="Times New Roman" w:hAnsi="Times New Roman"/>
          <w:b/>
          <w:sz w:val="24"/>
          <w:szCs w:val="24"/>
        </w:rPr>
        <w:t>PROGRAM 3008</w:t>
      </w:r>
      <w:r w:rsidRPr="00E96800">
        <w:rPr>
          <w:rFonts w:ascii="Times New Roman" w:hAnsi="Times New Roman"/>
          <w:b/>
          <w:sz w:val="24"/>
          <w:szCs w:val="24"/>
        </w:rPr>
        <w:t xml:space="preserve"> </w:t>
      </w:r>
      <w:r>
        <w:rPr>
          <w:rFonts w:ascii="Times New Roman" w:hAnsi="Times New Roman"/>
          <w:b/>
          <w:sz w:val="24"/>
          <w:szCs w:val="24"/>
        </w:rPr>
        <w:t>Potpora poljoprivredi</w:t>
      </w:r>
    </w:p>
    <w:p w:rsidR="00887BFE" w:rsidRDefault="00887BFE" w:rsidP="00FF7067">
      <w:pPr>
        <w:spacing w:after="0"/>
        <w:jc w:val="both"/>
        <w:rPr>
          <w:rFonts w:ascii="Times New Roman" w:hAnsi="Times New Roman"/>
          <w:b/>
          <w:sz w:val="24"/>
          <w:szCs w:val="24"/>
        </w:rPr>
      </w:pPr>
    </w:p>
    <w:p w:rsidR="00887BFE" w:rsidRPr="00887BFE" w:rsidRDefault="00887BFE" w:rsidP="00FF7067">
      <w:pPr>
        <w:spacing w:after="0"/>
        <w:jc w:val="both"/>
        <w:rPr>
          <w:rFonts w:ascii="Times New Roman" w:hAnsi="Times New Roman"/>
          <w:b/>
          <w:sz w:val="24"/>
          <w:szCs w:val="24"/>
        </w:rPr>
      </w:pPr>
      <w:r w:rsidRPr="00887BFE">
        <w:rPr>
          <w:rFonts w:ascii="Times New Roman" w:hAnsi="Times New Roman"/>
          <w:bCs/>
          <w:sz w:val="24"/>
          <w:szCs w:val="24"/>
        </w:rPr>
        <w:t>Program je usmjeren na ruralni razvoj te razvoj gospodarstva kroz subvencioniranje djelatnosti poljoprivrednika.</w:t>
      </w:r>
      <w:r w:rsidR="00826914">
        <w:rPr>
          <w:rFonts w:ascii="Times New Roman" w:hAnsi="Times New Roman"/>
          <w:bCs/>
          <w:sz w:val="24"/>
          <w:szCs w:val="24"/>
        </w:rPr>
        <w:t xml:space="preserve"> Potpore će se isplaćivati temeljem Programa potpora u poljoprivredi i to za umjetno </w:t>
      </w:r>
      <w:proofErr w:type="spellStart"/>
      <w:r w:rsidR="00826914">
        <w:rPr>
          <w:rFonts w:ascii="Times New Roman" w:hAnsi="Times New Roman"/>
          <w:bCs/>
          <w:sz w:val="24"/>
          <w:szCs w:val="24"/>
        </w:rPr>
        <w:t>osjemenjivanje</w:t>
      </w:r>
      <w:proofErr w:type="spellEnd"/>
      <w:r w:rsidR="00826914">
        <w:rPr>
          <w:rFonts w:ascii="Times New Roman" w:hAnsi="Times New Roman"/>
          <w:bCs/>
          <w:sz w:val="24"/>
          <w:szCs w:val="24"/>
        </w:rPr>
        <w:t xml:space="preserve"> krava i krmača, ekološku poljoprivredu, kroz potpore pčelarima, analize tla, edukacije</w:t>
      </w:r>
      <w:r w:rsidR="00826914" w:rsidRPr="00826914">
        <w:rPr>
          <w:rFonts w:ascii="Times New Roman" w:hAnsi="Times New Roman"/>
          <w:bCs/>
          <w:sz w:val="24"/>
          <w:szCs w:val="24"/>
        </w:rPr>
        <w:t xml:space="preserve"> i stručno osposobljavanje poljoprivrednika</w:t>
      </w:r>
      <w:r w:rsidR="00826914">
        <w:rPr>
          <w:rFonts w:ascii="Times New Roman" w:hAnsi="Times New Roman"/>
          <w:bCs/>
          <w:sz w:val="24"/>
          <w:szCs w:val="24"/>
        </w:rPr>
        <w:t>,</w:t>
      </w:r>
      <w:r w:rsidR="00826914" w:rsidRPr="00826914">
        <w:t xml:space="preserve"> </w:t>
      </w:r>
      <w:r w:rsidR="00826914">
        <w:rPr>
          <w:rFonts w:ascii="Times New Roman" w:hAnsi="Times New Roman"/>
          <w:bCs/>
          <w:sz w:val="24"/>
          <w:szCs w:val="24"/>
        </w:rPr>
        <w:t>p</w:t>
      </w:r>
      <w:r w:rsidR="00826914" w:rsidRPr="00826914">
        <w:rPr>
          <w:rFonts w:ascii="Times New Roman" w:hAnsi="Times New Roman"/>
          <w:bCs/>
          <w:sz w:val="24"/>
          <w:szCs w:val="24"/>
        </w:rPr>
        <w:t>opravljanje kvalitete tla</w:t>
      </w:r>
      <w:r w:rsidR="00826914">
        <w:rPr>
          <w:rFonts w:ascii="Times New Roman" w:hAnsi="Times New Roman"/>
          <w:bCs/>
          <w:sz w:val="24"/>
          <w:szCs w:val="24"/>
        </w:rPr>
        <w:t>, te kroz potpore osiguranja</w:t>
      </w:r>
      <w:r w:rsidR="00826914" w:rsidRPr="00826914">
        <w:rPr>
          <w:rFonts w:ascii="Times New Roman" w:hAnsi="Times New Roman"/>
          <w:bCs/>
          <w:sz w:val="24"/>
          <w:szCs w:val="24"/>
        </w:rPr>
        <w:t xml:space="preserve"> usjeva, nasada i stoke</w:t>
      </w:r>
      <w:r w:rsidR="00826914">
        <w:rPr>
          <w:rFonts w:ascii="Times New Roman" w:hAnsi="Times New Roman"/>
          <w:bCs/>
          <w:sz w:val="24"/>
          <w:szCs w:val="24"/>
        </w:rPr>
        <w:t>.</w:t>
      </w:r>
    </w:p>
    <w:p w:rsidR="00887BFE" w:rsidRDefault="00887BFE" w:rsidP="00FF7067">
      <w:pPr>
        <w:spacing w:after="0"/>
        <w:jc w:val="both"/>
        <w:rPr>
          <w:rFonts w:ascii="Times New Roman" w:hAnsi="Times New Roman"/>
          <w:b/>
          <w:sz w:val="24"/>
          <w:szCs w:val="24"/>
        </w:rPr>
      </w:pPr>
    </w:p>
    <w:p w:rsidR="00887BFE" w:rsidRDefault="00887BFE" w:rsidP="00887BFE">
      <w:pPr>
        <w:spacing w:after="0"/>
        <w:jc w:val="both"/>
        <w:rPr>
          <w:rFonts w:ascii="Times New Roman" w:hAnsi="Times New Roman"/>
          <w:sz w:val="24"/>
          <w:szCs w:val="24"/>
          <w:u w:val="single"/>
        </w:rPr>
      </w:pPr>
      <w:r w:rsidRPr="00534A4D">
        <w:rPr>
          <w:rFonts w:ascii="Times New Roman" w:hAnsi="Times New Roman"/>
          <w:sz w:val="24"/>
          <w:szCs w:val="24"/>
          <w:u w:val="single"/>
        </w:rPr>
        <w:t>Cilj programa:</w:t>
      </w:r>
    </w:p>
    <w:p w:rsidR="00887BFE" w:rsidRPr="00887BFE" w:rsidRDefault="00887BFE" w:rsidP="00887BFE">
      <w:pPr>
        <w:spacing w:after="0"/>
        <w:jc w:val="both"/>
        <w:rPr>
          <w:rFonts w:ascii="Times New Roman" w:hAnsi="Times New Roman"/>
          <w:sz w:val="24"/>
          <w:szCs w:val="24"/>
          <w:u w:val="single"/>
        </w:rPr>
      </w:pPr>
      <w:r w:rsidRPr="00887BFE">
        <w:rPr>
          <w:rFonts w:ascii="Times New Roman" w:eastAsia="Times New Roman" w:hAnsi="Times New Roman"/>
          <w:color w:val="000000"/>
          <w:sz w:val="24"/>
          <w:szCs w:val="24"/>
        </w:rPr>
        <w:lastRenderedPageBreak/>
        <w:t>Potporama u poljoprivredi potaknuti produktivnost rada u poljoprivredi i osnažiti poljoprivrednike za proizvodnju i tako ojačati gospodarski značaj Općine.</w:t>
      </w:r>
    </w:p>
    <w:p w:rsidR="00887BFE" w:rsidRDefault="00887BFE" w:rsidP="00FF7067">
      <w:pPr>
        <w:spacing w:after="0"/>
        <w:jc w:val="both"/>
        <w:rPr>
          <w:rFonts w:ascii="Times New Roman" w:hAnsi="Times New Roman"/>
          <w:b/>
          <w:sz w:val="24"/>
          <w:szCs w:val="24"/>
        </w:rPr>
      </w:pPr>
    </w:p>
    <w:p w:rsidR="00887BFE" w:rsidRDefault="00887BFE" w:rsidP="00887BFE">
      <w:pPr>
        <w:tabs>
          <w:tab w:val="left" w:pos="720"/>
        </w:tabs>
        <w:spacing w:after="0"/>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p>
    <w:p w:rsidR="00887BFE" w:rsidRDefault="00887BFE" w:rsidP="00887BFE">
      <w:pPr>
        <w:tabs>
          <w:tab w:val="left" w:pos="720"/>
        </w:tabs>
        <w:spacing w:after="0"/>
        <w:jc w:val="both"/>
        <w:rPr>
          <w:rFonts w:ascii="Times New Roman" w:eastAsia="Times New Roman" w:hAnsi="Times New Roman"/>
          <w:color w:val="000000"/>
          <w:sz w:val="24"/>
          <w:szCs w:val="24"/>
        </w:rPr>
      </w:pPr>
      <w:r w:rsidRPr="00887BFE">
        <w:rPr>
          <w:rFonts w:ascii="Times New Roman" w:eastAsia="Times New Roman" w:hAnsi="Times New Roman"/>
          <w:color w:val="000000"/>
          <w:sz w:val="24"/>
          <w:szCs w:val="24"/>
        </w:rPr>
        <w:t>Uplaćeno minimalno 10 potpora poljoprivrednicima</w:t>
      </w:r>
    </w:p>
    <w:p w:rsidR="00887BFE" w:rsidRDefault="00887BFE" w:rsidP="00887BFE">
      <w:pPr>
        <w:tabs>
          <w:tab w:val="left" w:pos="720"/>
        </w:tabs>
        <w:spacing w:after="0"/>
        <w:jc w:val="both"/>
        <w:rPr>
          <w:rFonts w:ascii="Times New Roman" w:hAnsi="Times New Roman"/>
          <w:sz w:val="24"/>
          <w:szCs w:val="24"/>
        </w:rPr>
      </w:pPr>
    </w:p>
    <w:p w:rsidR="00887BFE" w:rsidRDefault="00887BFE" w:rsidP="00887BFE">
      <w:pPr>
        <w:spacing w:after="0"/>
        <w:jc w:val="both"/>
        <w:rPr>
          <w:rFonts w:ascii="Times New Roman" w:hAnsi="Times New Roman"/>
          <w:sz w:val="24"/>
          <w:szCs w:val="24"/>
        </w:rPr>
      </w:pPr>
      <w:r w:rsidRPr="00534A4D">
        <w:rPr>
          <w:rFonts w:ascii="Times New Roman" w:hAnsi="Times New Roman"/>
          <w:sz w:val="24"/>
          <w:szCs w:val="24"/>
          <w:u w:val="single"/>
        </w:rPr>
        <w:t xml:space="preserve">Sredstva za realizaciju: </w:t>
      </w:r>
      <w:r w:rsidRPr="00534A4D">
        <w:rPr>
          <w:rFonts w:ascii="Times New Roman" w:hAnsi="Times New Roman"/>
          <w:sz w:val="24"/>
          <w:szCs w:val="24"/>
        </w:rPr>
        <w:t xml:space="preserve">Planirana su sredstva u ukupnom iznosu od </w:t>
      </w:r>
      <w:r w:rsidR="000709F5" w:rsidRPr="000709F5">
        <w:rPr>
          <w:rFonts w:ascii="Times New Roman" w:hAnsi="Times New Roman"/>
          <w:sz w:val="24"/>
          <w:szCs w:val="24"/>
        </w:rPr>
        <w:t>11.967,00</w:t>
      </w:r>
      <w:r w:rsidRPr="000709F5">
        <w:rPr>
          <w:rFonts w:ascii="Times New Roman" w:hAnsi="Times New Roman"/>
          <w:sz w:val="24"/>
          <w:szCs w:val="24"/>
        </w:rPr>
        <w:t xml:space="preserve"> </w:t>
      </w:r>
      <w:r w:rsidRPr="00534A4D">
        <w:rPr>
          <w:rFonts w:ascii="Times New Roman" w:hAnsi="Times New Roman"/>
          <w:sz w:val="24"/>
          <w:szCs w:val="24"/>
        </w:rPr>
        <w:t>EUR.</w:t>
      </w:r>
    </w:p>
    <w:p w:rsidR="00887BFE" w:rsidRDefault="00887BFE" w:rsidP="00887BFE">
      <w:pPr>
        <w:spacing w:after="0"/>
        <w:jc w:val="both"/>
        <w:rPr>
          <w:rFonts w:ascii="Times New Roman" w:hAnsi="Times New Roman"/>
          <w:sz w:val="24"/>
          <w:szCs w:val="24"/>
        </w:rPr>
      </w:pPr>
    </w:p>
    <w:p w:rsidR="006A2E3B" w:rsidRDefault="006A2E3B" w:rsidP="00920CD7">
      <w:pPr>
        <w:spacing w:after="0"/>
        <w:jc w:val="both"/>
        <w:rPr>
          <w:rFonts w:ascii="Times New Roman" w:hAnsi="Times New Roman"/>
          <w:sz w:val="24"/>
          <w:szCs w:val="24"/>
        </w:rPr>
      </w:pPr>
    </w:p>
    <w:p w:rsidR="00FF7067" w:rsidRDefault="00392B9F" w:rsidP="00FF7067">
      <w:pPr>
        <w:spacing w:after="0"/>
        <w:jc w:val="both"/>
        <w:rPr>
          <w:rFonts w:ascii="Times New Roman" w:hAnsi="Times New Roman"/>
          <w:b/>
          <w:sz w:val="24"/>
          <w:szCs w:val="24"/>
          <w:lang w:eastAsia="hi-IN" w:bidi="hi-IN"/>
        </w:rPr>
      </w:pPr>
      <w:r>
        <w:rPr>
          <w:rFonts w:ascii="Times New Roman" w:hAnsi="Times New Roman"/>
          <w:b/>
          <w:sz w:val="24"/>
          <w:szCs w:val="24"/>
          <w:lang w:eastAsia="hi-IN" w:bidi="hi-IN"/>
        </w:rPr>
        <w:t>PROGRAM 3009</w:t>
      </w:r>
      <w:r w:rsidR="00FF7067" w:rsidRPr="0020183D">
        <w:rPr>
          <w:rFonts w:ascii="Times New Roman" w:hAnsi="Times New Roman"/>
          <w:b/>
          <w:sz w:val="24"/>
          <w:szCs w:val="24"/>
          <w:lang w:eastAsia="hi-IN" w:bidi="hi-IN"/>
        </w:rPr>
        <w:t xml:space="preserve"> </w:t>
      </w:r>
      <w:r w:rsidR="00FF7067">
        <w:rPr>
          <w:rFonts w:ascii="Times New Roman" w:hAnsi="Times New Roman"/>
          <w:b/>
          <w:sz w:val="24"/>
          <w:szCs w:val="24"/>
          <w:lang w:eastAsia="hi-IN" w:bidi="hi-IN"/>
        </w:rPr>
        <w:t>Razvoj i poticanje turizma</w:t>
      </w:r>
    </w:p>
    <w:p w:rsidR="00FF7067" w:rsidRDefault="00FF7067" w:rsidP="00FF7067">
      <w:pPr>
        <w:spacing w:after="0"/>
        <w:jc w:val="both"/>
        <w:rPr>
          <w:rFonts w:ascii="Times New Roman" w:hAnsi="Times New Roman"/>
          <w:b/>
          <w:sz w:val="24"/>
          <w:szCs w:val="24"/>
          <w:lang w:eastAsia="hi-IN" w:bidi="hi-IN"/>
        </w:rPr>
      </w:pPr>
    </w:p>
    <w:p w:rsidR="00FF7067" w:rsidRPr="000709F5" w:rsidRDefault="00FF7067" w:rsidP="00FF7067">
      <w:pPr>
        <w:spacing w:after="0"/>
        <w:jc w:val="both"/>
        <w:rPr>
          <w:rFonts w:ascii="Times New Roman" w:hAnsi="Times New Roman"/>
          <w:sz w:val="24"/>
          <w:szCs w:val="24"/>
        </w:rPr>
      </w:pPr>
      <w:r w:rsidRPr="00111889">
        <w:rPr>
          <w:rFonts w:ascii="Times New Roman" w:hAnsi="Times New Roman"/>
          <w:sz w:val="24"/>
          <w:szCs w:val="24"/>
        </w:rPr>
        <w:t>Ostvaruje se kroz provođenje aktivnosti</w:t>
      </w:r>
      <w:r>
        <w:rPr>
          <w:rFonts w:ascii="Times New Roman" w:hAnsi="Times New Roman"/>
          <w:sz w:val="24"/>
          <w:szCs w:val="24"/>
        </w:rPr>
        <w:t xml:space="preserve"> sufinanciranja rada </w:t>
      </w:r>
      <w:r w:rsidR="00392B9F" w:rsidRPr="000709F5">
        <w:rPr>
          <w:rFonts w:ascii="Times New Roman" w:hAnsi="Times New Roman"/>
          <w:sz w:val="24"/>
          <w:szCs w:val="24"/>
        </w:rPr>
        <w:t>TZ</w:t>
      </w:r>
      <w:r w:rsidR="000709F5" w:rsidRPr="000709F5">
        <w:rPr>
          <w:rFonts w:ascii="Times New Roman" w:hAnsi="Times New Roman"/>
          <w:sz w:val="24"/>
          <w:szCs w:val="24"/>
        </w:rPr>
        <w:t>P Smaragdnih rijeka i dolina u srcu Hrvatske</w:t>
      </w:r>
      <w:r w:rsidR="00392B9F" w:rsidRPr="000709F5">
        <w:rPr>
          <w:rFonts w:ascii="Times New Roman" w:hAnsi="Times New Roman"/>
          <w:sz w:val="24"/>
          <w:szCs w:val="24"/>
        </w:rPr>
        <w:t>.</w:t>
      </w:r>
    </w:p>
    <w:p w:rsidR="00FF7067" w:rsidRPr="000709F5" w:rsidRDefault="00FF7067" w:rsidP="000709F5">
      <w:pPr>
        <w:suppressAutoHyphens w:val="0"/>
        <w:autoSpaceDN/>
        <w:jc w:val="both"/>
        <w:textAlignment w:val="auto"/>
        <w:rPr>
          <w:rFonts w:ascii="Times New Roman" w:eastAsiaTheme="minorEastAsia" w:hAnsi="Times New Roman"/>
          <w:sz w:val="24"/>
          <w:szCs w:val="24"/>
          <w:lang w:eastAsia="hr-HR"/>
        </w:rPr>
      </w:pPr>
      <w:r>
        <w:rPr>
          <w:rFonts w:ascii="Times New Roman" w:eastAsiaTheme="minorEastAsia" w:hAnsi="Times New Roman"/>
          <w:sz w:val="24"/>
          <w:szCs w:val="24"/>
          <w:lang w:eastAsia="hr-HR"/>
        </w:rPr>
        <w:t>U</w:t>
      </w:r>
      <w:r w:rsidRPr="001B33D0">
        <w:rPr>
          <w:rFonts w:ascii="Times New Roman" w:eastAsiaTheme="minorEastAsia" w:hAnsi="Times New Roman"/>
          <w:sz w:val="24"/>
          <w:szCs w:val="24"/>
          <w:lang w:eastAsia="hr-HR"/>
        </w:rPr>
        <w:t>zimajući u obzir tradiciju bavljenja turizmom i prirodne resurse, Općina raspolaže brojnim predispozicijama za daljnji razvoj. Povećana potražnja za uslugama turističkog sektora mogla bi dati poticaj razvoju malog i srednjeg podu</w:t>
      </w:r>
      <w:r w:rsidR="000709F5">
        <w:rPr>
          <w:rFonts w:ascii="Times New Roman" w:eastAsiaTheme="minorEastAsia" w:hAnsi="Times New Roman"/>
          <w:sz w:val="24"/>
          <w:szCs w:val="24"/>
          <w:lang w:eastAsia="hr-HR"/>
        </w:rPr>
        <w:t xml:space="preserve">zetništva na području turizma. </w:t>
      </w:r>
    </w:p>
    <w:p w:rsidR="00FF7067" w:rsidRDefault="00FF7067" w:rsidP="00FF7067">
      <w:pPr>
        <w:jc w:val="both"/>
        <w:rPr>
          <w:rFonts w:ascii="Arial" w:hAnsi="Arial" w:cs="Arial"/>
          <w:sz w:val="20"/>
          <w:szCs w:val="20"/>
          <w:u w:val="single"/>
        </w:rPr>
      </w:pPr>
      <w:r w:rsidRPr="00D16CC5">
        <w:rPr>
          <w:rFonts w:ascii="Times New Roman" w:hAnsi="Times New Roman"/>
          <w:sz w:val="24"/>
          <w:szCs w:val="24"/>
          <w:u w:val="single"/>
        </w:rPr>
        <w:t>Cilj program</w:t>
      </w:r>
      <w:r>
        <w:rPr>
          <w:rFonts w:ascii="Arial" w:hAnsi="Arial" w:cs="Arial"/>
          <w:sz w:val="20"/>
          <w:szCs w:val="20"/>
          <w:u w:val="single"/>
        </w:rPr>
        <w:t xml:space="preserve">a: </w:t>
      </w:r>
    </w:p>
    <w:p w:rsidR="00FF7067" w:rsidRDefault="00FF7067" w:rsidP="00FF7067">
      <w:pPr>
        <w:jc w:val="both"/>
        <w:rPr>
          <w:rFonts w:ascii="Times New Roman" w:hAnsi="Times New Roman"/>
          <w:sz w:val="24"/>
          <w:szCs w:val="24"/>
        </w:rPr>
      </w:pPr>
      <w:r w:rsidRPr="00710E64">
        <w:rPr>
          <w:rFonts w:ascii="Times New Roman" w:hAnsi="Times New Roman"/>
          <w:sz w:val="24"/>
          <w:szCs w:val="24"/>
        </w:rPr>
        <w:t>Bogati prirodni resursi kojima Općina obiluje ukazuju na velik potencijal za razvoj turizma, poljoprivrede i malog poduzetništva. Dostupnost prirodnih resursa, ali i razvoj drugih djelatnosti pospješuju dugogodišnju tradiciju bavljenja turizmom. S obzirom na povoljan zemljopisni položaj Općine spomenute prednosti bi u narednom vremenu mogle privući značajne investicije.</w:t>
      </w:r>
    </w:p>
    <w:p w:rsidR="00FF7067" w:rsidRPr="00710E64" w:rsidRDefault="00FF7067" w:rsidP="00FF7067">
      <w:pPr>
        <w:tabs>
          <w:tab w:val="left" w:pos="720"/>
        </w:tabs>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p>
    <w:p w:rsidR="00FF7067" w:rsidRDefault="00FF7067" w:rsidP="00FF7067">
      <w:pPr>
        <w:spacing w:after="0"/>
        <w:jc w:val="both"/>
        <w:rPr>
          <w:rFonts w:ascii="Times New Roman" w:hAnsi="Times New Roman"/>
          <w:sz w:val="24"/>
          <w:szCs w:val="24"/>
        </w:rPr>
      </w:pPr>
      <w:r w:rsidRPr="00710E64">
        <w:rPr>
          <w:rFonts w:ascii="Times New Roman" w:hAnsi="Times New Roman"/>
          <w:sz w:val="24"/>
          <w:szCs w:val="24"/>
        </w:rPr>
        <w:t>Broj noćenja turista u odnosu na prethodnu godinu.</w:t>
      </w:r>
    </w:p>
    <w:p w:rsidR="00FF7067" w:rsidRDefault="00FF7067" w:rsidP="00FF7067">
      <w:pPr>
        <w:spacing w:after="0"/>
        <w:jc w:val="both"/>
        <w:rPr>
          <w:rFonts w:ascii="Times New Roman" w:hAnsi="Times New Roman"/>
          <w:sz w:val="24"/>
          <w:szCs w:val="24"/>
        </w:rPr>
      </w:pPr>
    </w:p>
    <w:p w:rsidR="006A2E3B" w:rsidRPr="00BD1963" w:rsidRDefault="00FF7067" w:rsidP="00BD1963">
      <w:pPr>
        <w:pStyle w:val="Tijeloteksta"/>
        <w:spacing w:after="0"/>
        <w:jc w:val="both"/>
        <w:rPr>
          <w:rFonts w:cs="Times New Roman"/>
          <w:color w:val="FF0000"/>
        </w:rPr>
      </w:pPr>
      <w:r w:rsidRPr="00534A4D">
        <w:rPr>
          <w:rFonts w:cs="Times New Roman"/>
          <w:u w:val="single"/>
        </w:rPr>
        <w:t xml:space="preserve">Sredstva za realizaciju: </w:t>
      </w:r>
      <w:r w:rsidRPr="00534A4D">
        <w:rPr>
          <w:rFonts w:cs="Times New Roman"/>
        </w:rPr>
        <w:t xml:space="preserve">Planirana su sredstva u ukupnom iznosu od </w:t>
      </w:r>
      <w:r w:rsidR="000709F5" w:rsidRPr="000709F5">
        <w:rPr>
          <w:rFonts w:cs="Times New Roman"/>
        </w:rPr>
        <w:t>10.700,00</w:t>
      </w:r>
      <w:r w:rsidRPr="000709F5">
        <w:rPr>
          <w:rFonts w:cs="Times New Roman"/>
        </w:rPr>
        <w:t xml:space="preserve"> </w:t>
      </w:r>
      <w:r w:rsidRPr="00534A4D">
        <w:rPr>
          <w:rFonts w:cs="Times New Roman"/>
        </w:rPr>
        <w:t>EUR.</w:t>
      </w:r>
    </w:p>
    <w:p w:rsidR="006A2E3B" w:rsidRDefault="006A2E3B" w:rsidP="00920CD7">
      <w:pPr>
        <w:spacing w:after="0"/>
        <w:jc w:val="both"/>
        <w:rPr>
          <w:rFonts w:ascii="Times New Roman" w:hAnsi="Times New Roman"/>
          <w:sz w:val="24"/>
          <w:szCs w:val="24"/>
        </w:rPr>
      </w:pPr>
    </w:p>
    <w:p w:rsidR="000709F5" w:rsidRDefault="000709F5" w:rsidP="00920CD7">
      <w:pPr>
        <w:spacing w:after="0"/>
        <w:jc w:val="both"/>
        <w:rPr>
          <w:rFonts w:ascii="Times New Roman" w:hAnsi="Times New Roman"/>
          <w:sz w:val="24"/>
          <w:szCs w:val="24"/>
        </w:rPr>
      </w:pPr>
    </w:p>
    <w:p w:rsidR="006A2E3B" w:rsidRDefault="00C1053C" w:rsidP="00920CD7">
      <w:pPr>
        <w:spacing w:after="0"/>
        <w:jc w:val="both"/>
        <w:rPr>
          <w:rFonts w:ascii="Times New Roman" w:hAnsi="Times New Roman"/>
          <w:sz w:val="24"/>
          <w:szCs w:val="24"/>
          <w:u w:val="single"/>
        </w:rPr>
      </w:pPr>
      <w:r w:rsidRPr="00C1053C">
        <w:rPr>
          <w:rFonts w:ascii="Times New Roman" w:hAnsi="Times New Roman"/>
          <w:sz w:val="24"/>
          <w:szCs w:val="24"/>
          <w:u w:val="single"/>
        </w:rPr>
        <w:t>GLAVA 00302 PRORAČUNSKI KORISNIK DJEČJI VRTIĆ JOSIPDOL</w:t>
      </w:r>
    </w:p>
    <w:p w:rsidR="00855B01" w:rsidRDefault="00855B01" w:rsidP="00920CD7">
      <w:pPr>
        <w:spacing w:after="0"/>
        <w:jc w:val="both"/>
        <w:rPr>
          <w:rFonts w:ascii="Times New Roman" w:hAnsi="Times New Roman"/>
          <w:sz w:val="24"/>
          <w:szCs w:val="24"/>
          <w:u w:val="single"/>
        </w:rPr>
      </w:pPr>
      <w:r>
        <w:rPr>
          <w:rFonts w:ascii="Times New Roman" w:hAnsi="Times New Roman"/>
          <w:sz w:val="24"/>
          <w:szCs w:val="24"/>
          <w:u w:val="single"/>
        </w:rPr>
        <w:t>Proračunski korisnik 27386 Dječji vrtić Josipdol</w:t>
      </w:r>
    </w:p>
    <w:p w:rsidR="00BD1963" w:rsidRDefault="00BD1963" w:rsidP="00BD1963">
      <w:pPr>
        <w:pStyle w:val="Bezproreda"/>
        <w:spacing w:after="160"/>
        <w:jc w:val="both"/>
        <w:rPr>
          <w:rFonts w:ascii="Times New Roman" w:hAnsi="Times New Roman" w:cs="Times New Roman"/>
          <w:sz w:val="24"/>
          <w:szCs w:val="24"/>
        </w:rPr>
      </w:pPr>
    </w:p>
    <w:p w:rsidR="00F4205C" w:rsidRPr="00F4205C" w:rsidRDefault="00F4205C" w:rsidP="00BD1963">
      <w:pPr>
        <w:pStyle w:val="Bezproreda"/>
        <w:spacing w:after="160"/>
        <w:ind w:firstLine="708"/>
        <w:jc w:val="both"/>
        <w:rPr>
          <w:rFonts w:ascii="Times New Roman" w:hAnsi="Times New Roman" w:cs="Times New Roman"/>
          <w:sz w:val="24"/>
          <w:szCs w:val="24"/>
        </w:rPr>
      </w:pPr>
      <w:r w:rsidRPr="00F4205C">
        <w:rPr>
          <w:rFonts w:ascii="Times New Roman" w:hAnsi="Times New Roman" w:cs="Times New Roman"/>
          <w:sz w:val="24"/>
          <w:szCs w:val="24"/>
        </w:rPr>
        <w:t xml:space="preserve">Dječji vrtić Josipdol je ustanova u kojoj se odvija djelatnost predškolskog odgoja i obrazovanja, za djecu rane i predškolske dobi </w:t>
      </w:r>
      <w:r w:rsidRPr="00732C32">
        <w:rPr>
          <w:rFonts w:ascii="Times New Roman" w:hAnsi="Times New Roman" w:cs="Times New Roman"/>
          <w:sz w:val="24"/>
          <w:szCs w:val="24"/>
        </w:rPr>
        <w:t xml:space="preserve">od jedne godine života </w:t>
      </w:r>
      <w:r w:rsidRPr="00F4205C">
        <w:rPr>
          <w:rFonts w:ascii="Times New Roman" w:hAnsi="Times New Roman" w:cs="Times New Roman"/>
          <w:sz w:val="24"/>
          <w:szCs w:val="24"/>
        </w:rPr>
        <w:t>djeteta do polaska u školu.</w:t>
      </w:r>
    </w:p>
    <w:p w:rsidR="00F4205C" w:rsidRDefault="00F4205C" w:rsidP="00F4205C">
      <w:pPr>
        <w:pStyle w:val="Bezproreda"/>
        <w:ind w:firstLine="708"/>
        <w:jc w:val="both"/>
        <w:rPr>
          <w:rFonts w:ascii="Times New Roman" w:hAnsi="Times New Roman" w:cs="Times New Roman"/>
          <w:sz w:val="24"/>
          <w:szCs w:val="24"/>
        </w:rPr>
      </w:pPr>
      <w:r w:rsidRPr="00F4205C">
        <w:rPr>
          <w:rFonts w:ascii="Times New Roman" w:hAnsi="Times New Roman" w:cs="Times New Roman"/>
          <w:sz w:val="24"/>
          <w:szCs w:val="24"/>
        </w:rPr>
        <w:t xml:space="preserve">Predškolski odgoj obuhvaća programe odgoja, </w:t>
      </w:r>
      <w:r w:rsidRPr="00F4205C">
        <w:rPr>
          <w:rStyle w:val="Naglaeno"/>
          <w:rFonts w:ascii="Times New Roman" w:hAnsi="Times New Roman" w:cs="Times New Roman"/>
          <w:b w:val="0"/>
          <w:sz w:val="24"/>
          <w:szCs w:val="24"/>
        </w:rPr>
        <w:t>obrazovanja</w:t>
      </w:r>
      <w:r w:rsidRPr="00F4205C">
        <w:rPr>
          <w:rFonts w:ascii="Times New Roman" w:hAnsi="Times New Roman" w:cs="Times New Roman"/>
          <w:b/>
          <w:sz w:val="24"/>
          <w:szCs w:val="24"/>
        </w:rPr>
        <w:t>,</w:t>
      </w:r>
      <w:r w:rsidRPr="00F4205C">
        <w:rPr>
          <w:rFonts w:ascii="Times New Roman" w:hAnsi="Times New Roman" w:cs="Times New Roman"/>
          <w:sz w:val="24"/>
          <w:szCs w:val="24"/>
        </w:rPr>
        <w:t xml:space="preserve"> zdravstvene zaštite, prehrane i socijalne skrbi koji se ostvaruju u dječjim vrtićima sukladno Zakonu o predškol</w:t>
      </w:r>
      <w:r w:rsidR="00114AFE">
        <w:rPr>
          <w:rFonts w:ascii="Times New Roman" w:hAnsi="Times New Roman" w:cs="Times New Roman"/>
          <w:sz w:val="24"/>
          <w:szCs w:val="24"/>
        </w:rPr>
        <w:t>skom odgoju i obrazovanju (Narodne novine, broj</w:t>
      </w:r>
      <w:r w:rsidRPr="00F4205C">
        <w:rPr>
          <w:rFonts w:ascii="Times New Roman" w:hAnsi="Times New Roman" w:cs="Times New Roman"/>
          <w:sz w:val="24"/>
          <w:szCs w:val="24"/>
        </w:rPr>
        <w:t xml:space="preserve"> 10/97,107/07 i 94/13)</w:t>
      </w:r>
      <w:r>
        <w:rPr>
          <w:rFonts w:ascii="Times New Roman" w:hAnsi="Times New Roman" w:cs="Times New Roman"/>
          <w:sz w:val="24"/>
          <w:szCs w:val="24"/>
        </w:rPr>
        <w:t>.</w:t>
      </w:r>
    </w:p>
    <w:p w:rsidR="00BD1963" w:rsidRDefault="00BD1963" w:rsidP="00F4205C">
      <w:pPr>
        <w:pStyle w:val="Bezproreda"/>
        <w:ind w:firstLine="708"/>
        <w:jc w:val="both"/>
        <w:rPr>
          <w:rFonts w:ascii="Times New Roman" w:hAnsi="Times New Roman" w:cs="Times New Roman"/>
          <w:sz w:val="24"/>
          <w:szCs w:val="24"/>
        </w:rPr>
      </w:pPr>
    </w:p>
    <w:p w:rsidR="00F4205C" w:rsidRPr="00F4205C" w:rsidRDefault="00F4205C" w:rsidP="00F4205C">
      <w:pPr>
        <w:spacing w:after="0"/>
        <w:jc w:val="both"/>
        <w:rPr>
          <w:rFonts w:ascii="Times New Roman" w:hAnsi="Times New Roman"/>
          <w:sz w:val="24"/>
          <w:szCs w:val="24"/>
        </w:rPr>
      </w:pPr>
      <w:r>
        <w:rPr>
          <w:rFonts w:ascii="Times New Roman" w:hAnsi="Times New Roman"/>
          <w:sz w:val="24"/>
          <w:szCs w:val="24"/>
        </w:rPr>
        <w:tab/>
      </w:r>
      <w:r w:rsidRPr="00F4205C">
        <w:rPr>
          <w:rFonts w:ascii="Times New Roman" w:hAnsi="Times New Roman"/>
          <w:sz w:val="24"/>
          <w:szCs w:val="24"/>
        </w:rPr>
        <w:t>Usklađenim obavljanjem stručno-pedagoških poslova, pravnih, administrativnih, računovodstveno-financijskih poslova, poslova prehrane, održavanja objekata i opreme i poslova održavanja čistoće osigurava se racionalan i djelotvoran rad Vrtića.</w:t>
      </w:r>
    </w:p>
    <w:p w:rsidR="00855B01" w:rsidRPr="00C1053C" w:rsidRDefault="00855B01" w:rsidP="00920CD7">
      <w:pPr>
        <w:spacing w:after="0"/>
        <w:jc w:val="both"/>
        <w:rPr>
          <w:rFonts w:ascii="Times New Roman" w:hAnsi="Times New Roman"/>
          <w:sz w:val="24"/>
          <w:szCs w:val="24"/>
          <w:u w:val="single"/>
        </w:rPr>
      </w:pPr>
    </w:p>
    <w:p w:rsidR="006A2E3B" w:rsidRPr="000709F5" w:rsidRDefault="00C1053C" w:rsidP="00920CD7">
      <w:pPr>
        <w:spacing w:after="0"/>
        <w:jc w:val="both"/>
        <w:rPr>
          <w:rFonts w:ascii="Times New Roman" w:hAnsi="Times New Roman"/>
          <w:b/>
          <w:sz w:val="24"/>
          <w:szCs w:val="24"/>
        </w:rPr>
      </w:pPr>
      <w:r w:rsidRPr="00C1053C">
        <w:rPr>
          <w:rFonts w:ascii="Times New Roman" w:hAnsi="Times New Roman"/>
          <w:b/>
          <w:sz w:val="24"/>
          <w:szCs w:val="24"/>
        </w:rPr>
        <w:t>PROGRAM 3201 Predškolski odgoj</w:t>
      </w:r>
    </w:p>
    <w:p w:rsidR="00C1053C" w:rsidRPr="00111889" w:rsidRDefault="00C1053C" w:rsidP="00C1053C">
      <w:pPr>
        <w:spacing w:after="0"/>
        <w:jc w:val="both"/>
        <w:rPr>
          <w:rFonts w:ascii="Times New Roman" w:hAnsi="Times New Roman"/>
          <w:sz w:val="24"/>
          <w:szCs w:val="24"/>
        </w:rPr>
      </w:pPr>
      <w:r w:rsidRPr="00111889">
        <w:rPr>
          <w:rFonts w:ascii="Times New Roman" w:hAnsi="Times New Roman"/>
          <w:sz w:val="24"/>
          <w:szCs w:val="24"/>
        </w:rPr>
        <w:t>Ostvaruje se kroz provođenje sljedećih aktivnosti:</w:t>
      </w:r>
    </w:p>
    <w:p w:rsidR="00C1053C" w:rsidRDefault="00C1053C" w:rsidP="00C1053C">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Redovna djelatnost DV Josipdol</w:t>
      </w:r>
    </w:p>
    <w:p w:rsidR="00C1053C" w:rsidRDefault="00C1053C" w:rsidP="00C1053C">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 xml:space="preserve">Program </w:t>
      </w:r>
      <w:proofErr w:type="spellStart"/>
      <w:r>
        <w:rPr>
          <w:rFonts w:ascii="Times New Roman" w:hAnsi="Times New Roman"/>
          <w:sz w:val="24"/>
          <w:szCs w:val="24"/>
        </w:rPr>
        <w:t>predškole</w:t>
      </w:r>
      <w:proofErr w:type="spellEnd"/>
    </w:p>
    <w:p w:rsidR="00C1053C" w:rsidRDefault="00C1053C" w:rsidP="00C1053C">
      <w:pPr>
        <w:pStyle w:val="Odlomakpopisa"/>
        <w:widowControl w:val="0"/>
        <w:numPr>
          <w:ilvl w:val="0"/>
          <w:numId w:val="4"/>
        </w:numPr>
        <w:autoSpaceDN/>
        <w:spacing w:after="0"/>
        <w:jc w:val="both"/>
        <w:textAlignment w:val="auto"/>
        <w:rPr>
          <w:rFonts w:ascii="Times New Roman" w:hAnsi="Times New Roman"/>
          <w:sz w:val="24"/>
          <w:szCs w:val="24"/>
        </w:rPr>
      </w:pPr>
      <w:r>
        <w:rPr>
          <w:rFonts w:ascii="Times New Roman" w:hAnsi="Times New Roman"/>
          <w:sz w:val="24"/>
          <w:szCs w:val="24"/>
        </w:rPr>
        <w:t xml:space="preserve">Program igraonica </w:t>
      </w:r>
    </w:p>
    <w:p w:rsidR="00F4205C" w:rsidRDefault="00F4205C" w:rsidP="00F4205C">
      <w:pPr>
        <w:pStyle w:val="Odlomakpopisa"/>
        <w:widowControl w:val="0"/>
        <w:autoSpaceDN/>
        <w:spacing w:after="0"/>
        <w:ind w:left="1004"/>
        <w:jc w:val="both"/>
        <w:textAlignment w:val="auto"/>
        <w:rPr>
          <w:rFonts w:ascii="Times New Roman" w:hAnsi="Times New Roman"/>
          <w:sz w:val="24"/>
          <w:szCs w:val="24"/>
        </w:rPr>
      </w:pPr>
    </w:p>
    <w:p w:rsidR="00732C32" w:rsidRDefault="00F4205C" w:rsidP="000709F5">
      <w:pPr>
        <w:widowControl w:val="0"/>
        <w:autoSpaceDN/>
        <w:spacing w:after="0"/>
        <w:jc w:val="both"/>
        <w:textAlignment w:val="auto"/>
        <w:rPr>
          <w:rFonts w:ascii="Times New Roman" w:hAnsi="Times New Roman"/>
          <w:sz w:val="24"/>
          <w:szCs w:val="24"/>
        </w:rPr>
      </w:pPr>
      <w:r w:rsidRPr="00F4205C">
        <w:rPr>
          <w:rFonts w:ascii="Times New Roman" w:hAnsi="Times New Roman"/>
          <w:sz w:val="24"/>
          <w:szCs w:val="24"/>
        </w:rPr>
        <w:lastRenderedPageBreak/>
        <w:t xml:space="preserve">Program je </w:t>
      </w:r>
      <w:r w:rsidRPr="00F4205C">
        <w:rPr>
          <w:rFonts w:ascii="Times New Roman" w:eastAsia="Times New Roman" w:hAnsi="Times New Roman"/>
          <w:color w:val="000000"/>
          <w:sz w:val="24"/>
          <w:szCs w:val="24"/>
        </w:rPr>
        <w:t>usmjeren razvoju predškolskog obrazovanja. Svrha mjere je ulaganjima u rani i predškolski odgoj i obrazovanje isti učiniti kvalitetnim i dostupnim djeci s područja Općine.</w:t>
      </w:r>
    </w:p>
    <w:p w:rsidR="00732C32" w:rsidRPr="00F4205C" w:rsidRDefault="00732C32" w:rsidP="00F4205C">
      <w:pPr>
        <w:spacing w:after="0"/>
        <w:jc w:val="both"/>
        <w:rPr>
          <w:rFonts w:ascii="Times New Roman" w:hAnsi="Times New Roman"/>
          <w:sz w:val="24"/>
          <w:szCs w:val="24"/>
        </w:rPr>
      </w:pPr>
      <w:r>
        <w:rPr>
          <w:rFonts w:ascii="Times New Roman" w:hAnsi="Times New Roman"/>
          <w:sz w:val="24"/>
          <w:szCs w:val="24"/>
        </w:rPr>
        <w:t>Redovna djelatnost DV Josipdol obuhvaća rashode za plaće djelatnika, energiju, uredski materijal, sitni inventar, namirnice i sve ostale rashode prikazane u financijskom planu potrebne za redovno funkcioniranje i rad DV Josipdol.</w:t>
      </w:r>
    </w:p>
    <w:p w:rsidR="00732C32" w:rsidRPr="00732C32" w:rsidRDefault="00732C32" w:rsidP="00920CD7">
      <w:pPr>
        <w:spacing w:after="0"/>
        <w:jc w:val="both"/>
        <w:rPr>
          <w:rFonts w:ascii="Times New Roman" w:hAnsi="Times New Roman"/>
          <w:sz w:val="24"/>
          <w:szCs w:val="24"/>
        </w:rPr>
      </w:pPr>
      <w:r w:rsidRPr="00732C32">
        <w:rPr>
          <w:rFonts w:ascii="Times New Roman" w:hAnsi="Times New Roman"/>
          <w:sz w:val="24"/>
          <w:szCs w:val="24"/>
        </w:rPr>
        <w:t xml:space="preserve">Aktivnosti </w:t>
      </w:r>
      <w:proofErr w:type="spellStart"/>
      <w:r w:rsidRPr="00732C32">
        <w:rPr>
          <w:rFonts w:ascii="Times New Roman" w:hAnsi="Times New Roman"/>
          <w:sz w:val="24"/>
          <w:szCs w:val="24"/>
        </w:rPr>
        <w:t>predškole</w:t>
      </w:r>
      <w:proofErr w:type="spellEnd"/>
      <w:r w:rsidRPr="00732C32">
        <w:rPr>
          <w:rFonts w:ascii="Times New Roman" w:hAnsi="Times New Roman"/>
          <w:sz w:val="24"/>
          <w:szCs w:val="24"/>
        </w:rPr>
        <w:t xml:space="preserve"> -  </w:t>
      </w:r>
      <w:r>
        <w:rPr>
          <w:rFonts w:ascii="Times New Roman" w:hAnsi="Times New Roman"/>
          <w:sz w:val="24"/>
          <w:szCs w:val="24"/>
        </w:rPr>
        <w:t>o</w:t>
      </w:r>
      <w:r w:rsidRPr="00732C32">
        <w:rPr>
          <w:rFonts w:ascii="Times New Roman" w:hAnsi="Times New Roman"/>
          <w:sz w:val="24"/>
          <w:szCs w:val="24"/>
        </w:rPr>
        <w:t xml:space="preserve">vom aktivnošću osiguravaju se sredstva za financiranje plaća za zaposlene u Programu </w:t>
      </w:r>
      <w:proofErr w:type="spellStart"/>
      <w:r w:rsidRPr="00732C32">
        <w:rPr>
          <w:rFonts w:ascii="Times New Roman" w:hAnsi="Times New Roman"/>
          <w:sz w:val="24"/>
          <w:szCs w:val="24"/>
        </w:rPr>
        <w:t>predškole</w:t>
      </w:r>
      <w:proofErr w:type="spellEnd"/>
      <w:r w:rsidRPr="00732C32">
        <w:rPr>
          <w:rFonts w:ascii="Times New Roman" w:hAnsi="Times New Roman"/>
          <w:sz w:val="24"/>
          <w:szCs w:val="24"/>
        </w:rPr>
        <w:t xml:space="preserve">, naknade za prijevoz i ostala materijalna prava zaposlenih u programu </w:t>
      </w:r>
      <w:proofErr w:type="spellStart"/>
      <w:r w:rsidRPr="00732C32">
        <w:rPr>
          <w:rFonts w:ascii="Times New Roman" w:hAnsi="Times New Roman"/>
          <w:sz w:val="24"/>
          <w:szCs w:val="24"/>
        </w:rPr>
        <w:t>predškole</w:t>
      </w:r>
      <w:proofErr w:type="spellEnd"/>
      <w:r w:rsidRPr="00732C32">
        <w:rPr>
          <w:rFonts w:ascii="Times New Roman" w:hAnsi="Times New Roman"/>
          <w:sz w:val="24"/>
          <w:szCs w:val="24"/>
        </w:rPr>
        <w:t>.</w:t>
      </w:r>
    </w:p>
    <w:p w:rsidR="00BE70C9" w:rsidRPr="00BE70C9" w:rsidRDefault="00BE70C9" w:rsidP="00BE70C9">
      <w:pPr>
        <w:spacing w:after="0"/>
        <w:jc w:val="both"/>
        <w:rPr>
          <w:rFonts w:ascii="Times New Roman" w:hAnsi="Times New Roman"/>
          <w:sz w:val="24"/>
          <w:szCs w:val="24"/>
        </w:rPr>
      </w:pPr>
      <w:r w:rsidRPr="00BE70C9">
        <w:rPr>
          <w:rFonts w:ascii="Times New Roman" w:hAnsi="Times New Roman"/>
          <w:sz w:val="24"/>
          <w:szCs w:val="24"/>
        </w:rPr>
        <w:t>Program igraonica – obuhvaća sredstva za sredstva za financiranje plaća za zaposlene u Programu igraonica, naknade za prijevoz i ostala materijalna prava zaposlenih.</w:t>
      </w:r>
    </w:p>
    <w:p w:rsidR="00732C32" w:rsidRPr="00732C32" w:rsidRDefault="00732C32" w:rsidP="00920CD7">
      <w:pPr>
        <w:spacing w:after="0"/>
        <w:jc w:val="both"/>
        <w:rPr>
          <w:rFonts w:ascii="Times New Roman" w:hAnsi="Times New Roman"/>
          <w:sz w:val="24"/>
          <w:szCs w:val="24"/>
        </w:rPr>
      </w:pPr>
    </w:p>
    <w:p w:rsidR="00F4205C" w:rsidRPr="00F4205C" w:rsidRDefault="00F4205C" w:rsidP="00F4205C">
      <w:pPr>
        <w:jc w:val="both"/>
        <w:rPr>
          <w:rFonts w:ascii="Arial" w:hAnsi="Arial" w:cs="Arial"/>
          <w:sz w:val="20"/>
          <w:szCs w:val="20"/>
          <w:u w:val="single"/>
        </w:rPr>
      </w:pPr>
      <w:r w:rsidRPr="00D16CC5">
        <w:rPr>
          <w:rFonts w:ascii="Times New Roman" w:hAnsi="Times New Roman"/>
          <w:sz w:val="24"/>
          <w:szCs w:val="24"/>
          <w:u w:val="single"/>
        </w:rPr>
        <w:t>Cilj</w:t>
      </w:r>
      <w:r>
        <w:rPr>
          <w:rFonts w:ascii="Times New Roman" w:hAnsi="Times New Roman"/>
          <w:sz w:val="24"/>
          <w:szCs w:val="24"/>
          <w:u w:val="single"/>
        </w:rPr>
        <w:t>evi</w:t>
      </w:r>
      <w:r w:rsidRPr="00D16CC5">
        <w:rPr>
          <w:rFonts w:ascii="Times New Roman" w:hAnsi="Times New Roman"/>
          <w:sz w:val="24"/>
          <w:szCs w:val="24"/>
          <w:u w:val="single"/>
        </w:rPr>
        <w:t xml:space="preserve"> program</w:t>
      </w:r>
      <w:r>
        <w:rPr>
          <w:rFonts w:ascii="Arial" w:hAnsi="Arial" w:cs="Arial"/>
          <w:sz w:val="20"/>
          <w:szCs w:val="20"/>
          <w:u w:val="single"/>
        </w:rPr>
        <w:t xml:space="preserve">a: </w:t>
      </w:r>
    </w:p>
    <w:p w:rsidR="00F4205C" w:rsidRPr="00F4205C" w:rsidRDefault="00F4205C" w:rsidP="00F4205C">
      <w:pPr>
        <w:pStyle w:val="Odlomakpopisa"/>
        <w:numPr>
          <w:ilvl w:val="0"/>
          <w:numId w:val="3"/>
        </w:numPr>
        <w:spacing w:after="0"/>
        <w:jc w:val="both"/>
        <w:rPr>
          <w:rFonts w:ascii="Times New Roman" w:hAnsi="Times New Roman"/>
          <w:sz w:val="24"/>
          <w:szCs w:val="24"/>
        </w:rPr>
      </w:pPr>
      <w:r w:rsidRPr="00F4205C">
        <w:rPr>
          <w:rFonts w:ascii="Times New Roman" w:hAnsi="Times New Roman"/>
          <w:sz w:val="24"/>
          <w:szCs w:val="24"/>
        </w:rPr>
        <w:t>poticanje znanja i izvrsnosti, dok je posebni cilj održiva kvaliteta obrazovnog i odgojnog sustava.</w:t>
      </w:r>
    </w:p>
    <w:p w:rsidR="00F4205C" w:rsidRPr="00F4205C" w:rsidRDefault="00F4205C" w:rsidP="00F4205C">
      <w:pPr>
        <w:pStyle w:val="Odlomakpopisa"/>
        <w:numPr>
          <w:ilvl w:val="0"/>
          <w:numId w:val="3"/>
        </w:numPr>
        <w:spacing w:after="0"/>
        <w:jc w:val="both"/>
        <w:rPr>
          <w:rFonts w:ascii="Times New Roman" w:hAnsi="Times New Roman"/>
          <w:sz w:val="24"/>
          <w:szCs w:val="24"/>
          <w:u w:val="single"/>
        </w:rPr>
      </w:pPr>
      <w:r w:rsidRPr="00F4205C">
        <w:rPr>
          <w:rFonts w:ascii="Times New Roman" w:hAnsi="Times New Roman"/>
          <w:sz w:val="24"/>
          <w:szCs w:val="24"/>
        </w:rPr>
        <w:t xml:space="preserve">cjeloviti razvoj djeteta te razvoj potencijala za cjeloživotno učenje. </w:t>
      </w:r>
    </w:p>
    <w:p w:rsidR="00F4205C" w:rsidRPr="00F4205C" w:rsidRDefault="00F4205C" w:rsidP="00F4205C">
      <w:pPr>
        <w:pStyle w:val="Odlomakpopisa"/>
        <w:numPr>
          <w:ilvl w:val="0"/>
          <w:numId w:val="3"/>
        </w:numPr>
        <w:spacing w:after="0"/>
        <w:jc w:val="both"/>
        <w:rPr>
          <w:rFonts w:ascii="Times New Roman" w:hAnsi="Times New Roman"/>
          <w:sz w:val="24"/>
          <w:szCs w:val="24"/>
          <w:u w:val="single"/>
        </w:rPr>
      </w:pPr>
      <w:r>
        <w:rPr>
          <w:rFonts w:ascii="Times New Roman" w:hAnsi="Times New Roman"/>
          <w:sz w:val="24"/>
          <w:szCs w:val="24"/>
        </w:rPr>
        <w:t>r</w:t>
      </w:r>
      <w:r w:rsidRPr="00F4205C">
        <w:rPr>
          <w:rFonts w:ascii="Times New Roman" w:hAnsi="Times New Roman"/>
          <w:sz w:val="24"/>
          <w:szCs w:val="24"/>
        </w:rPr>
        <w:t xml:space="preserve">edovitim programom zadovoljiti potrebe i interes djece kao i potrebe njihovih roditelja. </w:t>
      </w:r>
    </w:p>
    <w:p w:rsidR="00F4205C" w:rsidRPr="00F4205C" w:rsidRDefault="00F4205C" w:rsidP="00F4205C">
      <w:pPr>
        <w:pStyle w:val="Odlomakpopisa"/>
        <w:numPr>
          <w:ilvl w:val="0"/>
          <w:numId w:val="3"/>
        </w:numPr>
        <w:spacing w:after="0"/>
        <w:jc w:val="both"/>
        <w:rPr>
          <w:rFonts w:ascii="Times New Roman" w:hAnsi="Times New Roman"/>
          <w:sz w:val="24"/>
          <w:szCs w:val="24"/>
          <w:u w:val="single"/>
        </w:rPr>
      </w:pPr>
      <w:r>
        <w:rPr>
          <w:rFonts w:ascii="Times New Roman" w:hAnsi="Times New Roman"/>
          <w:sz w:val="24"/>
          <w:szCs w:val="24"/>
        </w:rPr>
        <w:t>z</w:t>
      </w:r>
      <w:r w:rsidRPr="00F4205C">
        <w:rPr>
          <w:rFonts w:ascii="Times New Roman" w:hAnsi="Times New Roman"/>
          <w:sz w:val="24"/>
          <w:szCs w:val="24"/>
        </w:rPr>
        <w:t xml:space="preserve">a djecu pred polazak u školu zakonski je obvezan Program </w:t>
      </w:r>
      <w:proofErr w:type="spellStart"/>
      <w:r w:rsidRPr="00F4205C">
        <w:rPr>
          <w:rFonts w:ascii="Times New Roman" w:hAnsi="Times New Roman"/>
          <w:sz w:val="24"/>
          <w:szCs w:val="24"/>
        </w:rPr>
        <w:t>predškole</w:t>
      </w:r>
      <w:proofErr w:type="spellEnd"/>
      <w:r w:rsidRPr="00F4205C">
        <w:rPr>
          <w:rFonts w:ascii="Times New Roman" w:hAnsi="Times New Roman"/>
          <w:sz w:val="24"/>
          <w:szCs w:val="24"/>
        </w:rPr>
        <w:t xml:space="preserve"> kojim se nastoji svakom djetetu pružiti optimalne uvjete za razvijanje vještina, navika i znanja potrebnih za razvoj u školskom okruženju.</w:t>
      </w:r>
    </w:p>
    <w:p w:rsidR="00F4205C" w:rsidRPr="00F4205C" w:rsidRDefault="00F4205C" w:rsidP="00F4205C">
      <w:pPr>
        <w:pStyle w:val="Bezproreda"/>
        <w:numPr>
          <w:ilvl w:val="0"/>
          <w:numId w:val="3"/>
        </w:numPr>
        <w:jc w:val="both"/>
        <w:rPr>
          <w:rFonts w:ascii="Times New Roman" w:hAnsi="Times New Roman" w:cs="Times New Roman"/>
          <w:sz w:val="24"/>
          <w:szCs w:val="24"/>
        </w:rPr>
      </w:pPr>
      <w:r w:rsidRPr="00F4205C">
        <w:rPr>
          <w:rFonts w:ascii="Times New Roman" w:hAnsi="Times New Roman" w:cs="Times New Roman"/>
          <w:sz w:val="24"/>
          <w:szCs w:val="24"/>
        </w:rPr>
        <w:t xml:space="preserve">pružanje usluge odgoja i obrazovanja djece rane i predškolske dobi, odnosno redovitog deset satnog cjelovitog razvojnog programa odgoja i obrazovanja djece od navršene </w:t>
      </w:r>
      <w:r w:rsidRPr="00732C32">
        <w:rPr>
          <w:rFonts w:ascii="Times New Roman" w:hAnsi="Times New Roman" w:cs="Times New Roman"/>
          <w:sz w:val="24"/>
          <w:szCs w:val="24"/>
        </w:rPr>
        <w:t xml:space="preserve">godine dana </w:t>
      </w:r>
      <w:r w:rsidRPr="00F4205C">
        <w:rPr>
          <w:rFonts w:ascii="Times New Roman" w:hAnsi="Times New Roman" w:cs="Times New Roman"/>
          <w:sz w:val="24"/>
          <w:szCs w:val="24"/>
        </w:rPr>
        <w:t xml:space="preserve">do polaska u školu </w:t>
      </w:r>
    </w:p>
    <w:p w:rsidR="00855B01" w:rsidRDefault="00F4205C" w:rsidP="00920CD7">
      <w:pPr>
        <w:pStyle w:val="Bezproreda"/>
        <w:numPr>
          <w:ilvl w:val="0"/>
          <w:numId w:val="3"/>
        </w:numPr>
        <w:jc w:val="both"/>
        <w:rPr>
          <w:rFonts w:ascii="Times New Roman" w:hAnsi="Times New Roman" w:cs="Times New Roman"/>
          <w:sz w:val="24"/>
          <w:szCs w:val="24"/>
        </w:rPr>
      </w:pPr>
      <w:r w:rsidRPr="00F4205C">
        <w:rPr>
          <w:rFonts w:ascii="Times New Roman" w:hAnsi="Times New Roman" w:cs="Times New Roman"/>
          <w:sz w:val="24"/>
          <w:szCs w:val="24"/>
        </w:rPr>
        <w:t>zadovoljavanje potreba djece i osiguravanje uvjeta za njihov optimalan rast i razvoj, a također i zadovoljavanje potreba roditelja korisnika usluga vrtića</w:t>
      </w:r>
    </w:p>
    <w:p w:rsidR="00732C32" w:rsidRPr="00732C32" w:rsidRDefault="00732C32" w:rsidP="00920CD7">
      <w:pPr>
        <w:pStyle w:val="Bezproreda"/>
        <w:numPr>
          <w:ilvl w:val="0"/>
          <w:numId w:val="3"/>
        </w:numPr>
        <w:jc w:val="both"/>
        <w:rPr>
          <w:rFonts w:ascii="Times New Roman" w:hAnsi="Times New Roman" w:cs="Times New Roman"/>
          <w:sz w:val="24"/>
          <w:szCs w:val="24"/>
        </w:rPr>
      </w:pPr>
      <w:r w:rsidRPr="00732C32">
        <w:rPr>
          <w:rFonts w:ascii="Times New Roman" w:hAnsi="Times New Roman" w:cs="Times New Roman"/>
          <w:sz w:val="24"/>
          <w:szCs w:val="24"/>
        </w:rPr>
        <w:t>osigurati financijska sredstva za zamjenu dotrajale opreme u svim objektima i opremanje prostora sukladno zakonskim standardima</w:t>
      </w:r>
    </w:p>
    <w:p w:rsidR="006A2E3B" w:rsidRDefault="006A2E3B" w:rsidP="00920CD7">
      <w:pPr>
        <w:spacing w:after="0"/>
        <w:jc w:val="both"/>
        <w:rPr>
          <w:rFonts w:ascii="Times New Roman" w:hAnsi="Times New Roman"/>
          <w:sz w:val="24"/>
          <w:szCs w:val="24"/>
        </w:rPr>
      </w:pPr>
    </w:p>
    <w:p w:rsidR="00855B01" w:rsidRPr="00710E64" w:rsidRDefault="00855B01" w:rsidP="00855B01">
      <w:pPr>
        <w:tabs>
          <w:tab w:val="left" w:pos="720"/>
        </w:tabs>
        <w:jc w:val="both"/>
        <w:rPr>
          <w:rFonts w:ascii="Times New Roman" w:hAnsi="Times New Roman"/>
          <w:sz w:val="24"/>
          <w:szCs w:val="24"/>
        </w:rPr>
      </w:pPr>
      <w:r w:rsidRPr="00710E64">
        <w:rPr>
          <w:rFonts w:ascii="Times New Roman" w:hAnsi="Times New Roman"/>
          <w:sz w:val="24"/>
          <w:szCs w:val="24"/>
          <w:u w:val="single"/>
        </w:rPr>
        <w:t>Pokazatelji uspješnosti</w:t>
      </w:r>
      <w:r w:rsidRPr="00710E64">
        <w:rPr>
          <w:rFonts w:ascii="Times New Roman" w:hAnsi="Times New Roman"/>
          <w:sz w:val="24"/>
          <w:szCs w:val="24"/>
        </w:rPr>
        <w:t xml:space="preserve">: </w:t>
      </w:r>
    </w:p>
    <w:p w:rsidR="006A2E3B" w:rsidRDefault="00855B01" w:rsidP="00BD1963">
      <w:pPr>
        <w:pStyle w:val="Odlomakpopisa"/>
        <w:numPr>
          <w:ilvl w:val="0"/>
          <w:numId w:val="23"/>
        </w:numPr>
        <w:spacing w:after="0"/>
        <w:jc w:val="both"/>
        <w:rPr>
          <w:rFonts w:ascii="Times New Roman" w:eastAsia="Times New Roman" w:hAnsi="Times New Roman"/>
          <w:color w:val="000000"/>
          <w:sz w:val="24"/>
          <w:szCs w:val="24"/>
        </w:rPr>
      </w:pPr>
      <w:r w:rsidRPr="00BD1963">
        <w:rPr>
          <w:rFonts w:ascii="Times New Roman" w:eastAsia="Times New Roman" w:hAnsi="Times New Roman"/>
          <w:color w:val="000000"/>
          <w:sz w:val="24"/>
          <w:szCs w:val="24"/>
        </w:rPr>
        <w:t>Uložena sredstva u uređenje minimalno 1 odgojne skupine</w:t>
      </w:r>
    </w:p>
    <w:p w:rsidR="00BD1963" w:rsidRDefault="00BD1963" w:rsidP="00BD1963">
      <w:pPr>
        <w:pStyle w:val="Odlomakpopisa"/>
        <w:numPr>
          <w:ilvl w:val="0"/>
          <w:numId w:val="23"/>
        </w:numPr>
        <w:spacing w:after="0"/>
        <w:jc w:val="both"/>
        <w:rPr>
          <w:rFonts w:ascii="Times New Roman" w:eastAsia="Times New Roman" w:hAnsi="Times New Roman"/>
          <w:color w:val="000000"/>
          <w:sz w:val="24"/>
          <w:szCs w:val="24"/>
        </w:rPr>
      </w:pPr>
      <w:r>
        <w:rPr>
          <w:rFonts w:ascii="Times New Roman" w:eastAsia="Times New Roman" w:hAnsi="Times New Roman"/>
          <w:color w:val="000000"/>
          <w:sz w:val="24"/>
          <w:szCs w:val="24"/>
        </w:rPr>
        <w:t xml:space="preserve">Broj upisane djece </w:t>
      </w:r>
    </w:p>
    <w:p w:rsidR="00732C32" w:rsidRPr="00BD1963" w:rsidRDefault="00732C32" w:rsidP="00732C32">
      <w:pPr>
        <w:pStyle w:val="Odlomakpopisa"/>
        <w:spacing w:after="0"/>
        <w:jc w:val="both"/>
        <w:rPr>
          <w:rFonts w:ascii="Times New Roman" w:eastAsia="Times New Roman" w:hAnsi="Times New Roman"/>
          <w:color w:val="000000"/>
          <w:sz w:val="24"/>
          <w:szCs w:val="24"/>
        </w:rPr>
      </w:pPr>
    </w:p>
    <w:p w:rsidR="00BD1963" w:rsidRPr="00BD1963" w:rsidRDefault="00BD1963" w:rsidP="00BD1963">
      <w:pPr>
        <w:pStyle w:val="Tijeloteksta"/>
        <w:spacing w:after="0"/>
        <w:jc w:val="both"/>
        <w:rPr>
          <w:rFonts w:cs="Times New Roman"/>
          <w:color w:val="FF0000"/>
        </w:rPr>
      </w:pPr>
      <w:r w:rsidRPr="00534A4D">
        <w:rPr>
          <w:rFonts w:cs="Times New Roman"/>
          <w:u w:val="single"/>
        </w:rPr>
        <w:t xml:space="preserve">Sredstva za realizaciju: </w:t>
      </w:r>
      <w:r w:rsidRPr="00534A4D">
        <w:rPr>
          <w:rFonts w:cs="Times New Roman"/>
        </w:rPr>
        <w:t xml:space="preserve">Planirana su sredstva u ukupnom iznosu od </w:t>
      </w:r>
      <w:r w:rsidR="000709F5" w:rsidRPr="000709F5">
        <w:rPr>
          <w:rFonts w:cs="Times New Roman"/>
        </w:rPr>
        <w:t>327.540,00</w:t>
      </w:r>
      <w:r w:rsidRPr="000709F5">
        <w:rPr>
          <w:rFonts w:cs="Times New Roman"/>
        </w:rPr>
        <w:t xml:space="preserve"> </w:t>
      </w:r>
      <w:r w:rsidRPr="00534A4D">
        <w:rPr>
          <w:rFonts w:cs="Times New Roman"/>
        </w:rPr>
        <w:t>EUR.</w:t>
      </w:r>
    </w:p>
    <w:p w:rsidR="00F4205C" w:rsidRPr="00855B01" w:rsidRDefault="00F4205C" w:rsidP="00920CD7">
      <w:pPr>
        <w:spacing w:after="0"/>
        <w:jc w:val="both"/>
        <w:rPr>
          <w:rFonts w:ascii="Times New Roman" w:hAnsi="Times New Roman"/>
          <w:sz w:val="24"/>
          <w:szCs w:val="24"/>
        </w:rPr>
      </w:pPr>
    </w:p>
    <w:p w:rsidR="006A2E3B" w:rsidRDefault="006A2E3B" w:rsidP="00920CD7">
      <w:pPr>
        <w:spacing w:after="0"/>
        <w:jc w:val="both"/>
        <w:rPr>
          <w:rFonts w:ascii="Times New Roman" w:hAnsi="Times New Roman"/>
          <w:sz w:val="24"/>
          <w:szCs w:val="24"/>
        </w:rPr>
      </w:pPr>
    </w:p>
    <w:p w:rsidR="006A2E3B" w:rsidRDefault="006A2E3B" w:rsidP="00920CD7">
      <w:pPr>
        <w:spacing w:after="0"/>
        <w:jc w:val="both"/>
        <w:rPr>
          <w:rFonts w:ascii="Times New Roman" w:hAnsi="Times New Roman"/>
          <w:sz w:val="24"/>
          <w:szCs w:val="24"/>
        </w:rPr>
      </w:pPr>
    </w:p>
    <w:p w:rsidR="006A2E3B" w:rsidRDefault="006A2E3B" w:rsidP="00920CD7">
      <w:pPr>
        <w:spacing w:after="0"/>
        <w:jc w:val="both"/>
        <w:rPr>
          <w:rFonts w:ascii="Times New Roman" w:hAnsi="Times New Roman"/>
          <w:sz w:val="24"/>
          <w:szCs w:val="24"/>
        </w:rPr>
      </w:pPr>
    </w:p>
    <w:p w:rsidR="006A2E3B" w:rsidRDefault="006A2E3B" w:rsidP="00920CD7">
      <w:pPr>
        <w:spacing w:after="0"/>
        <w:jc w:val="both"/>
        <w:rPr>
          <w:rFonts w:ascii="Times New Roman" w:hAnsi="Times New Roman"/>
          <w:sz w:val="24"/>
          <w:szCs w:val="24"/>
        </w:rPr>
      </w:pPr>
    </w:p>
    <w:p w:rsidR="006A2E3B" w:rsidRDefault="006A2E3B" w:rsidP="00920CD7">
      <w:pPr>
        <w:spacing w:after="0"/>
        <w:jc w:val="both"/>
        <w:rPr>
          <w:rFonts w:ascii="Times New Roman" w:hAnsi="Times New Roman"/>
          <w:sz w:val="24"/>
          <w:szCs w:val="24"/>
        </w:rPr>
      </w:pPr>
    </w:p>
    <w:p w:rsidR="006A2E3B" w:rsidRDefault="006A2E3B" w:rsidP="00920CD7">
      <w:pPr>
        <w:spacing w:after="0"/>
        <w:jc w:val="both"/>
        <w:rPr>
          <w:rFonts w:ascii="Times New Roman" w:hAnsi="Times New Roman"/>
          <w:sz w:val="24"/>
          <w:szCs w:val="24"/>
        </w:rPr>
      </w:pPr>
    </w:p>
    <w:p w:rsidR="006A2E3B" w:rsidRDefault="006A2E3B" w:rsidP="00920CD7">
      <w:pPr>
        <w:spacing w:after="0"/>
        <w:jc w:val="both"/>
        <w:rPr>
          <w:rFonts w:ascii="Times New Roman" w:hAnsi="Times New Roman"/>
          <w:sz w:val="24"/>
          <w:szCs w:val="24"/>
        </w:rPr>
      </w:pPr>
    </w:p>
    <w:p w:rsidR="006A2E3B" w:rsidRDefault="006A2E3B" w:rsidP="00920CD7">
      <w:pPr>
        <w:spacing w:after="0"/>
        <w:jc w:val="both"/>
        <w:rPr>
          <w:rFonts w:ascii="Times New Roman" w:hAnsi="Times New Roman"/>
          <w:sz w:val="24"/>
          <w:szCs w:val="24"/>
        </w:rPr>
      </w:pPr>
    </w:p>
    <w:p w:rsidR="00113986" w:rsidRDefault="00113986" w:rsidP="00920CD7">
      <w:pPr>
        <w:spacing w:after="0"/>
        <w:jc w:val="both"/>
        <w:rPr>
          <w:rFonts w:ascii="Times New Roman" w:hAnsi="Times New Roman"/>
          <w:sz w:val="24"/>
          <w:szCs w:val="24"/>
        </w:rPr>
      </w:pPr>
    </w:p>
    <w:p w:rsidR="00113986" w:rsidRDefault="00113986" w:rsidP="00920CD7">
      <w:pPr>
        <w:spacing w:after="0"/>
        <w:jc w:val="both"/>
        <w:rPr>
          <w:rFonts w:ascii="Times New Roman" w:hAnsi="Times New Roman"/>
          <w:sz w:val="24"/>
          <w:szCs w:val="24"/>
        </w:rPr>
      </w:pPr>
    </w:p>
    <w:p w:rsidR="00113986" w:rsidRDefault="00113986" w:rsidP="00920CD7">
      <w:pPr>
        <w:spacing w:after="0"/>
        <w:jc w:val="both"/>
        <w:rPr>
          <w:rFonts w:ascii="Times New Roman" w:hAnsi="Times New Roman"/>
          <w:sz w:val="24"/>
          <w:szCs w:val="24"/>
        </w:rPr>
      </w:pPr>
    </w:p>
    <w:p w:rsidR="00113986" w:rsidRDefault="00113986" w:rsidP="00920CD7">
      <w:pPr>
        <w:spacing w:after="0"/>
        <w:jc w:val="both"/>
        <w:rPr>
          <w:rFonts w:ascii="Times New Roman" w:hAnsi="Times New Roman"/>
          <w:sz w:val="24"/>
          <w:szCs w:val="24"/>
        </w:rPr>
      </w:pPr>
      <w:bookmarkStart w:id="9" w:name="_GoBack"/>
      <w:bookmarkEnd w:id="9"/>
    </w:p>
    <w:sectPr w:rsidR="0011398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Lucida Sans Unicode">
    <w:panose1 w:val="020B0602030504020204"/>
    <w:charset w:val="EE"/>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EB1DC6"/>
    <w:multiLevelType w:val="hybridMultilevel"/>
    <w:tmpl w:val="EE2815B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nsid w:val="04A310C1"/>
    <w:multiLevelType w:val="hybridMultilevel"/>
    <w:tmpl w:val="0F2A1E36"/>
    <w:lvl w:ilvl="0" w:tplc="041A000F">
      <w:start w:val="1"/>
      <w:numFmt w:val="decimal"/>
      <w:lvlText w:val="%1."/>
      <w:lvlJc w:val="left"/>
      <w:pPr>
        <w:ind w:left="360" w:hanging="360"/>
      </w:pPr>
      <w:rPr>
        <w:rFonts w:hint="default"/>
      </w:r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
    <w:nsid w:val="15372483"/>
    <w:multiLevelType w:val="hybridMultilevel"/>
    <w:tmpl w:val="41EE9548"/>
    <w:lvl w:ilvl="0" w:tplc="65D62E6A">
      <w:start w:val="1"/>
      <w:numFmt w:val="decimal"/>
      <w:lvlText w:val="%1."/>
      <w:lvlJc w:val="left"/>
      <w:pPr>
        <w:ind w:left="720" w:hanging="360"/>
      </w:pPr>
      <w:rPr>
        <w:rFonts w:ascii="Calibri" w:hAnsi="Calibri" w:cs="Times New Roman" w:hint="default"/>
        <w:color w:val="auto"/>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nsid w:val="1860408C"/>
    <w:multiLevelType w:val="hybridMultilevel"/>
    <w:tmpl w:val="848099A4"/>
    <w:lvl w:ilvl="0" w:tplc="AC3036E0">
      <w:numFmt w:val="bullet"/>
      <w:lvlText w:val="-"/>
      <w:lvlJc w:val="left"/>
      <w:pPr>
        <w:ind w:left="720" w:hanging="360"/>
      </w:pPr>
      <w:rPr>
        <w:rFonts w:ascii="Arial" w:eastAsiaTheme="minorHAnsi" w:hAnsi="Arial" w:cs="Aria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4">
    <w:nsid w:val="1AAA2093"/>
    <w:multiLevelType w:val="hybridMultilevel"/>
    <w:tmpl w:val="530082B6"/>
    <w:lvl w:ilvl="0" w:tplc="041A0001">
      <w:start w:val="1"/>
      <w:numFmt w:val="bullet"/>
      <w:lvlText w:val=""/>
      <w:lvlJc w:val="left"/>
      <w:pPr>
        <w:ind w:left="1004" w:hanging="360"/>
      </w:pPr>
      <w:rPr>
        <w:rFonts w:ascii="Symbol" w:hAnsi="Symbol" w:hint="default"/>
        <w:color w:val="000000"/>
      </w:rPr>
    </w:lvl>
    <w:lvl w:ilvl="1" w:tplc="041A0003">
      <w:start w:val="1"/>
      <w:numFmt w:val="bullet"/>
      <w:lvlText w:val="o"/>
      <w:lvlJc w:val="left"/>
      <w:pPr>
        <w:ind w:left="1724" w:hanging="360"/>
      </w:pPr>
      <w:rPr>
        <w:rFonts w:ascii="Courier New" w:hAnsi="Courier New" w:cs="Courier New" w:hint="default"/>
      </w:rPr>
    </w:lvl>
    <w:lvl w:ilvl="2" w:tplc="041A0005">
      <w:start w:val="1"/>
      <w:numFmt w:val="bullet"/>
      <w:lvlText w:val=""/>
      <w:lvlJc w:val="left"/>
      <w:pPr>
        <w:ind w:left="2444" w:hanging="360"/>
      </w:pPr>
      <w:rPr>
        <w:rFonts w:ascii="Wingdings" w:hAnsi="Wingdings" w:hint="default"/>
      </w:rPr>
    </w:lvl>
    <w:lvl w:ilvl="3" w:tplc="041A0001">
      <w:start w:val="1"/>
      <w:numFmt w:val="bullet"/>
      <w:lvlText w:val=""/>
      <w:lvlJc w:val="left"/>
      <w:pPr>
        <w:ind w:left="3164" w:hanging="360"/>
      </w:pPr>
      <w:rPr>
        <w:rFonts w:ascii="Symbol" w:hAnsi="Symbol" w:hint="default"/>
      </w:rPr>
    </w:lvl>
    <w:lvl w:ilvl="4" w:tplc="041A0003">
      <w:start w:val="1"/>
      <w:numFmt w:val="bullet"/>
      <w:lvlText w:val="o"/>
      <w:lvlJc w:val="left"/>
      <w:pPr>
        <w:ind w:left="3884" w:hanging="360"/>
      </w:pPr>
      <w:rPr>
        <w:rFonts w:ascii="Courier New" w:hAnsi="Courier New" w:cs="Courier New" w:hint="default"/>
      </w:rPr>
    </w:lvl>
    <w:lvl w:ilvl="5" w:tplc="041A0005">
      <w:start w:val="1"/>
      <w:numFmt w:val="bullet"/>
      <w:lvlText w:val=""/>
      <w:lvlJc w:val="left"/>
      <w:pPr>
        <w:ind w:left="4604" w:hanging="360"/>
      </w:pPr>
      <w:rPr>
        <w:rFonts w:ascii="Wingdings" w:hAnsi="Wingdings" w:hint="default"/>
      </w:rPr>
    </w:lvl>
    <w:lvl w:ilvl="6" w:tplc="041A0001">
      <w:start w:val="1"/>
      <w:numFmt w:val="bullet"/>
      <w:lvlText w:val=""/>
      <w:lvlJc w:val="left"/>
      <w:pPr>
        <w:ind w:left="5324" w:hanging="360"/>
      </w:pPr>
      <w:rPr>
        <w:rFonts w:ascii="Symbol" w:hAnsi="Symbol" w:hint="default"/>
      </w:rPr>
    </w:lvl>
    <w:lvl w:ilvl="7" w:tplc="041A0003">
      <w:start w:val="1"/>
      <w:numFmt w:val="bullet"/>
      <w:lvlText w:val="o"/>
      <w:lvlJc w:val="left"/>
      <w:pPr>
        <w:ind w:left="6044" w:hanging="360"/>
      </w:pPr>
      <w:rPr>
        <w:rFonts w:ascii="Courier New" w:hAnsi="Courier New" w:cs="Courier New" w:hint="default"/>
      </w:rPr>
    </w:lvl>
    <w:lvl w:ilvl="8" w:tplc="041A0005">
      <w:start w:val="1"/>
      <w:numFmt w:val="bullet"/>
      <w:lvlText w:val=""/>
      <w:lvlJc w:val="left"/>
      <w:pPr>
        <w:ind w:left="6764" w:hanging="360"/>
      </w:pPr>
      <w:rPr>
        <w:rFonts w:ascii="Wingdings" w:hAnsi="Wingdings" w:hint="default"/>
      </w:rPr>
    </w:lvl>
  </w:abstractNum>
  <w:abstractNum w:abstractNumId="5">
    <w:nsid w:val="1E334386"/>
    <w:multiLevelType w:val="hybridMultilevel"/>
    <w:tmpl w:val="3E5219F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nsid w:val="1F0A6B64"/>
    <w:multiLevelType w:val="hybridMultilevel"/>
    <w:tmpl w:val="4F283E74"/>
    <w:lvl w:ilvl="0" w:tplc="041A0003">
      <w:start w:val="1"/>
      <w:numFmt w:val="bullet"/>
      <w:lvlText w:val="o"/>
      <w:lvlJc w:val="left"/>
      <w:pPr>
        <w:ind w:left="720" w:hanging="360"/>
      </w:pPr>
      <w:rPr>
        <w:rFonts w:ascii="Courier New" w:hAnsi="Courier New" w:cs="Courier New"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7">
    <w:nsid w:val="27C32B61"/>
    <w:multiLevelType w:val="hybridMultilevel"/>
    <w:tmpl w:val="59AA479A"/>
    <w:lvl w:ilvl="0" w:tplc="F7482CC8">
      <w:start w:val="1"/>
      <w:numFmt w:val="decimal"/>
      <w:lvlText w:val="%1."/>
      <w:lvlJc w:val="left"/>
      <w:pPr>
        <w:ind w:left="720" w:hanging="360"/>
      </w:pPr>
      <w:rPr>
        <w:rFonts w:eastAsia="Calibri"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nsid w:val="28783F97"/>
    <w:multiLevelType w:val="hybridMultilevel"/>
    <w:tmpl w:val="AFC6CD2C"/>
    <w:lvl w:ilvl="0" w:tplc="041A0001">
      <w:start w:val="1"/>
      <w:numFmt w:val="bullet"/>
      <w:lvlText w:val=""/>
      <w:lvlJc w:val="left"/>
      <w:pPr>
        <w:ind w:left="1364" w:hanging="360"/>
      </w:pPr>
      <w:rPr>
        <w:rFonts w:ascii="Symbol" w:hAnsi="Symbol" w:hint="default"/>
      </w:rPr>
    </w:lvl>
    <w:lvl w:ilvl="1" w:tplc="041A0003" w:tentative="1">
      <w:start w:val="1"/>
      <w:numFmt w:val="bullet"/>
      <w:lvlText w:val="o"/>
      <w:lvlJc w:val="left"/>
      <w:pPr>
        <w:ind w:left="2084" w:hanging="360"/>
      </w:pPr>
      <w:rPr>
        <w:rFonts w:ascii="Courier New" w:hAnsi="Courier New" w:cs="Courier New" w:hint="default"/>
      </w:rPr>
    </w:lvl>
    <w:lvl w:ilvl="2" w:tplc="041A0005" w:tentative="1">
      <w:start w:val="1"/>
      <w:numFmt w:val="bullet"/>
      <w:lvlText w:val=""/>
      <w:lvlJc w:val="left"/>
      <w:pPr>
        <w:ind w:left="2804" w:hanging="360"/>
      </w:pPr>
      <w:rPr>
        <w:rFonts w:ascii="Wingdings" w:hAnsi="Wingdings" w:hint="default"/>
      </w:rPr>
    </w:lvl>
    <w:lvl w:ilvl="3" w:tplc="041A0001" w:tentative="1">
      <w:start w:val="1"/>
      <w:numFmt w:val="bullet"/>
      <w:lvlText w:val=""/>
      <w:lvlJc w:val="left"/>
      <w:pPr>
        <w:ind w:left="3524" w:hanging="360"/>
      </w:pPr>
      <w:rPr>
        <w:rFonts w:ascii="Symbol" w:hAnsi="Symbol" w:hint="default"/>
      </w:rPr>
    </w:lvl>
    <w:lvl w:ilvl="4" w:tplc="041A0003" w:tentative="1">
      <w:start w:val="1"/>
      <w:numFmt w:val="bullet"/>
      <w:lvlText w:val="o"/>
      <w:lvlJc w:val="left"/>
      <w:pPr>
        <w:ind w:left="4244" w:hanging="360"/>
      </w:pPr>
      <w:rPr>
        <w:rFonts w:ascii="Courier New" w:hAnsi="Courier New" w:cs="Courier New" w:hint="default"/>
      </w:rPr>
    </w:lvl>
    <w:lvl w:ilvl="5" w:tplc="041A0005" w:tentative="1">
      <w:start w:val="1"/>
      <w:numFmt w:val="bullet"/>
      <w:lvlText w:val=""/>
      <w:lvlJc w:val="left"/>
      <w:pPr>
        <w:ind w:left="4964" w:hanging="360"/>
      </w:pPr>
      <w:rPr>
        <w:rFonts w:ascii="Wingdings" w:hAnsi="Wingdings" w:hint="default"/>
      </w:rPr>
    </w:lvl>
    <w:lvl w:ilvl="6" w:tplc="041A0001" w:tentative="1">
      <w:start w:val="1"/>
      <w:numFmt w:val="bullet"/>
      <w:lvlText w:val=""/>
      <w:lvlJc w:val="left"/>
      <w:pPr>
        <w:ind w:left="5684" w:hanging="360"/>
      </w:pPr>
      <w:rPr>
        <w:rFonts w:ascii="Symbol" w:hAnsi="Symbol" w:hint="default"/>
      </w:rPr>
    </w:lvl>
    <w:lvl w:ilvl="7" w:tplc="041A0003" w:tentative="1">
      <w:start w:val="1"/>
      <w:numFmt w:val="bullet"/>
      <w:lvlText w:val="o"/>
      <w:lvlJc w:val="left"/>
      <w:pPr>
        <w:ind w:left="6404" w:hanging="360"/>
      </w:pPr>
      <w:rPr>
        <w:rFonts w:ascii="Courier New" w:hAnsi="Courier New" w:cs="Courier New" w:hint="default"/>
      </w:rPr>
    </w:lvl>
    <w:lvl w:ilvl="8" w:tplc="041A0005" w:tentative="1">
      <w:start w:val="1"/>
      <w:numFmt w:val="bullet"/>
      <w:lvlText w:val=""/>
      <w:lvlJc w:val="left"/>
      <w:pPr>
        <w:ind w:left="7124" w:hanging="360"/>
      </w:pPr>
      <w:rPr>
        <w:rFonts w:ascii="Wingdings" w:hAnsi="Wingdings" w:hint="default"/>
      </w:rPr>
    </w:lvl>
  </w:abstractNum>
  <w:abstractNum w:abstractNumId="9">
    <w:nsid w:val="2EA117E8"/>
    <w:multiLevelType w:val="hybridMultilevel"/>
    <w:tmpl w:val="122218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nsid w:val="332D016C"/>
    <w:multiLevelType w:val="hybridMultilevel"/>
    <w:tmpl w:val="3BCC6814"/>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352F0C84"/>
    <w:multiLevelType w:val="hybridMultilevel"/>
    <w:tmpl w:val="51FEE77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3AE81F5A"/>
    <w:multiLevelType w:val="hybridMultilevel"/>
    <w:tmpl w:val="27204E90"/>
    <w:lvl w:ilvl="0" w:tplc="65DE8588">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3">
    <w:nsid w:val="43FC4DC2"/>
    <w:multiLevelType w:val="hybridMultilevel"/>
    <w:tmpl w:val="876CD1AA"/>
    <w:lvl w:ilvl="0" w:tplc="041A0001">
      <w:start w:val="1"/>
      <w:numFmt w:val="bullet"/>
      <w:lvlText w:val=""/>
      <w:lvlJc w:val="left"/>
      <w:pPr>
        <w:ind w:left="1446" w:hanging="360"/>
      </w:pPr>
      <w:rPr>
        <w:rFonts w:ascii="Symbol" w:hAnsi="Symbol" w:hint="default"/>
      </w:rPr>
    </w:lvl>
    <w:lvl w:ilvl="1" w:tplc="041A0003" w:tentative="1">
      <w:start w:val="1"/>
      <w:numFmt w:val="bullet"/>
      <w:lvlText w:val="o"/>
      <w:lvlJc w:val="left"/>
      <w:pPr>
        <w:ind w:left="2166" w:hanging="360"/>
      </w:pPr>
      <w:rPr>
        <w:rFonts w:ascii="Courier New" w:hAnsi="Courier New" w:cs="Courier New" w:hint="default"/>
      </w:rPr>
    </w:lvl>
    <w:lvl w:ilvl="2" w:tplc="041A0005" w:tentative="1">
      <w:start w:val="1"/>
      <w:numFmt w:val="bullet"/>
      <w:lvlText w:val=""/>
      <w:lvlJc w:val="left"/>
      <w:pPr>
        <w:ind w:left="2886" w:hanging="360"/>
      </w:pPr>
      <w:rPr>
        <w:rFonts w:ascii="Wingdings" w:hAnsi="Wingdings" w:hint="default"/>
      </w:rPr>
    </w:lvl>
    <w:lvl w:ilvl="3" w:tplc="041A0001" w:tentative="1">
      <w:start w:val="1"/>
      <w:numFmt w:val="bullet"/>
      <w:lvlText w:val=""/>
      <w:lvlJc w:val="left"/>
      <w:pPr>
        <w:ind w:left="3606" w:hanging="360"/>
      </w:pPr>
      <w:rPr>
        <w:rFonts w:ascii="Symbol" w:hAnsi="Symbol" w:hint="default"/>
      </w:rPr>
    </w:lvl>
    <w:lvl w:ilvl="4" w:tplc="041A0003" w:tentative="1">
      <w:start w:val="1"/>
      <w:numFmt w:val="bullet"/>
      <w:lvlText w:val="o"/>
      <w:lvlJc w:val="left"/>
      <w:pPr>
        <w:ind w:left="4326" w:hanging="360"/>
      </w:pPr>
      <w:rPr>
        <w:rFonts w:ascii="Courier New" w:hAnsi="Courier New" w:cs="Courier New" w:hint="default"/>
      </w:rPr>
    </w:lvl>
    <w:lvl w:ilvl="5" w:tplc="041A0005" w:tentative="1">
      <w:start w:val="1"/>
      <w:numFmt w:val="bullet"/>
      <w:lvlText w:val=""/>
      <w:lvlJc w:val="left"/>
      <w:pPr>
        <w:ind w:left="5046" w:hanging="360"/>
      </w:pPr>
      <w:rPr>
        <w:rFonts w:ascii="Wingdings" w:hAnsi="Wingdings" w:hint="default"/>
      </w:rPr>
    </w:lvl>
    <w:lvl w:ilvl="6" w:tplc="041A0001" w:tentative="1">
      <w:start w:val="1"/>
      <w:numFmt w:val="bullet"/>
      <w:lvlText w:val=""/>
      <w:lvlJc w:val="left"/>
      <w:pPr>
        <w:ind w:left="5766" w:hanging="360"/>
      </w:pPr>
      <w:rPr>
        <w:rFonts w:ascii="Symbol" w:hAnsi="Symbol" w:hint="default"/>
      </w:rPr>
    </w:lvl>
    <w:lvl w:ilvl="7" w:tplc="041A0003" w:tentative="1">
      <w:start w:val="1"/>
      <w:numFmt w:val="bullet"/>
      <w:lvlText w:val="o"/>
      <w:lvlJc w:val="left"/>
      <w:pPr>
        <w:ind w:left="6486" w:hanging="360"/>
      </w:pPr>
      <w:rPr>
        <w:rFonts w:ascii="Courier New" w:hAnsi="Courier New" w:cs="Courier New" w:hint="default"/>
      </w:rPr>
    </w:lvl>
    <w:lvl w:ilvl="8" w:tplc="041A0005" w:tentative="1">
      <w:start w:val="1"/>
      <w:numFmt w:val="bullet"/>
      <w:lvlText w:val=""/>
      <w:lvlJc w:val="left"/>
      <w:pPr>
        <w:ind w:left="7206" w:hanging="360"/>
      </w:pPr>
      <w:rPr>
        <w:rFonts w:ascii="Wingdings" w:hAnsi="Wingdings" w:hint="default"/>
      </w:rPr>
    </w:lvl>
  </w:abstractNum>
  <w:abstractNum w:abstractNumId="14">
    <w:nsid w:val="4ED058BB"/>
    <w:multiLevelType w:val="hybridMultilevel"/>
    <w:tmpl w:val="84C4E40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5">
    <w:nsid w:val="50EA6A7F"/>
    <w:multiLevelType w:val="hybridMultilevel"/>
    <w:tmpl w:val="5806631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52111E5A"/>
    <w:multiLevelType w:val="hybridMultilevel"/>
    <w:tmpl w:val="C928BFA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nsid w:val="55BD726A"/>
    <w:multiLevelType w:val="hybridMultilevel"/>
    <w:tmpl w:val="397CA07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nsid w:val="55F56A89"/>
    <w:multiLevelType w:val="hybridMultilevel"/>
    <w:tmpl w:val="DD441D7A"/>
    <w:lvl w:ilvl="0" w:tplc="856043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B1905A0"/>
    <w:multiLevelType w:val="hybridMultilevel"/>
    <w:tmpl w:val="D2BCEBC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0">
    <w:nsid w:val="5F546A8F"/>
    <w:multiLevelType w:val="hybridMultilevel"/>
    <w:tmpl w:val="D4541FFA"/>
    <w:lvl w:ilvl="0" w:tplc="041A000F">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21">
    <w:nsid w:val="61333495"/>
    <w:multiLevelType w:val="hybridMultilevel"/>
    <w:tmpl w:val="0F66113C"/>
    <w:lvl w:ilvl="0" w:tplc="041A0001">
      <w:start w:val="1"/>
      <w:numFmt w:val="bullet"/>
      <w:lvlText w:val=""/>
      <w:lvlJc w:val="left"/>
      <w:pPr>
        <w:ind w:left="720" w:hanging="360"/>
      </w:pPr>
      <w:rPr>
        <w:rFonts w:ascii="Symbol" w:hAnsi="Symbol" w:hint="default"/>
      </w:rPr>
    </w:lvl>
    <w:lvl w:ilvl="1" w:tplc="041A0003">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start w:val="1"/>
      <w:numFmt w:val="bullet"/>
      <w:lvlText w:val=""/>
      <w:lvlJc w:val="left"/>
      <w:pPr>
        <w:ind w:left="2880" w:hanging="360"/>
      </w:pPr>
      <w:rPr>
        <w:rFonts w:ascii="Symbol" w:hAnsi="Symbol" w:hint="default"/>
      </w:rPr>
    </w:lvl>
    <w:lvl w:ilvl="4" w:tplc="041A0003">
      <w:start w:val="1"/>
      <w:numFmt w:val="bullet"/>
      <w:lvlText w:val="o"/>
      <w:lvlJc w:val="left"/>
      <w:pPr>
        <w:ind w:left="3600" w:hanging="360"/>
      </w:pPr>
      <w:rPr>
        <w:rFonts w:ascii="Courier New" w:hAnsi="Courier New" w:cs="Courier New" w:hint="default"/>
      </w:rPr>
    </w:lvl>
    <w:lvl w:ilvl="5" w:tplc="041A0005">
      <w:start w:val="1"/>
      <w:numFmt w:val="bullet"/>
      <w:lvlText w:val=""/>
      <w:lvlJc w:val="left"/>
      <w:pPr>
        <w:ind w:left="4320" w:hanging="360"/>
      </w:pPr>
      <w:rPr>
        <w:rFonts w:ascii="Wingdings" w:hAnsi="Wingdings" w:hint="default"/>
      </w:rPr>
    </w:lvl>
    <w:lvl w:ilvl="6" w:tplc="041A0001">
      <w:start w:val="1"/>
      <w:numFmt w:val="bullet"/>
      <w:lvlText w:val=""/>
      <w:lvlJc w:val="left"/>
      <w:pPr>
        <w:ind w:left="5040" w:hanging="360"/>
      </w:pPr>
      <w:rPr>
        <w:rFonts w:ascii="Symbol" w:hAnsi="Symbol" w:hint="default"/>
      </w:rPr>
    </w:lvl>
    <w:lvl w:ilvl="7" w:tplc="041A0003">
      <w:start w:val="1"/>
      <w:numFmt w:val="bullet"/>
      <w:lvlText w:val="o"/>
      <w:lvlJc w:val="left"/>
      <w:pPr>
        <w:ind w:left="5760" w:hanging="360"/>
      </w:pPr>
      <w:rPr>
        <w:rFonts w:ascii="Courier New" w:hAnsi="Courier New" w:cs="Courier New" w:hint="default"/>
      </w:rPr>
    </w:lvl>
    <w:lvl w:ilvl="8" w:tplc="041A0005">
      <w:start w:val="1"/>
      <w:numFmt w:val="bullet"/>
      <w:lvlText w:val=""/>
      <w:lvlJc w:val="left"/>
      <w:pPr>
        <w:ind w:left="6480" w:hanging="360"/>
      </w:pPr>
      <w:rPr>
        <w:rFonts w:ascii="Wingdings" w:hAnsi="Wingdings" w:hint="default"/>
      </w:rPr>
    </w:lvl>
  </w:abstractNum>
  <w:abstractNum w:abstractNumId="22">
    <w:nsid w:val="6D1E72F9"/>
    <w:multiLevelType w:val="hybridMultilevel"/>
    <w:tmpl w:val="6C3A58C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nsid w:val="766B4A35"/>
    <w:multiLevelType w:val="hybridMultilevel"/>
    <w:tmpl w:val="7F2E994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4">
    <w:nsid w:val="7BC46EE7"/>
    <w:multiLevelType w:val="hybridMultilevel"/>
    <w:tmpl w:val="D7D8003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5">
    <w:nsid w:val="7D3C3775"/>
    <w:multiLevelType w:val="hybridMultilevel"/>
    <w:tmpl w:val="12221882"/>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6"/>
  </w:num>
  <w:num w:numId="3">
    <w:abstractNumId w:val="3"/>
  </w:num>
  <w:num w:numId="4">
    <w:abstractNumId w:val="4"/>
  </w:num>
  <w:num w:numId="5">
    <w:abstractNumId w:val="16"/>
  </w:num>
  <w:num w:numId="6">
    <w:abstractNumId w:val="1"/>
  </w:num>
  <w:num w:numId="7">
    <w:abstractNumId w:val="22"/>
  </w:num>
  <w:num w:numId="8">
    <w:abstractNumId w:val="13"/>
  </w:num>
  <w:num w:numId="9">
    <w:abstractNumId w:val="15"/>
  </w:num>
  <w:num w:numId="10">
    <w:abstractNumId w:val="10"/>
  </w:num>
  <w:num w:numId="11">
    <w:abstractNumId w:val="17"/>
  </w:num>
  <w:num w:numId="12">
    <w:abstractNumId w:val="18"/>
  </w:num>
  <w:num w:numId="13">
    <w:abstractNumId w:val="9"/>
  </w:num>
  <w:num w:numId="14">
    <w:abstractNumId w:val="11"/>
  </w:num>
  <w:num w:numId="15">
    <w:abstractNumId w:val="25"/>
  </w:num>
  <w:num w:numId="16">
    <w:abstractNumId w:val="23"/>
  </w:num>
  <w:num w:numId="17">
    <w:abstractNumId w:val="20"/>
  </w:num>
  <w:num w:numId="18">
    <w:abstractNumId w:val="12"/>
  </w:num>
  <w:num w:numId="19">
    <w:abstractNumId w:val="19"/>
  </w:num>
  <w:num w:numId="20">
    <w:abstractNumId w:val="0"/>
  </w:num>
  <w:num w:numId="21">
    <w:abstractNumId w:val="2"/>
  </w:num>
  <w:num w:numId="22">
    <w:abstractNumId w:val="7"/>
  </w:num>
  <w:num w:numId="23">
    <w:abstractNumId w:val="5"/>
  </w:num>
  <w:num w:numId="24">
    <w:abstractNumId w:val="8"/>
  </w:num>
  <w:num w:numId="25">
    <w:abstractNumId w:val="14"/>
  </w:num>
  <w:num w:numId="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39E9"/>
    <w:rsid w:val="00067243"/>
    <w:rsid w:val="000709F5"/>
    <w:rsid w:val="000B3465"/>
    <w:rsid w:val="000B52E2"/>
    <w:rsid w:val="000E5932"/>
    <w:rsid w:val="000F6ADF"/>
    <w:rsid w:val="0010715E"/>
    <w:rsid w:val="00111889"/>
    <w:rsid w:val="00113986"/>
    <w:rsid w:val="00114AFE"/>
    <w:rsid w:val="0017471C"/>
    <w:rsid w:val="00190651"/>
    <w:rsid w:val="00196AE3"/>
    <w:rsid w:val="001B33D0"/>
    <w:rsid w:val="0020183D"/>
    <w:rsid w:val="00214715"/>
    <w:rsid w:val="0023169D"/>
    <w:rsid w:val="00260C0F"/>
    <w:rsid w:val="00274C90"/>
    <w:rsid w:val="00285E47"/>
    <w:rsid w:val="002C61D0"/>
    <w:rsid w:val="002E5C1C"/>
    <w:rsid w:val="003021A2"/>
    <w:rsid w:val="0030364E"/>
    <w:rsid w:val="0030426E"/>
    <w:rsid w:val="00313168"/>
    <w:rsid w:val="003523FA"/>
    <w:rsid w:val="0037647A"/>
    <w:rsid w:val="0038664A"/>
    <w:rsid w:val="00392B9F"/>
    <w:rsid w:val="003C48BE"/>
    <w:rsid w:val="003C4DF3"/>
    <w:rsid w:val="003D11A6"/>
    <w:rsid w:val="003D7C2E"/>
    <w:rsid w:val="00406C48"/>
    <w:rsid w:val="00427A62"/>
    <w:rsid w:val="004964DE"/>
    <w:rsid w:val="004A1459"/>
    <w:rsid w:val="004B335C"/>
    <w:rsid w:val="004B6796"/>
    <w:rsid w:val="004C13A5"/>
    <w:rsid w:val="004C562A"/>
    <w:rsid w:val="004D283C"/>
    <w:rsid w:val="004E3359"/>
    <w:rsid w:val="00502D1F"/>
    <w:rsid w:val="005227C9"/>
    <w:rsid w:val="00534A4D"/>
    <w:rsid w:val="00554018"/>
    <w:rsid w:val="00562597"/>
    <w:rsid w:val="005719C4"/>
    <w:rsid w:val="005A5CFB"/>
    <w:rsid w:val="005A7738"/>
    <w:rsid w:val="005C1175"/>
    <w:rsid w:val="005E1273"/>
    <w:rsid w:val="00600DF3"/>
    <w:rsid w:val="00640FE3"/>
    <w:rsid w:val="006551C9"/>
    <w:rsid w:val="006663ED"/>
    <w:rsid w:val="006A2E3B"/>
    <w:rsid w:val="006E3259"/>
    <w:rsid w:val="006F228A"/>
    <w:rsid w:val="00710E64"/>
    <w:rsid w:val="00712CE1"/>
    <w:rsid w:val="00732C32"/>
    <w:rsid w:val="0074349E"/>
    <w:rsid w:val="00746718"/>
    <w:rsid w:val="00762BD2"/>
    <w:rsid w:val="00791A37"/>
    <w:rsid w:val="007924A7"/>
    <w:rsid w:val="00797CEF"/>
    <w:rsid w:val="007D051D"/>
    <w:rsid w:val="007E2F4B"/>
    <w:rsid w:val="008046CA"/>
    <w:rsid w:val="008257BD"/>
    <w:rsid w:val="00826914"/>
    <w:rsid w:val="00855B01"/>
    <w:rsid w:val="00861880"/>
    <w:rsid w:val="008644F3"/>
    <w:rsid w:val="00880C24"/>
    <w:rsid w:val="008811E9"/>
    <w:rsid w:val="00884538"/>
    <w:rsid w:val="00887BFE"/>
    <w:rsid w:val="008B0E96"/>
    <w:rsid w:val="008B5CFF"/>
    <w:rsid w:val="008D6A00"/>
    <w:rsid w:val="00920CD7"/>
    <w:rsid w:val="0093495A"/>
    <w:rsid w:val="009405C0"/>
    <w:rsid w:val="009508E6"/>
    <w:rsid w:val="00971870"/>
    <w:rsid w:val="00974528"/>
    <w:rsid w:val="0098504E"/>
    <w:rsid w:val="00993A67"/>
    <w:rsid w:val="009F5D29"/>
    <w:rsid w:val="00A11C7D"/>
    <w:rsid w:val="00A43E4D"/>
    <w:rsid w:val="00A51ED1"/>
    <w:rsid w:val="00A62F0A"/>
    <w:rsid w:val="00A87603"/>
    <w:rsid w:val="00AF259E"/>
    <w:rsid w:val="00B52CDF"/>
    <w:rsid w:val="00B56508"/>
    <w:rsid w:val="00B8265F"/>
    <w:rsid w:val="00B87A1C"/>
    <w:rsid w:val="00B939E9"/>
    <w:rsid w:val="00BD1963"/>
    <w:rsid w:val="00BE70C9"/>
    <w:rsid w:val="00BF0FD3"/>
    <w:rsid w:val="00C041E6"/>
    <w:rsid w:val="00C1053C"/>
    <w:rsid w:val="00C144DA"/>
    <w:rsid w:val="00C160B1"/>
    <w:rsid w:val="00C16915"/>
    <w:rsid w:val="00C31375"/>
    <w:rsid w:val="00C36C8A"/>
    <w:rsid w:val="00C513FD"/>
    <w:rsid w:val="00C529C1"/>
    <w:rsid w:val="00C56070"/>
    <w:rsid w:val="00C6667B"/>
    <w:rsid w:val="00C76614"/>
    <w:rsid w:val="00C903E4"/>
    <w:rsid w:val="00CC2202"/>
    <w:rsid w:val="00CC2300"/>
    <w:rsid w:val="00CC5504"/>
    <w:rsid w:val="00CF4B5F"/>
    <w:rsid w:val="00D004D6"/>
    <w:rsid w:val="00D16CC5"/>
    <w:rsid w:val="00D22163"/>
    <w:rsid w:val="00D3031A"/>
    <w:rsid w:val="00D31B9C"/>
    <w:rsid w:val="00D45217"/>
    <w:rsid w:val="00D46473"/>
    <w:rsid w:val="00D65093"/>
    <w:rsid w:val="00DD2C1D"/>
    <w:rsid w:val="00DD5355"/>
    <w:rsid w:val="00DE4C70"/>
    <w:rsid w:val="00E064BB"/>
    <w:rsid w:val="00E07253"/>
    <w:rsid w:val="00E25437"/>
    <w:rsid w:val="00E33D22"/>
    <w:rsid w:val="00E7249B"/>
    <w:rsid w:val="00E77410"/>
    <w:rsid w:val="00E85202"/>
    <w:rsid w:val="00E87016"/>
    <w:rsid w:val="00E94A8C"/>
    <w:rsid w:val="00E96800"/>
    <w:rsid w:val="00EB2BD1"/>
    <w:rsid w:val="00EB390C"/>
    <w:rsid w:val="00ED5147"/>
    <w:rsid w:val="00EE0653"/>
    <w:rsid w:val="00F12DD3"/>
    <w:rsid w:val="00F14766"/>
    <w:rsid w:val="00F16D5D"/>
    <w:rsid w:val="00F35D56"/>
    <w:rsid w:val="00F4205C"/>
    <w:rsid w:val="00F46FB1"/>
    <w:rsid w:val="00F47592"/>
    <w:rsid w:val="00F768C5"/>
    <w:rsid w:val="00FA6838"/>
    <w:rsid w:val="00FD04BC"/>
    <w:rsid w:val="00FF7067"/>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2177E2-F9E1-42C7-B4CB-5E6563527C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920CD7"/>
    <w:pPr>
      <w:suppressAutoHyphens/>
      <w:autoSpaceDN w:val="0"/>
      <w:spacing w:line="240" w:lineRule="auto"/>
      <w:textAlignment w:val="baseline"/>
    </w:pPr>
    <w:rPr>
      <w:rFonts w:ascii="Calibri" w:eastAsia="Calibri" w:hAnsi="Calibri" w:cs="Times New Roman"/>
    </w:rPr>
  </w:style>
  <w:style w:type="paragraph" w:styleId="Naslov1">
    <w:name w:val="heading 1"/>
    <w:basedOn w:val="Normal"/>
    <w:next w:val="Normal"/>
    <w:link w:val="Naslov1Char"/>
    <w:uiPriority w:val="9"/>
    <w:qFormat/>
    <w:rsid w:val="00F768C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slov2">
    <w:name w:val="heading 2"/>
    <w:basedOn w:val="Normal"/>
    <w:next w:val="Normal"/>
    <w:link w:val="Naslov2Char"/>
    <w:unhideWhenUsed/>
    <w:qFormat/>
    <w:rsid w:val="00DD2C1D"/>
    <w:pPr>
      <w:keepNext/>
      <w:keepLines/>
      <w:widowControl w:val="0"/>
      <w:autoSpaceDN/>
      <w:spacing w:before="200" w:after="0"/>
      <w:textAlignment w:val="auto"/>
      <w:outlineLvl w:val="1"/>
    </w:pPr>
    <w:rPr>
      <w:rFonts w:asciiTheme="majorHAnsi" w:eastAsiaTheme="majorEastAsia" w:hAnsiTheme="majorHAnsi" w:cs="Mangal"/>
      <w:b/>
      <w:bCs/>
      <w:color w:val="5B9BD5" w:themeColor="accent1"/>
      <w:kern w:val="2"/>
      <w:sz w:val="26"/>
      <w:szCs w:val="23"/>
      <w:lang w:eastAsia="hi-IN" w:bidi="hi-IN"/>
    </w:rPr>
  </w:style>
  <w:style w:type="paragraph" w:styleId="Naslov3">
    <w:name w:val="heading 3"/>
    <w:basedOn w:val="Normal"/>
    <w:next w:val="Normal"/>
    <w:link w:val="Naslov3Char"/>
    <w:uiPriority w:val="9"/>
    <w:unhideWhenUsed/>
    <w:qFormat/>
    <w:rsid w:val="00880C24"/>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slov5">
    <w:name w:val="heading 5"/>
    <w:basedOn w:val="Normal"/>
    <w:next w:val="Normal"/>
    <w:link w:val="Naslov5Char"/>
    <w:uiPriority w:val="9"/>
    <w:semiHidden/>
    <w:unhideWhenUsed/>
    <w:qFormat/>
    <w:rsid w:val="00C6667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basedOn w:val="Normal"/>
    <w:link w:val="TijelotekstaChar"/>
    <w:uiPriority w:val="99"/>
    <w:unhideWhenUsed/>
    <w:qFormat/>
    <w:rsid w:val="00920CD7"/>
    <w:pPr>
      <w:widowControl w:val="0"/>
      <w:autoSpaceDN/>
      <w:spacing w:after="120"/>
      <w:textAlignment w:val="auto"/>
    </w:pPr>
    <w:rPr>
      <w:rFonts w:ascii="Times New Roman" w:eastAsia="Lucida Sans Unicode" w:hAnsi="Times New Roman" w:cs="Mangal"/>
      <w:kern w:val="2"/>
      <w:sz w:val="24"/>
      <w:szCs w:val="24"/>
      <w:lang w:eastAsia="hi-IN" w:bidi="hi-IN"/>
    </w:rPr>
  </w:style>
  <w:style w:type="character" w:customStyle="1" w:styleId="TijelotekstaChar">
    <w:name w:val="Tijelo teksta Char"/>
    <w:basedOn w:val="Zadanifontodlomka"/>
    <w:link w:val="Tijeloteksta"/>
    <w:uiPriority w:val="99"/>
    <w:rsid w:val="00920CD7"/>
    <w:rPr>
      <w:rFonts w:ascii="Times New Roman" w:eastAsia="Lucida Sans Unicode" w:hAnsi="Times New Roman" w:cs="Mangal"/>
      <w:kern w:val="2"/>
      <w:sz w:val="24"/>
      <w:szCs w:val="24"/>
      <w:lang w:eastAsia="hi-IN" w:bidi="hi-IN"/>
    </w:rPr>
  </w:style>
  <w:style w:type="character" w:customStyle="1" w:styleId="Naslov2Char">
    <w:name w:val="Naslov 2 Char"/>
    <w:basedOn w:val="Zadanifontodlomka"/>
    <w:link w:val="Naslov2"/>
    <w:rsid w:val="00DD2C1D"/>
    <w:rPr>
      <w:rFonts w:asciiTheme="majorHAnsi" w:eastAsiaTheme="majorEastAsia" w:hAnsiTheme="majorHAnsi" w:cs="Mangal"/>
      <w:b/>
      <w:bCs/>
      <w:color w:val="5B9BD5" w:themeColor="accent1"/>
      <w:kern w:val="2"/>
      <w:sz w:val="26"/>
      <w:szCs w:val="23"/>
      <w:lang w:eastAsia="hi-IN" w:bidi="hi-IN"/>
    </w:rPr>
  </w:style>
  <w:style w:type="table" w:styleId="Reetkatablice">
    <w:name w:val="Table Grid"/>
    <w:basedOn w:val="Obinatablica"/>
    <w:uiPriority w:val="39"/>
    <w:rsid w:val="00EE065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lomakpopisa">
    <w:name w:val="List Paragraph"/>
    <w:basedOn w:val="Normal"/>
    <w:uiPriority w:val="34"/>
    <w:qFormat/>
    <w:rsid w:val="004C562A"/>
    <w:pPr>
      <w:ind w:left="720"/>
      <w:contextualSpacing/>
    </w:pPr>
  </w:style>
  <w:style w:type="character" w:customStyle="1" w:styleId="Naslov1Char">
    <w:name w:val="Naslov 1 Char"/>
    <w:basedOn w:val="Zadanifontodlomka"/>
    <w:link w:val="Naslov1"/>
    <w:uiPriority w:val="9"/>
    <w:rsid w:val="00F768C5"/>
    <w:rPr>
      <w:rFonts w:asciiTheme="majorHAnsi" w:eastAsiaTheme="majorEastAsia" w:hAnsiTheme="majorHAnsi" w:cstheme="majorBidi"/>
      <w:color w:val="2E74B5" w:themeColor="accent1" w:themeShade="BF"/>
      <w:sz w:val="32"/>
      <w:szCs w:val="32"/>
    </w:rPr>
  </w:style>
  <w:style w:type="paragraph" w:styleId="Bezproreda">
    <w:name w:val="No Spacing"/>
    <w:link w:val="BezproredaChar"/>
    <w:uiPriority w:val="1"/>
    <w:qFormat/>
    <w:rsid w:val="004964DE"/>
    <w:pPr>
      <w:spacing w:after="0" w:line="240" w:lineRule="auto"/>
    </w:pPr>
    <w:rPr>
      <w:rFonts w:eastAsiaTheme="minorEastAsia"/>
      <w:lang w:eastAsia="hr-HR"/>
    </w:rPr>
  </w:style>
  <w:style w:type="character" w:customStyle="1" w:styleId="BezproredaChar">
    <w:name w:val="Bez proreda Char"/>
    <w:basedOn w:val="Zadanifontodlomka"/>
    <w:link w:val="Bezproreda"/>
    <w:uiPriority w:val="1"/>
    <w:rsid w:val="004964DE"/>
    <w:rPr>
      <w:rFonts w:eastAsiaTheme="minorEastAsia"/>
      <w:lang w:eastAsia="hr-HR"/>
    </w:rPr>
  </w:style>
  <w:style w:type="character" w:customStyle="1" w:styleId="Naslov3Char">
    <w:name w:val="Naslov 3 Char"/>
    <w:basedOn w:val="Zadanifontodlomka"/>
    <w:link w:val="Naslov3"/>
    <w:uiPriority w:val="9"/>
    <w:rsid w:val="00880C24"/>
    <w:rPr>
      <w:rFonts w:asciiTheme="majorHAnsi" w:eastAsiaTheme="majorEastAsia" w:hAnsiTheme="majorHAnsi" w:cstheme="majorBidi"/>
      <w:color w:val="1F4D78" w:themeColor="accent1" w:themeShade="7F"/>
      <w:sz w:val="24"/>
      <w:szCs w:val="24"/>
    </w:rPr>
  </w:style>
  <w:style w:type="character" w:customStyle="1" w:styleId="Naslov5Char">
    <w:name w:val="Naslov 5 Char"/>
    <w:basedOn w:val="Zadanifontodlomka"/>
    <w:link w:val="Naslov5"/>
    <w:uiPriority w:val="9"/>
    <w:semiHidden/>
    <w:rsid w:val="00C6667B"/>
    <w:rPr>
      <w:rFonts w:asciiTheme="majorHAnsi" w:eastAsiaTheme="majorEastAsia" w:hAnsiTheme="majorHAnsi" w:cstheme="majorBidi"/>
      <w:color w:val="2E74B5" w:themeColor="accent1" w:themeShade="BF"/>
    </w:rPr>
  </w:style>
  <w:style w:type="character" w:styleId="Naglaeno">
    <w:name w:val="Strong"/>
    <w:basedOn w:val="Zadanifontodlomka"/>
    <w:uiPriority w:val="22"/>
    <w:qFormat/>
    <w:rsid w:val="00855B0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8061194">
      <w:bodyDiv w:val="1"/>
      <w:marLeft w:val="0"/>
      <w:marRight w:val="0"/>
      <w:marTop w:val="0"/>
      <w:marBottom w:val="0"/>
      <w:divBdr>
        <w:top w:val="none" w:sz="0" w:space="0" w:color="auto"/>
        <w:left w:val="none" w:sz="0" w:space="0" w:color="auto"/>
        <w:bottom w:val="none" w:sz="0" w:space="0" w:color="auto"/>
        <w:right w:val="none" w:sz="0" w:space="0" w:color="auto"/>
      </w:divBdr>
    </w:div>
    <w:div w:id="584652318">
      <w:bodyDiv w:val="1"/>
      <w:marLeft w:val="0"/>
      <w:marRight w:val="0"/>
      <w:marTop w:val="0"/>
      <w:marBottom w:val="0"/>
      <w:divBdr>
        <w:top w:val="none" w:sz="0" w:space="0" w:color="auto"/>
        <w:left w:val="none" w:sz="0" w:space="0" w:color="auto"/>
        <w:bottom w:val="none" w:sz="0" w:space="0" w:color="auto"/>
        <w:right w:val="none" w:sz="0" w:space="0" w:color="auto"/>
      </w:divBdr>
    </w:div>
    <w:div w:id="802502561">
      <w:bodyDiv w:val="1"/>
      <w:marLeft w:val="0"/>
      <w:marRight w:val="0"/>
      <w:marTop w:val="0"/>
      <w:marBottom w:val="0"/>
      <w:divBdr>
        <w:top w:val="none" w:sz="0" w:space="0" w:color="auto"/>
        <w:left w:val="none" w:sz="0" w:space="0" w:color="auto"/>
        <w:bottom w:val="none" w:sz="0" w:space="0" w:color="auto"/>
        <w:right w:val="none" w:sz="0" w:space="0" w:color="auto"/>
      </w:divBdr>
    </w:div>
    <w:div w:id="1367827950">
      <w:bodyDiv w:val="1"/>
      <w:marLeft w:val="0"/>
      <w:marRight w:val="0"/>
      <w:marTop w:val="0"/>
      <w:marBottom w:val="0"/>
      <w:divBdr>
        <w:top w:val="none" w:sz="0" w:space="0" w:color="auto"/>
        <w:left w:val="none" w:sz="0" w:space="0" w:color="auto"/>
        <w:bottom w:val="none" w:sz="0" w:space="0" w:color="auto"/>
        <w:right w:val="none" w:sz="0" w:space="0" w:color="auto"/>
      </w:divBdr>
    </w:div>
    <w:div w:id="1418288304">
      <w:bodyDiv w:val="1"/>
      <w:marLeft w:val="0"/>
      <w:marRight w:val="0"/>
      <w:marTop w:val="0"/>
      <w:marBottom w:val="0"/>
      <w:divBdr>
        <w:top w:val="none" w:sz="0" w:space="0" w:color="auto"/>
        <w:left w:val="none" w:sz="0" w:space="0" w:color="auto"/>
        <w:bottom w:val="none" w:sz="0" w:space="0" w:color="auto"/>
        <w:right w:val="none" w:sz="0" w:space="0" w:color="auto"/>
      </w:divBdr>
    </w:div>
    <w:div w:id="1526215888">
      <w:bodyDiv w:val="1"/>
      <w:marLeft w:val="0"/>
      <w:marRight w:val="0"/>
      <w:marTop w:val="0"/>
      <w:marBottom w:val="0"/>
      <w:divBdr>
        <w:top w:val="none" w:sz="0" w:space="0" w:color="auto"/>
        <w:left w:val="none" w:sz="0" w:space="0" w:color="auto"/>
        <w:bottom w:val="none" w:sz="0" w:space="0" w:color="auto"/>
        <w:right w:val="none" w:sz="0" w:space="0" w:color="auto"/>
      </w:divBdr>
    </w:div>
    <w:div w:id="1557661072">
      <w:bodyDiv w:val="1"/>
      <w:marLeft w:val="0"/>
      <w:marRight w:val="0"/>
      <w:marTop w:val="0"/>
      <w:marBottom w:val="0"/>
      <w:divBdr>
        <w:top w:val="none" w:sz="0" w:space="0" w:color="auto"/>
        <w:left w:val="none" w:sz="0" w:space="0" w:color="auto"/>
        <w:bottom w:val="none" w:sz="0" w:space="0" w:color="auto"/>
        <w:right w:val="none" w:sz="0" w:space="0" w:color="auto"/>
      </w:divBdr>
    </w:div>
    <w:div w:id="1728452971">
      <w:bodyDiv w:val="1"/>
      <w:marLeft w:val="0"/>
      <w:marRight w:val="0"/>
      <w:marTop w:val="0"/>
      <w:marBottom w:val="0"/>
      <w:divBdr>
        <w:top w:val="none" w:sz="0" w:space="0" w:color="auto"/>
        <w:left w:val="none" w:sz="0" w:space="0" w:color="auto"/>
        <w:bottom w:val="none" w:sz="0" w:space="0" w:color="auto"/>
        <w:right w:val="none" w:sz="0" w:space="0" w:color="auto"/>
      </w:divBdr>
    </w:div>
    <w:div w:id="2039810684">
      <w:bodyDiv w:val="1"/>
      <w:marLeft w:val="0"/>
      <w:marRight w:val="0"/>
      <w:marTop w:val="0"/>
      <w:marBottom w:val="0"/>
      <w:divBdr>
        <w:top w:val="none" w:sz="0" w:space="0" w:color="auto"/>
        <w:left w:val="none" w:sz="0" w:space="0" w:color="auto"/>
        <w:bottom w:val="none" w:sz="0" w:space="0" w:color="auto"/>
        <w:right w:val="none" w:sz="0" w:space="0" w:color="auto"/>
      </w:divBdr>
    </w:div>
    <w:div w:id="20510324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3F91B9-0C25-4EAA-9482-B4A9F2D22C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1407</TotalTime>
  <Pages>20</Pages>
  <Words>6929</Words>
  <Characters>39496</Characters>
  <Application>Microsoft Office Word</Application>
  <DocSecurity>0</DocSecurity>
  <Lines>329</Lines>
  <Paragraphs>92</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46333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Microsoftov račun</dc:creator>
  <cp:keywords/>
  <dc:description/>
  <cp:lastModifiedBy>Microsoftov račun</cp:lastModifiedBy>
  <cp:revision>58</cp:revision>
  <dcterms:created xsi:type="dcterms:W3CDTF">2022-10-31T05:49:00Z</dcterms:created>
  <dcterms:modified xsi:type="dcterms:W3CDTF">2022-11-15T07:27:00Z</dcterms:modified>
</cp:coreProperties>
</file>