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B43ED4">
      <w:pPr>
        <w:spacing w:before="1"/>
        <w:jc w:val="both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B43ED4">
      <w:pPr>
        <w:spacing w:before="1"/>
        <w:jc w:val="both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B43ED4">
      <w:pPr>
        <w:spacing w:before="1"/>
        <w:jc w:val="both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B43ED4">
      <w:pPr>
        <w:spacing w:before="1"/>
        <w:jc w:val="both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2AC753AC" w14:textId="499789DD" w:rsidR="00457229" w:rsidRPr="00457229" w:rsidRDefault="00457229" w:rsidP="00B43ED4">
      <w:pPr>
        <w:spacing w:before="1"/>
        <w:jc w:val="both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9C67C8" w:rsidRPr="009C67C8">
        <w:rPr>
          <w:color w:val="000000"/>
          <w:sz w:val="24"/>
          <w:szCs w:val="24"/>
        </w:rPr>
        <w:t>363-05/22-01/</w:t>
      </w:r>
      <w:r w:rsidR="0098015A">
        <w:rPr>
          <w:color w:val="000000"/>
          <w:sz w:val="24"/>
          <w:szCs w:val="24"/>
        </w:rPr>
        <w:t>24</w:t>
      </w:r>
    </w:p>
    <w:p w14:paraId="3BE1C85F" w14:textId="6E317EEC" w:rsidR="00457229" w:rsidRPr="00457229" w:rsidRDefault="00457229" w:rsidP="00B43ED4">
      <w:pPr>
        <w:spacing w:before="1"/>
        <w:jc w:val="both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D633E5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-22-</w:t>
      </w:r>
      <w:r w:rsidR="00E458EE">
        <w:rPr>
          <w:spacing w:val="1"/>
          <w:sz w:val="24"/>
          <w:szCs w:val="24"/>
        </w:rPr>
        <w:t>1</w:t>
      </w:r>
    </w:p>
    <w:p w14:paraId="7E0A05A1" w14:textId="14B572B3" w:rsidR="003D52A4" w:rsidRPr="00651FF3" w:rsidRDefault="00457229" w:rsidP="00B43ED4">
      <w:pPr>
        <w:spacing w:before="1"/>
        <w:jc w:val="both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731160">
        <w:rPr>
          <w:spacing w:val="1"/>
          <w:sz w:val="24"/>
          <w:szCs w:val="24"/>
        </w:rPr>
        <w:t>2</w:t>
      </w:r>
      <w:r w:rsidR="00BF3FBD">
        <w:rPr>
          <w:spacing w:val="1"/>
          <w:sz w:val="24"/>
          <w:szCs w:val="24"/>
        </w:rPr>
        <w:t>2</w:t>
      </w:r>
      <w:r w:rsidR="00D633E5" w:rsidRPr="00457229">
        <w:rPr>
          <w:spacing w:val="1"/>
          <w:sz w:val="24"/>
          <w:szCs w:val="24"/>
        </w:rPr>
        <w:t xml:space="preserve">. </w:t>
      </w:r>
      <w:r w:rsidR="00D633E5">
        <w:rPr>
          <w:spacing w:val="1"/>
          <w:sz w:val="24"/>
          <w:szCs w:val="24"/>
        </w:rPr>
        <w:t>studenog</w:t>
      </w:r>
      <w:r w:rsidR="00D633E5" w:rsidRPr="00457229">
        <w:rPr>
          <w:spacing w:val="1"/>
          <w:sz w:val="24"/>
          <w:szCs w:val="24"/>
        </w:rPr>
        <w:t xml:space="preserve"> </w:t>
      </w:r>
      <w:r w:rsidRPr="00457229">
        <w:rPr>
          <w:spacing w:val="1"/>
          <w:sz w:val="24"/>
          <w:szCs w:val="24"/>
        </w:rPr>
        <w:t>2022.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1C17558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731160">
        <w:rPr>
          <w:spacing w:val="1"/>
          <w:sz w:val="24"/>
          <w:szCs w:val="24"/>
        </w:rPr>
        <w:t>2</w:t>
      </w:r>
      <w:r w:rsidR="00BF3FBD">
        <w:rPr>
          <w:spacing w:val="1"/>
          <w:sz w:val="24"/>
          <w:szCs w:val="24"/>
        </w:rPr>
        <w:t>2</w:t>
      </w:r>
      <w:r w:rsidR="00D633E5" w:rsidRPr="00457229">
        <w:rPr>
          <w:spacing w:val="1"/>
          <w:sz w:val="24"/>
          <w:szCs w:val="24"/>
        </w:rPr>
        <w:t xml:space="preserve">. </w:t>
      </w:r>
      <w:r w:rsidR="00D633E5">
        <w:rPr>
          <w:spacing w:val="1"/>
          <w:sz w:val="24"/>
          <w:szCs w:val="24"/>
        </w:rPr>
        <w:t>studenog</w:t>
      </w:r>
      <w:r w:rsidR="00D633E5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D23065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37D3C16E" w:rsidR="005E1AE6" w:rsidRDefault="00F949EB" w:rsidP="007C62E3">
      <w:pPr>
        <w:widowControl w:val="0"/>
        <w:autoSpaceDE w:val="0"/>
        <w:autoSpaceDN w:val="0"/>
        <w:adjustRightInd w:val="0"/>
        <w:spacing w:line="242" w:lineRule="exact"/>
        <w:jc w:val="center"/>
        <w:rPr>
          <w:b/>
          <w:sz w:val="24"/>
          <w:szCs w:val="24"/>
          <w:lang w:eastAsia="hr-HR"/>
        </w:rPr>
      </w:pPr>
      <w:r w:rsidRPr="00F949EB">
        <w:rPr>
          <w:b/>
          <w:sz w:val="24"/>
          <w:szCs w:val="24"/>
          <w:lang w:eastAsia="hr-HR"/>
        </w:rPr>
        <w:t xml:space="preserve">Odluke o </w:t>
      </w:r>
      <w:r w:rsidR="009C67C8" w:rsidRPr="009C67C8">
        <w:rPr>
          <w:b/>
          <w:spacing w:val="1"/>
          <w:position w:val="1"/>
          <w:sz w:val="24"/>
          <w:szCs w:val="24"/>
        </w:rPr>
        <w:t>komunalnom doprinosu</w:t>
      </w:r>
    </w:p>
    <w:p w14:paraId="526A6D81" w14:textId="77777777" w:rsidR="00F949EB" w:rsidRPr="00651FF3" w:rsidRDefault="00F949EB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86A9D11" w:rsidR="003D52A4" w:rsidRDefault="00352C80" w:rsidP="005D1E14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F949EB" w:rsidRPr="00716CE3">
        <w:rPr>
          <w:position w:val="1"/>
          <w:sz w:val="24"/>
          <w:szCs w:val="24"/>
        </w:rPr>
        <w:t xml:space="preserve">Odluke </w:t>
      </w:r>
      <w:r w:rsidR="007C62E3" w:rsidRPr="007C62E3">
        <w:rPr>
          <w:position w:val="1"/>
          <w:sz w:val="24"/>
          <w:szCs w:val="24"/>
        </w:rPr>
        <w:t xml:space="preserve">o </w:t>
      </w:r>
      <w:r w:rsidR="009C67C8" w:rsidRPr="000D76AD">
        <w:rPr>
          <w:sz w:val="24"/>
          <w:szCs w:val="24"/>
        </w:rPr>
        <w:t>komunalnom doprinosu</w:t>
      </w:r>
      <w:r w:rsidR="00446C65">
        <w:rPr>
          <w:position w:val="1"/>
          <w:sz w:val="24"/>
          <w:szCs w:val="24"/>
        </w:rPr>
        <w:t>.</w:t>
      </w:r>
      <w:r w:rsidR="005D1E14" w:rsidRPr="005D1E14">
        <w:rPr>
          <w:position w:val="1"/>
          <w:sz w:val="24"/>
          <w:szCs w:val="24"/>
        </w:rPr>
        <w:t xml:space="preserve"> </w:t>
      </w:r>
    </w:p>
    <w:p w14:paraId="45700BAC" w14:textId="65229EB4" w:rsidR="00446C65" w:rsidRDefault="00446C65" w:rsidP="005D1E14">
      <w:pPr>
        <w:spacing w:before="1"/>
        <w:jc w:val="both"/>
        <w:rPr>
          <w:sz w:val="24"/>
          <w:szCs w:val="24"/>
        </w:rPr>
      </w:pPr>
    </w:p>
    <w:p w14:paraId="6EA708F0" w14:textId="77777777" w:rsidR="009C67C8" w:rsidRPr="001A7766" w:rsidRDefault="009C67C8" w:rsidP="009C67C8">
      <w:pPr>
        <w:jc w:val="both"/>
        <w:rPr>
          <w:sz w:val="24"/>
          <w:szCs w:val="24"/>
        </w:rPr>
      </w:pPr>
      <w:r w:rsidRPr="00586097">
        <w:rPr>
          <w:sz w:val="24"/>
          <w:szCs w:val="24"/>
        </w:rPr>
        <w:t>Prema Zakonu</w:t>
      </w:r>
      <w:r w:rsidRPr="002D48EA">
        <w:t xml:space="preserve"> </w:t>
      </w:r>
      <w:r w:rsidRPr="002D48EA">
        <w:rPr>
          <w:sz w:val="24"/>
          <w:szCs w:val="24"/>
        </w:rPr>
        <w:t>o komunalnom gospodarstvu</w:t>
      </w:r>
      <w:r w:rsidRPr="00586097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1A7766">
        <w:rPr>
          <w:sz w:val="24"/>
          <w:szCs w:val="24"/>
        </w:rPr>
        <w:t>omunalni doprinos je novčano javno davanje koje se plaća za korištenje komunalne infrastrukture na području</w:t>
      </w:r>
      <w:r>
        <w:rPr>
          <w:sz w:val="24"/>
          <w:szCs w:val="24"/>
        </w:rPr>
        <w:t xml:space="preserve"> jedinice lokalne samouprave</w:t>
      </w:r>
      <w:r w:rsidRPr="001A7766">
        <w:rPr>
          <w:sz w:val="24"/>
          <w:szCs w:val="24"/>
        </w:rPr>
        <w:t xml:space="preserve">  i položajne pogodnosti građevinskog zemljišta u naselju prilikom građenja ili ozakonjenja građevine, ako Zakon o komunalnom gospodarstvu ne propisuje drugačije.</w:t>
      </w:r>
      <w:r>
        <w:rPr>
          <w:sz w:val="24"/>
          <w:szCs w:val="24"/>
        </w:rPr>
        <w:t xml:space="preserve"> </w:t>
      </w:r>
    </w:p>
    <w:p w14:paraId="190EDE1E" w14:textId="77777777" w:rsidR="009C67C8" w:rsidRDefault="009C67C8" w:rsidP="009C67C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1A7766">
        <w:rPr>
          <w:sz w:val="24"/>
          <w:szCs w:val="24"/>
        </w:rPr>
        <w:t xml:space="preserve">Komunalni doprinos je prihod proračuna </w:t>
      </w:r>
      <w:r w:rsidRPr="002C4F82">
        <w:rPr>
          <w:sz w:val="24"/>
          <w:szCs w:val="24"/>
        </w:rPr>
        <w:t>Općin</w:t>
      </w:r>
      <w:r>
        <w:rPr>
          <w:sz w:val="24"/>
          <w:szCs w:val="24"/>
        </w:rPr>
        <w:t>e</w:t>
      </w:r>
      <w:r w:rsidRPr="002C4F82">
        <w:rPr>
          <w:sz w:val="24"/>
          <w:szCs w:val="24"/>
        </w:rPr>
        <w:t xml:space="preserve"> Josipdol</w:t>
      </w:r>
      <w:r w:rsidRPr="001A7766">
        <w:rPr>
          <w:sz w:val="24"/>
          <w:szCs w:val="24"/>
        </w:rPr>
        <w:t>, koji se koristi samo za financiranje građenja i održavanja komunalne infrastrukture</w:t>
      </w:r>
      <w:r>
        <w:rPr>
          <w:sz w:val="24"/>
          <w:szCs w:val="24"/>
        </w:rPr>
        <w:t>.</w:t>
      </w:r>
    </w:p>
    <w:p w14:paraId="6A6BF359" w14:textId="77777777" w:rsidR="009C67C8" w:rsidRDefault="009C67C8" w:rsidP="009C67C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1A7766">
        <w:rPr>
          <w:sz w:val="24"/>
          <w:szCs w:val="24"/>
        </w:rPr>
        <w:t>Komunalni doprinos plaća vlasnik zemljišta na kojem se gradi građevina ili se nalazi ozakonjena građevina, odnosno investitor ako je na njega pisanim ugovorom prenesena obveza plaćanja komunalnog doprinosa.</w:t>
      </w:r>
    </w:p>
    <w:p w14:paraId="4A637DFD" w14:textId="77777777" w:rsidR="009C67C8" w:rsidRPr="00850326" w:rsidRDefault="009C67C8" w:rsidP="009C67C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65E538E3" w14:textId="77777777" w:rsidR="009C67C8" w:rsidRPr="000D76AD" w:rsidRDefault="009C67C8" w:rsidP="009C67C8">
      <w:pPr>
        <w:pStyle w:val="StandardWeb"/>
        <w:spacing w:before="0" w:beforeAutospacing="0" w:after="0" w:afterAutospacing="0"/>
        <w:jc w:val="both"/>
      </w:pPr>
      <w:r w:rsidRPr="000D76AD">
        <w:t>Stupanjem na snagu nove Odluke o komunalnom doprinosu prestaje važiti Odluka o komunalnom doprinosu (''Glasnik Karlovačke županije'', broj 6/19 i 35/19 – ispravak).</w:t>
      </w:r>
    </w:p>
    <w:p w14:paraId="25C43E79" w14:textId="77777777" w:rsidR="009C67C8" w:rsidRPr="00517C65" w:rsidRDefault="009C67C8" w:rsidP="009C67C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49D71E9" w14:textId="77777777" w:rsidR="009C67C8" w:rsidRDefault="009C67C8" w:rsidP="009C67C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B70542">
        <w:rPr>
          <w:sz w:val="24"/>
          <w:szCs w:val="24"/>
        </w:rPr>
        <w:t xml:space="preserve">Ovaj prijedlog akta pokrenut je </w:t>
      </w:r>
      <w:r>
        <w:rPr>
          <w:sz w:val="24"/>
          <w:szCs w:val="24"/>
        </w:rPr>
        <w:t xml:space="preserve">i </w:t>
      </w:r>
      <w:r w:rsidRPr="00B70542">
        <w:rPr>
          <w:sz w:val="24"/>
          <w:szCs w:val="24"/>
        </w:rPr>
        <w:t>radi</w:t>
      </w:r>
      <w:r>
        <w:rPr>
          <w:sz w:val="24"/>
          <w:szCs w:val="24"/>
        </w:rPr>
        <w:t xml:space="preserve"> izmjene koeficijenata stare Odluke, kako bi se povećali prihodi od komunalnog doprinosa u Proračunu</w:t>
      </w:r>
      <w:r w:rsidRPr="003B1D7D">
        <w:rPr>
          <w:sz w:val="24"/>
          <w:szCs w:val="24"/>
        </w:rPr>
        <w:t xml:space="preserve">, a sve radi </w:t>
      </w:r>
      <w:bookmarkStart w:id="0" w:name="_Hlk119439855"/>
      <w:r w:rsidRPr="003B1D7D">
        <w:rPr>
          <w:sz w:val="24"/>
          <w:szCs w:val="24"/>
        </w:rPr>
        <w:t>podmirenja svih obveza propisanih Zakonom o komunalnom gospodarstvu</w:t>
      </w:r>
      <w:r>
        <w:rPr>
          <w:sz w:val="24"/>
          <w:szCs w:val="24"/>
        </w:rPr>
        <w:t>, pogotovo</w:t>
      </w:r>
      <w:r w:rsidRPr="003B1D7D">
        <w:rPr>
          <w:sz w:val="24"/>
          <w:szCs w:val="24"/>
        </w:rPr>
        <w:t xml:space="preserve"> nastalih uslijed povećanja cijena energenata, povećanja cijena građevinskog materijala, kojeg je Vlada RH odobrila podmirenje razlike u cijeni izvođačima radova svojim Zaključkom o postupanju radi ublažavanja posljedica poremećaja cijena građevinskog materijala i proizvoda (''Narodne novine'', broj 107/21), posebice povećanja goriva za strojeve i drugu opremu (pogotovo troškovi vezani za zimsku službu), radi rješavanja imovinsko-pravnih odnosa oko upisa komunalne infrastrukture u javne registre, kao i ustrojavanja registra komunalne infrastrukture na što svaku jedinicu lolakne samouprave obvezuje Zakon o komunalnom gospodarstvu i za koje je smjernice i rokove odredio i Državni ured za reviziju u svom izvješću na kraju 2021. godine, što se mora izvršiti za svu postojeću infrastrukturu koja je velika, posebice nerazvrstane ceste (još cca 20 km prometnica nije modernizirano asfaltnim </w:t>
      </w:r>
      <w:r w:rsidRPr="003B1D7D">
        <w:rPr>
          <w:sz w:val="24"/>
          <w:szCs w:val="24"/>
        </w:rPr>
        <w:lastRenderedPageBreak/>
        <w:t>slojem, na čemu se kontinuirano radi, ali postojeća sredstva nisu dostatna, potrebno je još cca 15.000.000,00 kn) i njezino rješavanje iziskuje velike troškove, te radi</w:t>
      </w:r>
      <w:r>
        <w:rPr>
          <w:sz w:val="24"/>
          <w:szCs w:val="24"/>
        </w:rPr>
        <w:t xml:space="preserve"> povećanja troškova uslijed</w:t>
      </w:r>
      <w:r w:rsidRPr="003B1D7D">
        <w:rPr>
          <w:sz w:val="24"/>
          <w:szCs w:val="24"/>
        </w:rPr>
        <w:t xml:space="preserve"> povećavanja minimalne plaće sukladno Zakonu o minimalnoj plaći, što sve iz</w:t>
      </w:r>
      <w:r>
        <w:rPr>
          <w:sz w:val="24"/>
          <w:szCs w:val="24"/>
        </w:rPr>
        <w:t>i</w:t>
      </w:r>
      <w:r w:rsidRPr="003B1D7D">
        <w:rPr>
          <w:sz w:val="24"/>
          <w:szCs w:val="24"/>
        </w:rPr>
        <w:t xml:space="preserve">skuje povećane troškove i formiranje cijene </w:t>
      </w:r>
      <w:r>
        <w:rPr>
          <w:sz w:val="24"/>
          <w:szCs w:val="24"/>
        </w:rPr>
        <w:t>komunalnog doprinosa</w:t>
      </w:r>
      <w:r w:rsidRPr="003B1D7D">
        <w:rPr>
          <w:sz w:val="24"/>
          <w:szCs w:val="24"/>
        </w:rPr>
        <w:t xml:space="preserve">. </w:t>
      </w:r>
    </w:p>
    <w:p w14:paraId="251CC66E" w14:textId="5727DC32" w:rsidR="003D52A4" w:rsidRPr="00651FF3" w:rsidRDefault="009C67C8" w:rsidP="009C67C8">
      <w:pPr>
        <w:spacing w:before="13" w:line="240" w:lineRule="exact"/>
        <w:rPr>
          <w:sz w:val="24"/>
          <w:szCs w:val="24"/>
        </w:rPr>
      </w:pPr>
      <w:r w:rsidRPr="003B1D7D">
        <w:rPr>
          <w:sz w:val="24"/>
          <w:szCs w:val="24"/>
        </w:rPr>
        <w:t xml:space="preserve">Dosašnji iznos </w:t>
      </w:r>
      <w:r>
        <w:rPr>
          <w:sz w:val="24"/>
          <w:szCs w:val="24"/>
        </w:rPr>
        <w:t>komunalnog doprinosa</w:t>
      </w:r>
      <w:r w:rsidRPr="003B1D7D">
        <w:rPr>
          <w:sz w:val="24"/>
          <w:szCs w:val="24"/>
        </w:rPr>
        <w:t xml:space="preserve"> koji se prikupi tijekom godine</w:t>
      </w:r>
      <w:bookmarkEnd w:id="0"/>
      <w:r>
        <w:rPr>
          <w:sz w:val="24"/>
          <w:szCs w:val="24"/>
        </w:rPr>
        <w:t xml:space="preserve"> sukladno postojećim koeficijentima je nedostatan za izradu projektne dokumentacije za jedan projekt, kamoli za više projekata, a kamoli za građenje komunalne infrastrukture što je obveza lokalne samouprave sukladno Zakonu</w:t>
      </w:r>
      <w:r w:rsidRPr="003B1D7D">
        <w:rPr>
          <w:sz w:val="24"/>
          <w:szCs w:val="24"/>
        </w:rPr>
        <w:t>.</w:t>
      </w:r>
      <w:r>
        <w:rPr>
          <w:sz w:val="24"/>
          <w:szCs w:val="24"/>
        </w:rPr>
        <w:t xml:space="preserve"> Dosadašnji koeficijenti su ispod prosjeka ostalih JLS na državnoj razini, manji su u usporedbi sa sličnim JLS po stupnju izgrađenosti komunalne infrastrukture, a pogotovo su manji od zakonskog maksimuma koji iznosi 138 kn/m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obujma građevine, odnosno manji su 34 puta, što je svakom građaninu jasno da se na taj način ne može postići izgrađenost komunalne infrastrukture, a što je zakonska obveza svake jedinice lokalne samouprave.</w:t>
      </w: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23F26FAF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731160">
        <w:rPr>
          <w:spacing w:val="1"/>
          <w:sz w:val="24"/>
          <w:szCs w:val="24"/>
        </w:rPr>
        <w:t>2</w:t>
      </w:r>
      <w:r w:rsidR="00BF3FBD">
        <w:rPr>
          <w:spacing w:val="1"/>
          <w:sz w:val="24"/>
          <w:szCs w:val="24"/>
        </w:rPr>
        <w:t>2</w:t>
      </w:r>
      <w:r w:rsidR="008A3F07" w:rsidRPr="00457229">
        <w:rPr>
          <w:spacing w:val="1"/>
          <w:sz w:val="24"/>
          <w:szCs w:val="24"/>
        </w:rPr>
        <w:t xml:space="preserve">. </w:t>
      </w:r>
      <w:r w:rsidR="00F949EB">
        <w:rPr>
          <w:spacing w:val="1"/>
          <w:sz w:val="24"/>
          <w:szCs w:val="24"/>
        </w:rPr>
        <w:t>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F949EB">
        <w:rPr>
          <w:spacing w:val="2"/>
          <w:sz w:val="24"/>
          <w:szCs w:val="24"/>
        </w:rPr>
        <w:t>2</w:t>
      </w:r>
      <w:r w:rsidR="00BF3FBD">
        <w:rPr>
          <w:spacing w:val="2"/>
          <w:sz w:val="24"/>
          <w:szCs w:val="24"/>
        </w:rPr>
        <w:t>2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731160">
        <w:rPr>
          <w:spacing w:val="2"/>
          <w:sz w:val="24"/>
          <w:szCs w:val="24"/>
        </w:rPr>
        <w:t>prosinca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 w:rsidSect="00446C65">
      <w:type w:val="continuous"/>
      <w:pgSz w:w="11920" w:h="16840"/>
      <w:pgMar w:top="1300" w:right="1300" w:bottom="1276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061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223C7D"/>
    <w:rsid w:val="00293CF3"/>
    <w:rsid w:val="00352C80"/>
    <w:rsid w:val="003A521A"/>
    <w:rsid w:val="003D52A4"/>
    <w:rsid w:val="00446C65"/>
    <w:rsid w:val="00457229"/>
    <w:rsid w:val="00501756"/>
    <w:rsid w:val="005D1E14"/>
    <w:rsid w:val="005E1AE6"/>
    <w:rsid w:val="00651FF3"/>
    <w:rsid w:val="006545AB"/>
    <w:rsid w:val="00731160"/>
    <w:rsid w:val="007406EF"/>
    <w:rsid w:val="0076667E"/>
    <w:rsid w:val="0079510D"/>
    <w:rsid w:val="007C62E3"/>
    <w:rsid w:val="007E1154"/>
    <w:rsid w:val="008A3F07"/>
    <w:rsid w:val="0098015A"/>
    <w:rsid w:val="009B1D9B"/>
    <w:rsid w:val="009C67C8"/>
    <w:rsid w:val="00A244A8"/>
    <w:rsid w:val="00AF223A"/>
    <w:rsid w:val="00B20E3A"/>
    <w:rsid w:val="00B2694D"/>
    <w:rsid w:val="00B40789"/>
    <w:rsid w:val="00B43ED4"/>
    <w:rsid w:val="00BB7FE2"/>
    <w:rsid w:val="00BC6F3A"/>
    <w:rsid w:val="00BF3FBD"/>
    <w:rsid w:val="00C35EAC"/>
    <w:rsid w:val="00CC75E8"/>
    <w:rsid w:val="00D23065"/>
    <w:rsid w:val="00D514EC"/>
    <w:rsid w:val="00D5645D"/>
    <w:rsid w:val="00D633E5"/>
    <w:rsid w:val="00E1508E"/>
    <w:rsid w:val="00E22E19"/>
    <w:rsid w:val="00E458EE"/>
    <w:rsid w:val="00ED3829"/>
    <w:rsid w:val="00F0229B"/>
    <w:rsid w:val="00F223B5"/>
    <w:rsid w:val="00F42A7F"/>
    <w:rsid w:val="00F949EB"/>
    <w:rsid w:val="00FA6061"/>
    <w:rsid w:val="00FB78BE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46C65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uiPriority w:val="22"/>
    <w:qFormat/>
    <w:rsid w:val="00446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35</cp:revision>
  <dcterms:created xsi:type="dcterms:W3CDTF">2022-02-06T12:22:00Z</dcterms:created>
  <dcterms:modified xsi:type="dcterms:W3CDTF">2022-11-22T12:49:00Z</dcterms:modified>
</cp:coreProperties>
</file>